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B" w:rsidRDefault="002B6D01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8F479B">
        <w:tc>
          <w:tcPr>
            <w:tcW w:w="4322" w:type="dxa"/>
          </w:tcPr>
          <w:p w:rsidR="008F479B" w:rsidRDefault="002B6D0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8F479B" w:rsidRDefault="008F479B">
            <w:pPr>
              <w:jc w:val="both"/>
            </w:pPr>
          </w:p>
          <w:p w:rsidR="008F479B" w:rsidRDefault="002B6D01">
            <w:pPr>
              <w:jc w:val="both"/>
            </w:pPr>
            <w:r>
              <w:t>Licenciada/o en Trabajo social</w:t>
            </w:r>
          </w:p>
        </w:tc>
        <w:tc>
          <w:tcPr>
            <w:tcW w:w="4322" w:type="dxa"/>
          </w:tcPr>
          <w:p w:rsidR="008F479B" w:rsidRDefault="002B6D0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8F479B" w:rsidRDefault="008F479B">
            <w:pPr>
              <w:jc w:val="both"/>
            </w:pPr>
          </w:p>
          <w:p w:rsidR="008F479B" w:rsidRDefault="002B6D01">
            <w:pPr>
              <w:jc w:val="both"/>
            </w:pPr>
            <w:r>
              <w:t xml:space="preserve">Centro de Salud </w:t>
            </w:r>
            <w:proofErr w:type="spellStart"/>
            <w:r>
              <w:t>Caviahue</w:t>
            </w:r>
            <w:proofErr w:type="spellEnd"/>
          </w:p>
        </w:tc>
      </w:tr>
    </w:tbl>
    <w:p w:rsidR="008F479B" w:rsidRDefault="008F479B">
      <w:pPr>
        <w:jc w:val="both"/>
      </w:pPr>
    </w:p>
    <w:p w:rsidR="008F479B" w:rsidRDefault="002B6D01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a0"/>
        <w:tblW w:w="8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375"/>
      </w:tblGrid>
      <w:tr w:rsidR="008F479B">
        <w:trPr>
          <w:trHeight w:val="300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t>1</w:t>
            </w:r>
          </w:p>
        </w:tc>
        <w:tc>
          <w:tcPr>
            <w:tcW w:w="8375" w:type="dxa"/>
          </w:tcPr>
          <w:p w:rsidR="008F479B" w:rsidRDefault="002B6D01">
            <w:pPr>
              <w:spacing w:after="200" w:line="276" w:lineRule="auto"/>
              <w:jc w:val="both"/>
            </w:pPr>
            <w:r>
              <w:t xml:space="preserve">Convenio Colectivo de Trabajo de Salud. Ley 3118. </w:t>
            </w:r>
            <w:hyperlink r:id="rId7">
              <w:r>
                <w:rPr>
                  <w:color w:val="0000FF"/>
                  <w:u w:val="single"/>
                </w:rPr>
                <w:t>https://www.saludneuquen.gob.ar/wp-content/uploads/2021/01/CCT.pdf</w:t>
              </w:r>
            </w:hyperlink>
            <w:r>
              <w:t xml:space="preserve"> </w:t>
            </w:r>
          </w:p>
        </w:tc>
      </w:tr>
      <w:tr w:rsidR="008F479B">
        <w:trPr>
          <w:trHeight w:val="927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t>2</w:t>
            </w:r>
          </w:p>
          <w:p w:rsidR="008F479B" w:rsidRDefault="008F479B">
            <w:pPr>
              <w:jc w:val="both"/>
            </w:pPr>
          </w:p>
        </w:tc>
        <w:tc>
          <w:tcPr>
            <w:tcW w:w="8375" w:type="dxa"/>
          </w:tcPr>
          <w:p w:rsidR="008F479B" w:rsidRDefault="002B6D01">
            <w:pPr>
              <w:spacing w:line="276" w:lineRule="auto"/>
              <w:jc w:val="both"/>
            </w:pPr>
            <w:r>
              <w:rPr>
                <w:b/>
              </w:rPr>
              <w:t>Ley Nacional 26.485</w:t>
            </w:r>
            <w:r>
              <w:t xml:space="preserve"> de  Protección Integral para Prevenir, Sancionar y Erradicar</w:t>
            </w:r>
          </w:p>
          <w:p w:rsidR="008F479B" w:rsidRDefault="002B6D01">
            <w:pPr>
              <w:spacing w:after="200" w:line="276" w:lineRule="auto"/>
              <w:jc w:val="both"/>
            </w:pPr>
            <w:r>
              <w:t xml:space="preserve">La Violencia contra las Mujeres en los ámbitos en que desarrollen sus relaciones interpersonales. </w:t>
            </w:r>
            <w:hyperlink r:id="rId8">
              <w:r>
                <w:rPr>
                  <w:color w:val="0000FF"/>
                  <w:u w:val="single"/>
                </w:rPr>
                <w:t>https://www.argentina.gob.ar/normativa/nacional/ley-26485-152155</w:t>
              </w:r>
            </w:hyperlink>
            <w:r>
              <w:t xml:space="preserve"> </w:t>
            </w:r>
          </w:p>
        </w:tc>
      </w:tr>
      <w:tr w:rsidR="008F479B">
        <w:trPr>
          <w:trHeight w:val="1185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t>3</w:t>
            </w:r>
          </w:p>
        </w:tc>
        <w:tc>
          <w:tcPr>
            <w:tcW w:w="8375" w:type="dxa"/>
          </w:tcPr>
          <w:p w:rsidR="008F479B" w:rsidRDefault="002B6D01">
            <w:pPr>
              <w:spacing w:after="200" w:line="276" w:lineRule="auto"/>
              <w:jc w:val="both"/>
            </w:pPr>
            <w:r>
              <w:rPr>
                <w:b/>
              </w:rPr>
              <w:t>Ley P</w:t>
            </w:r>
            <w:r>
              <w:rPr>
                <w:b/>
              </w:rPr>
              <w:t>rovincial</w:t>
            </w:r>
            <w:r>
              <w:t xml:space="preserve"> </w:t>
            </w:r>
            <w:r>
              <w:rPr>
                <w:b/>
              </w:rPr>
              <w:t>2785</w:t>
            </w:r>
            <w:r>
              <w:t xml:space="preserve"> “Régimen de protección integral para prevenir, sancionar y erradicar la violencia familiar”- Protocolo Único de intervención,  y otras normativa de menor o mayor jerarquía,  como convenciones internacionales,  que traten la temática de la vi</w:t>
            </w:r>
            <w:r>
              <w:t xml:space="preserve">olencia. </w:t>
            </w:r>
            <w:hyperlink r:id="rId9">
              <w:r>
                <w:rPr>
                  <w:color w:val="0000FF"/>
                  <w:u w:val="single"/>
                </w:rPr>
                <w:t>http://cavd.neuquen.gob.ar/wp-content/uploads/2016/09/ley-2785.pdf</w:t>
              </w:r>
            </w:hyperlink>
            <w:r>
              <w:t xml:space="preserve">  </w:t>
            </w:r>
          </w:p>
        </w:tc>
      </w:tr>
      <w:tr w:rsidR="008F479B">
        <w:trPr>
          <w:trHeight w:val="660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t>4</w:t>
            </w:r>
          </w:p>
        </w:tc>
        <w:tc>
          <w:tcPr>
            <w:tcW w:w="8375" w:type="dxa"/>
          </w:tcPr>
          <w:p w:rsidR="008F479B" w:rsidRDefault="002B6D01">
            <w:pPr>
              <w:spacing w:after="200" w:line="276" w:lineRule="auto"/>
              <w:jc w:val="both"/>
            </w:pPr>
            <w:r>
              <w:rPr>
                <w:b/>
              </w:rPr>
              <w:t>Ley Provincial 2786</w:t>
            </w:r>
            <w:r>
              <w:t xml:space="preserve"> “Ley de protección integral para prevenir, sancionar y erradicar la violencia contra las mujeres”. </w:t>
            </w:r>
            <w:hyperlink r:id="rId10">
              <w:r>
                <w:rPr>
                  <w:color w:val="0000FF"/>
                  <w:u w:val="single"/>
                </w:rPr>
                <w:t>http://cavd.neuquen.gob.ar/wp-content/uploads/2016/09/ley-2785.pdf</w:t>
              </w:r>
            </w:hyperlink>
            <w:r>
              <w:t xml:space="preserve"> </w:t>
            </w:r>
          </w:p>
        </w:tc>
      </w:tr>
      <w:tr w:rsidR="008F479B">
        <w:trPr>
          <w:trHeight w:val="570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t>5</w:t>
            </w:r>
          </w:p>
        </w:tc>
        <w:tc>
          <w:tcPr>
            <w:tcW w:w="8375" w:type="dxa"/>
          </w:tcPr>
          <w:p w:rsidR="008F479B" w:rsidRDefault="002B6D01">
            <w:pPr>
              <w:spacing w:after="200" w:line="276" w:lineRule="auto"/>
              <w:jc w:val="both"/>
            </w:pPr>
            <w:r>
              <w:rPr>
                <w:b/>
              </w:rPr>
              <w:t>Ley Nacional 26.061</w:t>
            </w:r>
            <w:r>
              <w:t xml:space="preserve"> “Protección Integral de los Derechos de Niñas, Niños y Adolescentes”. </w:t>
            </w:r>
            <w:hyperlink r:id="rId11">
              <w:r>
                <w:rPr>
                  <w:color w:val="0000FF"/>
                  <w:u w:val="single"/>
                </w:rPr>
                <w:t>http://www.jus.gob.ar/media/3108870/ley_26061_proteccion_de_ni_os.pdf</w:t>
              </w:r>
            </w:hyperlink>
            <w:r>
              <w:t xml:space="preserve"> </w:t>
            </w:r>
          </w:p>
        </w:tc>
      </w:tr>
      <w:tr w:rsidR="008F479B">
        <w:trPr>
          <w:trHeight w:val="780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t>6</w:t>
            </w:r>
          </w:p>
        </w:tc>
        <w:tc>
          <w:tcPr>
            <w:tcW w:w="8375" w:type="dxa"/>
          </w:tcPr>
          <w:p w:rsidR="008F479B" w:rsidRDefault="002B6D01">
            <w:pPr>
              <w:spacing w:after="200" w:line="276" w:lineRule="auto"/>
              <w:jc w:val="both"/>
            </w:pPr>
            <w:r>
              <w:rPr>
                <w:b/>
              </w:rPr>
              <w:t>Ley Provincial 2302</w:t>
            </w:r>
            <w:r>
              <w:t xml:space="preserve"> De Protección Integral de la Niñez y Adolescencia. </w:t>
            </w:r>
            <w:proofErr w:type="gramStart"/>
            <w:r>
              <w:t>y</w:t>
            </w:r>
            <w:proofErr w:type="gramEnd"/>
            <w:r>
              <w:t xml:space="preserve"> otras normativas de menor o mayor jerarquía,  como convenciones internacionales,  que traten la temática. </w:t>
            </w:r>
            <w:hyperlink r:id="rId12">
              <w:r>
                <w:rPr>
                  <w:color w:val="0000FF"/>
                  <w:u w:val="single"/>
                </w:rPr>
                <w:t>http:</w:t>
              </w:r>
              <w:r>
                <w:rPr>
                  <w:color w:val="0000FF"/>
                  <w:u w:val="single"/>
                </w:rPr>
                <w:t>//www.mpdneuquen.gob.ar/images/nin/ley_2302.pdf</w:t>
              </w:r>
            </w:hyperlink>
            <w:r>
              <w:t xml:space="preserve"> </w:t>
            </w:r>
          </w:p>
        </w:tc>
      </w:tr>
      <w:tr w:rsidR="008F479B">
        <w:trPr>
          <w:trHeight w:val="510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t>7</w:t>
            </w:r>
          </w:p>
        </w:tc>
        <w:tc>
          <w:tcPr>
            <w:tcW w:w="8375" w:type="dxa"/>
          </w:tcPr>
          <w:p w:rsidR="008F479B" w:rsidRDefault="002B6D01">
            <w:pPr>
              <w:spacing w:after="200" w:line="276" w:lineRule="auto"/>
              <w:jc w:val="both"/>
            </w:pPr>
            <w:r>
              <w:rPr>
                <w:b/>
                <w:color w:val="000000"/>
              </w:rPr>
              <w:t>Ley 26.378</w:t>
            </w:r>
            <w:r>
              <w:rPr>
                <w:color w:val="000000"/>
              </w:rPr>
              <w:t xml:space="preserve"> Convención sobre los Derechos de las Personas con Discapacidad y su protocolo facultativo (2006). </w:t>
            </w:r>
            <w:hyperlink r:id="rId13">
              <w:r>
                <w:rPr>
                  <w:color w:val="0000FF"/>
                  <w:u w:val="single"/>
                </w:rPr>
                <w:t>https://www.argentina.gob.ar/normativa/nacional/ley-26378-141317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8F479B">
        <w:trPr>
          <w:trHeight w:val="345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t>8</w:t>
            </w:r>
          </w:p>
        </w:tc>
        <w:tc>
          <w:tcPr>
            <w:tcW w:w="8375" w:type="dxa"/>
          </w:tcPr>
          <w:p w:rsidR="008F479B" w:rsidRDefault="002B6D0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Ley Nacional de Salud Mental 26.657</w:t>
            </w:r>
            <w:r>
              <w:rPr>
                <w:color w:val="000000"/>
              </w:rPr>
              <w:t xml:space="preserve"> reglamentación (</w:t>
            </w:r>
            <w:proofErr w:type="spellStart"/>
            <w:r>
              <w:rPr>
                <w:color w:val="000000"/>
              </w:rPr>
              <w:t>dto</w:t>
            </w:r>
            <w:proofErr w:type="spellEnd"/>
            <w:r>
              <w:rPr>
                <w:color w:val="000000"/>
              </w:rPr>
              <w:t xml:space="preserve"> 603/2013). </w:t>
            </w:r>
            <w:hyperlink r:id="rId14">
              <w:r>
                <w:rPr>
                  <w:color w:val="0000FF"/>
                  <w:u w:val="single"/>
                </w:rPr>
                <w:t>http://servicios.infoleg.gob.ar/infolegInternet/anexos/175000-179999/175977/norma.htm</w:t>
              </w:r>
            </w:hyperlink>
            <w:r>
              <w:rPr>
                <w:color w:val="000000"/>
              </w:rPr>
              <w:t xml:space="preserve"> </w:t>
            </w:r>
          </w:p>
          <w:p w:rsidR="008F479B" w:rsidRDefault="002B6D01">
            <w:pPr>
              <w:spacing w:after="200" w:line="276" w:lineRule="auto"/>
              <w:jc w:val="both"/>
              <w:rPr>
                <w:color w:val="000000"/>
              </w:rPr>
            </w:pPr>
            <w:hyperlink r:id="rId15">
              <w:r>
                <w:rPr>
                  <w:color w:val="0000FF"/>
                  <w:u w:val="single"/>
                </w:rPr>
                <w:t>https://www.psi.uba.ar/academica/carrerasdegrado/psicologia/sitios_catedras/obligatorias/723_etica2/material/normativas/ley_26.657_reglamentacion.pdf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8F479B">
        <w:trPr>
          <w:trHeight w:val="465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t>9</w:t>
            </w:r>
          </w:p>
        </w:tc>
        <w:tc>
          <w:tcPr>
            <w:tcW w:w="8375" w:type="dxa"/>
          </w:tcPr>
          <w:p w:rsidR="008F479B" w:rsidRDefault="002B6D0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</w:rPr>
              <w:t>Ley Nacional 27.610</w:t>
            </w:r>
            <w:r>
              <w:t xml:space="preserve">  de “Acceso a la interrupción voluntaria del embarazo” </w:t>
            </w:r>
            <w:proofErr w:type="spellStart"/>
            <w:r>
              <w:t>Guias</w:t>
            </w:r>
            <w:proofErr w:type="spellEnd"/>
            <w:r>
              <w:t xml:space="preserve"> de Actuación – Causal</w:t>
            </w:r>
            <w:r>
              <w:t xml:space="preserve"> Salud.  </w:t>
            </w:r>
            <w:hyperlink r:id="rId16">
              <w:r>
                <w:rPr>
                  <w:color w:val="0000FF"/>
                  <w:u w:val="single"/>
                </w:rPr>
                <w:t>https://www.argentina.gob.ar/noticias/ley-no-27610-acceso-la-interrupcion-voluntaria-del-embarazo-iv</w:t>
              </w:r>
              <w:r>
                <w:rPr>
                  <w:color w:val="0000FF"/>
                  <w:u w:val="single"/>
                </w:rPr>
                <w:t>e-obligatoriedad-de-brindar</w:t>
              </w:r>
            </w:hyperlink>
            <w:r>
              <w:t xml:space="preserve"> </w:t>
            </w:r>
          </w:p>
        </w:tc>
      </w:tr>
      <w:tr w:rsidR="008F479B">
        <w:trPr>
          <w:trHeight w:val="285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t>10</w:t>
            </w:r>
          </w:p>
        </w:tc>
        <w:tc>
          <w:tcPr>
            <w:tcW w:w="8375" w:type="dxa"/>
          </w:tcPr>
          <w:p w:rsidR="008F479B" w:rsidRDefault="002B6D01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Ley Nacional de Trabajo Social N° 27.072. </w:t>
            </w:r>
            <w:hyperlink r:id="rId17">
              <w:r>
                <w:rPr>
                  <w:color w:val="0000FF"/>
                  <w:u w:val="single"/>
                </w:rPr>
                <w:t>https://www.argentina.gob.ar/normativa/nacional/ley-27072-239854/texto</w:t>
              </w:r>
            </w:hyperlink>
            <w:r>
              <w:rPr>
                <w:b/>
              </w:rPr>
              <w:t xml:space="preserve"> </w:t>
            </w:r>
          </w:p>
        </w:tc>
      </w:tr>
      <w:tr w:rsidR="008F479B">
        <w:trPr>
          <w:trHeight w:val="360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lastRenderedPageBreak/>
              <w:t>11</w:t>
            </w:r>
          </w:p>
        </w:tc>
        <w:tc>
          <w:tcPr>
            <w:tcW w:w="8375" w:type="dxa"/>
          </w:tcPr>
          <w:p w:rsidR="008F479B" w:rsidRDefault="002B6D01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Ley Provincial de Trabajo Social N° 3214. </w:t>
            </w:r>
            <w:hyperlink r:id="rId18">
              <w:r>
                <w:rPr>
                  <w:color w:val="0000FF"/>
                  <w:u w:val="single"/>
                </w:rPr>
                <w:t>https://www.legislaturaneuquen.gob.ar/SVRFILES/hln/documentos/VerTaqui/XLVI/Apendic</w:t>
              </w:r>
              <w:r>
                <w:rPr>
                  <w:color w:val="0000FF"/>
                  <w:u w:val="single"/>
                </w:rPr>
                <w:t>eReunion19/Proyecto10890.pdf</w:t>
              </w:r>
            </w:hyperlink>
            <w:r>
              <w:rPr>
                <w:b/>
              </w:rPr>
              <w:t xml:space="preserve"> </w:t>
            </w:r>
          </w:p>
        </w:tc>
      </w:tr>
      <w:tr w:rsidR="008F479B">
        <w:trPr>
          <w:trHeight w:val="255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t>12</w:t>
            </w:r>
          </w:p>
        </w:tc>
        <w:tc>
          <w:tcPr>
            <w:tcW w:w="8375" w:type="dxa"/>
          </w:tcPr>
          <w:p w:rsidR="008F479B" w:rsidRDefault="002B6D01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Ley Nacional de Regulación del Empleo Público N° 25.164. </w:t>
            </w:r>
            <w:hyperlink r:id="rId19">
              <w:r>
                <w:rPr>
                  <w:color w:val="0000FF"/>
                  <w:u w:val="single"/>
                </w:rPr>
                <w:t>http://servicios.infoleg.gob.ar/infolegInternet/anexos/60000-64999/60458/norma.htm</w:t>
              </w:r>
            </w:hyperlink>
            <w:r>
              <w:t xml:space="preserve"> </w:t>
            </w:r>
          </w:p>
        </w:tc>
      </w:tr>
      <w:tr w:rsidR="008F479B">
        <w:trPr>
          <w:trHeight w:val="300"/>
        </w:trPr>
        <w:tc>
          <w:tcPr>
            <w:tcW w:w="345" w:type="dxa"/>
          </w:tcPr>
          <w:p w:rsidR="008F479B" w:rsidRDefault="002B6D01">
            <w:pPr>
              <w:jc w:val="both"/>
            </w:pPr>
            <w:r>
              <w:t>13</w:t>
            </w:r>
          </w:p>
        </w:tc>
        <w:tc>
          <w:tcPr>
            <w:tcW w:w="8375" w:type="dxa"/>
          </w:tcPr>
          <w:p w:rsidR="008F479B" w:rsidRDefault="002B6D01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Ley Nacional de Derechos de les pacientes 26.529. </w:t>
            </w:r>
            <w:hyperlink r:id="rId20">
              <w:r>
                <w:rPr>
                  <w:color w:val="0000FF"/>
                  <w:u w:val="single"/>
                </w:rPr>
                <w:t>http://servic</w:t>
              </w:r>
              <w:r>
                <w:rPr>
                  <w:color w:val="0000FF"/>
                  <w:u w:val="single"/>
                </w:rPr>
                <w:t>ios.infoleg.gob.ar/infolegInternet/anexos/160000-164999/160432/norma.htm</w:t>
              </w:r>
            </w:hyperlink>
            <w:r>
              <w:t xml:space="preserve"> </w:t>
            </w:r>
          </w:p>
        </w:tc>
      </w:tr>
    </w:tbl>
    <w:p w:rsidR="008F479B" w:rsidRDefault="008F479B">
      <w:pPr>
        <w:jc w:val="both"/>
      </w:pPr>
      <w:bookmarkStart w:id="1" w:name="_heading=h.gjdgxs" w:colFirst="0" w:colLast="0"/>
      <w:bookmarkEnd w:id="1"/>
    </w:p>
    <w:p w:rsidR="008F479B" w:rsidRDefault="008F479B">
      <w:pPr>
        <w:jc w:val="both"/>
      </w:pPr>
    </w:p>
    <w:p w:rsidR="008F479B" w:rsidRDefault="008F479B">
      <w:pPr>
        <w:jc w:val="both"/>
      </w:pPr>
    </w:p>
    <w:sectPr w:rsidR="008F479B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6D01">
      <w:pPr>
        <w:spacing w:after="0" w:line="240" w:lineRule="auto"/>
      </w:pPr>
      <w:r>
        <w:separator/>
      </w:r>
    </w:p>
  </w:endnote>
  <w:endnote w:type="continuationSeparator" w:id="0">
    <w:p w:rsidR="00000000" w:rsidRDefault="002B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9B" w:rsidRDefault="002B6D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-66674</wp:posOffset>
          </wp:positionH>
          <wp:positionV relativeFrom="paragraph">
            <wp:posOffset>2251710</wp:posOffset>
          </wp:positionV>
          <wp:extent cx="2695575" cy="6191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6D01">
      <w:pPr>
        <w:spacing w:after="0" w:line="240" w:lineRule="auto"/>
      </w:pPr>
      <w:r>
        <w:separator/>
      </w:r>
    </w:p>
  </w:footnote>
  <w:footnote w:type="continuationSeparator" w:id="0">
    <w:p w:rsidR="00000000" w:rsidRDefault="002B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9B" w:rsidRDefault="002B6D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-203834</wp:posOffset>
          </wp:positionH>
          <wp:positionV relativeFrom="paragraph">
            <wp:posOffset>-325754</wp:posOffset>
          </wp:positionV>
          <wp:extent cx="6057900" cy="72453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900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B"/>
    <w:rsid w:val="002B6D01"/>
    <w:rsid w:val="008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5D941-F9CA-4208-A098-303AF9F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1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C6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21D"/>
  </w:style>
  <w:style w:type="paragraph" w:styleId="Piedepgina">
    <w:name w:val="footer"/>
    <w:basedOn w:val="Normal"/>
    <w:link w:val="PiedepginaCar"/>
    <w:uiPriority w:val="99"/>
    <w:unhideWhenUsed/>
    <w:rsid w:val="007C6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21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normativa/nacional/ley-26485-152155" TargetMode="External"/><Relationship Id="rId13" Type="http://schemas.openxmlformats.org/officeDocument/2006/relationships/hyperlink" Target="https://www.argentina.gob.ar/normativa/nacional/ley-26378-141317" TargetMode="External"/><Relationship Id="rId18" Type="http://schemas.openxmlformats.org/officeDocument/2006/relationships/hyperlink" Target="https://www.legislaturaneuquen.gob.ar/SVRFILES/hln/documentos/VerTaqui/XLVI/ApendiceReunion19/Proyecto10890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saludneuquen.gob.ar/wp-content/uploads/2021/01/CCT.pdf" TargetMode="External"/><Relationship Id="rId12" Type="http://schemas.openxmlformats.org/officeDocument/2006/relationships/hyperlink" Target="http://www.mpdneuquen.gob.ar/images/nin/ley_2302.pdf" TargetMode="External"/><Relationship Id="rId17" Type="http://schemas.openxmlformats.org/officeDocument/2006/relationships/hyperlink" Target="https://www.argentina.gob.ar/normativa/nacional/ley-27072-239854/tex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gentina.gob.ar/noticias/ley-no-27610-acceso-la-interrupcion-voluntaria-del-embarazo-ive-obligatoriedad-de-brindar" TargetMode="External"/><Relationship Id="rId20" Type="http://schemas.openxmlformats.org/officeDocument/2006/relationships/hyperlink" Target="http://servicios.infoleg.gob.ar/infolegInternet/anexos/160000-164999/160432/norma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us.gob.ar/media/3108870/ley_26061_proteccion_de_ni_os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si.uba.ar/academica/carrerasdegrado/psicologia/sitios_catedras/obligatorias/723_etica2/material/normativas/ley_26.657_reglamentacio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avd.neuquen.gob.ar/wp-content/uploads/2016/09/ley-2785.pdf" TargetMode="External"/><Relationship Id="rId19" Type="http://schemas.openxmlformats.org/officeDocument/2006/relationships/hyperlink" Target="http://servicios.infoleg.gob.ar/infolegInternet/anexos/60000-64999/60458/norm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5.pdf" TargetMode="External"/><Relationship Id="rId14" Type="http://schemas.openxmlformats.org/officeDocument/2006/relationships/hyperlink" Target="http://servicios.infoleg.gob.ar/infolegInternet/anexos/175000-179999/175977/norma.ht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OT2swO97SsrHXj7QN9FQ5rDMkg==">AMUW2mU+9C0tY5hDkC4coXK1vL0jBJeaib2a4HspfRDYKRyuJiYZnn8a357a0s8dTLTCMQleuLRTJXH1amg99u+WFFfPsvugM5VJpkl3csqLloEYs6TBFswfn3BTCMsc7DCJesysUMeO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2023-01-18T17:45:00Z</dcterms:created>
  <dcterms:modified xsi:type="dcterms:W3CDTF">2023-01-18T17:45:00Z</dcterms:modified>
</cp:coreProperties>
</file>