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E55DD" w:rsidRDefault="00AE55DD" w:rsidP="00AE55DD">
            <w:r>
              <w:t>HIGIENE Y SEGURIDAD EN EL TRABAJO - LEY Nº 19.587 – REGLAMENTACION</w:t>
            </w:r>
          </w:p>
          <w:p w:rsidR="00430C0D" w:rsidRDefault="00430C0D" w:rsidP="00AE55DD">
            <w:pPr>
              <w:ind w:left="360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E55DD" w:rsidRDefault="00AE55DD" w:rsidP="00AE55DD">
            <w:r w:rsidRPr="00C75A06">
              <w:t>Ley 1875 (TO 2267) y Decreto reglamentario 2656/99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E55DD" w:rsidRDefault="00AE55DD" w:rsidP="00AE55DD">
            <w:r>
              <w:t>Resolución SRT  415/2002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E55DD" w:rsidRDefault="00AE55DD" w:rsidP="00AE55DD">
            <w:r>
              <w:t xml:space="preserve">Ley 17557. </w:t>
            </w:r>
            <w:proofErr w:type="spellStart"/>
            <w:r>
              <w:t>Radiofisica</w:t>
            </w:r>
            <w:proofErr w:type="spellEnd"/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E55DD" w:rsidRDefault="00AE55DD" w:rsidP="00AE55DD">
            <w:r>
              <w:t>Res. 905/2015</w:t>
            </w:r>
          </w:p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AE55DD" w:rsidP="00E01890">
            <w:pPr>
              <w:jc w:val="both"/>
            </w:pPr>
            <w:r>
              <w:t xml:space="preserve">Convenio colectivo de Trabajo 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087A2F" w:rsidP="00E01890">
            <w:pPr>
              <w:jc w:val="both"/>
            </w:pPr>
            <w:hyperlink r:id="rId5" w:history="1">
              <w:r w:rsidR="00AE55DD" w:rsidRPr="00B00985">
                <w:rPr>
                  <w:rStyle w:val="Hipervnculo"/>
                </w:rPr>
                <w:t>https://sociales.unc.edu.ar/sites/default/files/ley-19587%20ley%20de%20higiene%20y%20seguridad%20en%20el%20trabajo.pdf</w:t>
              </w:r>
            </w:hyperlink>
            <w:r w:rsidR="00AE55DD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087A2F" w:rsidP="00E01890">
            <w:pPr>
              <w:jc w:val="both"/>
            </w:pPr>
            <w:hyperlink r:id="rId6" w:history="1">
              <w:r w:rsidR="00AE55DD" w:rsidRPr="00B00985">
                <w:rPr>
                  <w:rStyle w:val="Hipervnculo"/>
                </w:rPr>
                <w:t>http://www.cean.gob.ar/wp-content/uploads/2016/05/leypcial1875-decreto2656-leyt.o.2267.pdf</w:t>
              </w:r>
            </w:hyperlink>
            <w:r w:rsidR="00AE55DD">
              <w:t xml:space="preserve"> </w:t>
            </w:r>
          </w:p>
          <w:p w:rsidR="00AE55DD" w:rsidRDefault="00087A2F" w:rsidP="00E01890">
            <w:pPr>
              <w:jc w:val="both"/>
            </w:pPr>
            <w:hyperlink r:id="rId7" w:history="1">
              <w:r w:rsidR="00AE55DD" w:rsidRPr="00B00985">
                <w:rPr>
                  <w:rStyle w:val="Hipervnculo"/>
                </w:rPr>
                <w:t>https://ambiente.neuquen.gov.ar/frmwrk/pdfs/ley_1875/1875(TO2267).pdf</w:t>
              </w:r>
            </w:hyperlink>
            <w:r w:rsidR="00AE55DD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087A2F" w:rsidP="00E01890">
            <w:pPr>
              <w:jc w:val="both"/>
            </w:pPr>
            <w:hyperlink r:id="rId8" w:history="1">
              <w:r w:rsidR="00AE55DD" w:rsidRPr="00B00985">
                <w:rPr>
                  <w:rStyle w:val="Hipervnculo"/>
                </w:rPr>
                <w:t>https://www.argentina.gob.ar/normativa/nacional/resoluci%C3%B3n-415-2002-79053/actualizacion</w:t>
              </w:r>
            </w:hyperlink>
            <w:r w:rsidR="00AE55DD">
              <w:t xml:space="preserve"> </w:t>
            </w:r>
          </w:p>
          <w:p w:rsidR="00AE55DD" w:rsidRDefault="00087A2F" w:rsidP="00E01890">
            <w:pPr>
              <w:jc w:val="both"/>
            </w:pPr>
            <w:hyperlink r:id="rId9" w:history="1">
              <w:r w:rsidR="00AE55DD" w:rsidRPr="00B00985">
                <w:rPr>
                  <w:rStyle w:val="Hipervnculo"/>
                </w:rPr>
                <w:t>https://www.argentina.gob.ar/normativa/nacional/resoluci%C3%B3n-415-2002-79053/texto</w:t>
              </w:r>
            </w:hyperlink>
            <w:r w:rsidR="00AE55DD">
              <w:t xml:space="preserve"> 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087A2F" w:rsidP="00E01890">
            <w:pPr>
              <w:jc w:val="both"/>
            </w:pPr>
            <w:hyperlink r:id="rId10" w:history="1">
              <w:r w:rsidR="00AE55DD" w:rsidRPr="00B00985">
                <w:rPr>
                  <w:rStyle w:val="Hipervnculo"/>
                </w:rPr>
                <w:t>http://www.msal.gob.ar/dlsn/categorias/salud-publica/regulacion-y-fiscalizacion/ley-17557</w:t>
              </w:r>
            </w:hyperlink>
            <w:r w:rsidR="00AE55DD">
              <w:t xml:space="preserve"> </w:t>
            </w:r>
          </w:p>
          <w:p w:rsidR="00AE55DD" w:rsidRDefault="00087A2F" w:rsidP="00E01890">
            <w:pPr>
              <w:jc w:val="both"/>
            </w:pPr>
            <w:hyperlink r:id="rId11" w:history="1">
              <w:r w:rsidR="00AE55DD" w:rsidRPr="00B00985">
                <w:rPr>
                  <w:rStyle w:val="Hipervnculo"/>
                </w:rPr>
                <w:t>https://www.argentina.gob.ar/normativa/nacional/ley-17557-67000/texto</w:t>
              </w:r>
            </w:hyperlink>
            <w:r w:rsidR="00AE55DD">
              <w:t xml:space="preserve"> </w:t>
            </w:r>
          </w:p>
        </w:tc>
      </w:tr>
      <w:tr w:rsidR="00AE55DD" w:rsidTr="00E01890">
        <w:tc>
          <w:tcPr>
            <w:tcW w:w="534" w:type="dxa"/>
          </w:tcPr>
          <w:p w:rsidR="00AE55DD" w:rsidRDefault="00AE55D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E55DD" w:rsidRDefault="00087A2F" w:rsidP="00E01890">
            <w:pPr>
              <w:jc w:val="both"/>
            </w:pPr>
            <w:hyperlink r:id="rId12" w:history="1">
              <w:r w:rsidR="00AE55DD" w:rsidRPr="00B00985">
                <w:rPr>
                  <w:rStyle w:val="Hipervnculo"/>
                </w:rPr>
                <w:t>https://www.argentina.gob.ar/normativa/nacional/resoluci%C3%B3n-905-2015-246509/texto</w:t>
              </w:r>
            </w:hyperlink>
            <w:r w:rsidR="00AE55DD">
              <w:t xml:space="preserve"> </w:t>
            </w:r>
          </w:p>
        </w:tc>
      </w:tr>
      <w:tr w:rsidR="00AE55DD" w:rsidTr="00E01890">
        <w:tc>
          <w:tcPr>
            <w:tcW w:w="534" w:type="dxa"/>
          </w:tcPr>
          <w:p w:rsidR="00AE55DD" w:rsidRDefault="00AE55D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AE55DD" w:rsidRDefault="00087A2F" w:rsidP="00E01890">
            <w:pPr>
              <w:jc w:val="both"/>
            </w:pPr>
            <w:hyperlink r:id="rId13" w:history="1">
              <w:r w:rsidR="00AE55DD" w:rsidRPr="00B00985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AE55DD">
              <w:t xml:space="preserve"> </w:t>
            </w:r>
          </w:p>
        </w:tc>
      </w:tr>
    </w:tbl>
    <w:p w:rsidR="00430C0D" w:rsidRDefault="00430C0D" w:rsidP="00430C0D">
      <w:pPr>
        <w:jc w:val="both"/>
      </w:pPr>
    </w:p>
    <w:p w:rsidR="00CF7D10" w:rsidRDefault="00CF7D10" w:rsidP="00CF7D10">
      <w:r>
        <w:t xml:space="preserve">El examen además de la bibliografía obligatoria, se integrará con los conocimientos requeridos para el ingreso al Sistema de Salud,  y que van implícitos en las funciones del puesto a cubrir. Se complementará con aspectos del perfil del puesto a concursar </w:t>
      </w:r>
    </w:p>
    <w:p w:rsidR="00430C0D" w:rsidRDefault="00430C0D" w:rsidP="00430C0D">
      <w:pPr>
        <w:jc w:val="both"/>
      </w:pPr>
    </w:p>
    <w:p w:rsidR="003717AD" w:rsidRDefault="003717AD"/>
    <w:sectPr w:rsidR="003717AD" w:rsidSect="009F5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6987"/>
    <w:multiLevelType w:val="hybridMultilevel"/>
    <w:tmpl w:val="7E3A1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87A2F"/>
    <w:rsid w:val="003717AD"/>
    <w:rsid w:val="00430C0D"/>
    <w:rsid w:val="004D66EF"/>
    <w:rsid w:val="007B660E"/>
    <w:rsid w:val="009F5106"/>
    <w:rsid w:val="00AE55DD"/>
    <w:rsid w:val="00C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CB01-B418-4201-AE29-AB13F27E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55DD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resoluci%C3%B3n-415-2002-79053/actualizacion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iente.neuquen.gov.ar/frmwrk/pdfs/ley_1875/1875(TO2267).pdf" TargetMode="External"/><Relationship Id="rId12" Type="http://schemas.openxmlformats.org/officeDocument/2006/relationships/hyperlink" Target="https://www.argentina.gob.ar/normativa/nacional/resoluci%C3%B3n-905-2015-246509/tex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n.gob.ar/wp-content/uploads/2016/05/leypcial1875-decreto2656-leyt.o.2267.pdf" TargetMode="External"/><Relationship Id="rId11" Type="http://schemas.openxmlformats.org/officeDocument/2006/relationships/hyperlink" Target="https://www.argentina.gob.ar/normativa/nacional/ley-17557-67000/texto" TargetMode="External"/><Relationship Id="rId5" Type="http://schemas.openxmlformats.org/officeDocument/2006/relationships/hyperlink" Target="https://sociales.unc.edu.ar/sites/default/files/ley-19587%20ley%20de%20higiene%20y%20seguridad%20en%20el%20trabajo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sal.gob.ar/dlsn/categorias/salud-publica/regulacion-y-fiscalizacion/ley-17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normativa/nacional/resoluci%C3%B3n-415-2002-79053/tex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2023-02-01T17:34:00Z</dcterms:created>
  <dcterms:modified xsi:type="dcterms:W3CDTF">2023-02-01T17:34:00Z</dcterms:modified>
</cp:coreProperties>
</file>