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83" w:rsidRPr="00624E25" w:rsidRDefault="00513483" w:rsidP="0051348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9214" w:type="dxa"/>
        <w:tblInd w:w="-459" w:type="dxa"/>
        <w:tblLook w:val="04A0" w:firstRow="1" w:lastRow="0" w:firstColumn="1" w:lastColumn="0" w:noHBand="0" w:noVBand="1"/>
      </w:tblPr>
      <w:tblGrid>
        <w:gridCol w:w="4322"/>
        <w:gridCol w:w="4892"/>
      </w:tblGrid>
      <w:tr w:rsidR="00513483" w:rsidTr="00513483">
        <w:tc>
          <w:tcPr>
            <w:tcW w:w="4322" w:type="dxa"/>
          </w:tcPr>
          <w:p w:rsidR="00513483" w:rsidRDefault="00513483" w:rsidP="0022384E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513483" w:rsidRDefault="00513483" w:rsidP="0022384E">
            <w:pPr>
              <w:jc w:val="both"/>
            </w:pPr>
            <w:r>
              <w:t>Lic. En Enfermería (E1P) PF1.</w:t>
            </w:r>
          </w:p>
        </w:tc>
        <w:tc>
          <w:tcPr>
            <w:tcW w:w="4892" w:type="dxa"/>
          </w:tcPr>
          <w:p w:rsidR="00513483" w:rsidRDefault="00513483" w:rsidP="0022384E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DEPENDENCIA</w:t>
            </w:r>
          </w:p>
          <w:p w:rsidR="00513483" w:rsidRPr="00624E25" w:rsidRDefault="00513483" w:rsidP="0022384E">
            <w:pPr>
              <w:jc w:val="both"/>
            </w:pPr>
            <w:r>
              <w:t xml:space="preserve">Sistema Integrado de Emergencias del Neuquén – SIEN San Martin De Los Andes </w:t>
            </w:r>
          </w:p>
        </w:tc>
      </w:tr>
    </w:tbl>
    <w:p w:rsidR="00513483" w:rsidRDefault="00513483" w:rsidP="00513483">
      <w:pPr>
        <w:jc w:val="both"/>
      </w:pPr>
    </w:p>
    <w:tbl>
      <w:tblPr>
        <w:tblStyle w:val="Tablaconcuadrcula"/>
        <w:tblW w:w="9258" w:type="dxa"/>
        <w:tblInd w:w="-476" w:type="dxa"/>
        <w:tblLook w:val="04A0" w:firstRow="1" w:lastRow="0" w:firstColumn="1" w:lastColumn="0" w:noHBand="0" w:noVBand="1"/>
      </w:tblPr>
      <w:tblGrid>
        <w:gridCol w:w="479"/>
        <w:gridCol w:w="8779"/>
      </w:tblGrid>
      <w:tr w:rsidR="00513483" w:rsidTr="00513483">
        <w:trPr>
          <w:trHeight w:val="280"/>
        </w:trPr>
        <w:tc>
          <w:tcPr>
            <w:tcW w:w="479" w:type="dxa"/>
            <w:vAlign w:val="center"/>
          </w:tcPr>
          <w:p w:rsidR="00513483" w:rsidRDefault="00513483" w:rsidP="0022384E">
            <w:pPr>
              <w:jc w:val="center"/>
            </w:pPr>
            <w:r>
              <w:t>1</w:t>
            </w:r>
          </w:p>
        </w:tc>
        <w:tc>
          <w:tcPr>
            <w:tcW w:w="8779" w:type="dxa"/>
          </w:tcPr>
          <w:p w:rsidR="00513483" w:rsidRPr="00E65B60" w:rsidRDefault="00513483" w:rsidP="0022384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E65B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Propuesta del consenso </w:t>
            </w:r>
            <w:proofErr w:type="spellStart"/>
            <w:r w:rsidRPr="00E65B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Ibameue</w:t>
            </w:r>
            <w:proofErr w:type="spellEnd"/>
            <w:r w:rsidRPr="00E65B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 sobre el perfil de los profesionales de enfermería de urgencias emergencias y catástrofes.</w:t>
            </w:r>
          </w:p>
        </w:tc>
      </w:tr>
      <w:tr w:rsidR="00513483" w:rsidTr="00513483">
        <w:trPr>
          <w:trHeight w:val="264"/>
        </w:trPr>
        <w:tc>
          <w:tcPr>
            <w:tcW w:w="479" w:type="dxa"/>
            <w:vAlign w:val="center"/>
          </w:tcPr>
          <w:p w:rsidR="00513483" w:rsidRDefault="00513483" w:rsidP="0022384E">
            <w:pPr>
              <w:jc w:val="center"/>
            </w:pPr>
            <w:r>
              <w:t>2</w:t>
            </w:r>
          </w:p>
        </w:tc>
        <w:tc>
          <w:tcPr>
            <w:tcW w:w="8779" w:type="dxa"/>
          </w:tcPr>
          <w:p w:rsidR="00513483" w:rsidRPr="0069258C" w:rsidRDefault="00513483" w:rsidP="0022384E">
            <w:pPr>
              <w:jc w:val="both"/>
              <w:rPr>
                <w:lang w:val="es-ES"/>
              </w:rPr>
            </w:pPr>
            <w:r w:rsidRPr="00E65B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Oxigenoterapia en situaciones de emergencias. </w:t>
            </w:r>
            <w:proofErr w:type="spellStart"/>
            <w:r w:rsidRPr="00E65B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Bugarin</w:t>
            </w:r>
            <w:proofErr w:type="spellEnd"/>
            <w:r w:rsidRPr="00E65B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 González y J .B Martínez Rodríguez.</w:t>
            </w:r>
          </w:p>
        </w:tc>
      </w:tr>
      <w:tr w:rsidR="00513483" w:rsidTr="00513483">
        <w:trPr>
          <w:trHeight w:val="280"/>
        </w:trPr>
        <w:tc>
          <w:tcPr>
            <w:tcW w:w="479" w:type="dxa"/>
            <w:vAlign w:val="center"/>
          </w:tcPr>
          <w:p w:rsidR="00513483" w:rsidRDefault="00513483" w:rsidP="0022384E">
            <w:pPr>
              <w:jc w:val="center"/>
            </w:pPr>
            <w:r>
              <w:t>3</w:t>
            </w:r>
          </w:p>
        </w:tc>
        <w:tc>
          <w:tcPr>
            <w:tcW w:w="8779" w:type="dxa"/>
          </w:tcPr>
          <w:p w:rsidR="00513483" w:rsidRDefault="00513483" w:rsidP="0022384E">
            <w:pPr>
              <w:jc w:val="both"/>
            </w:pPr>
            <w:r w:rsidRPr="00E65B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Facilitando la vía aérea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difícil, </w:t>
            </w:r>
            <w:r w:rsidRPr="00E65B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comité vía aérea SAE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(</w:t>
            </w:r>
            <w:r w:rsidRPr="00E65B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actualización noviembre 2020.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)</w:t>
            </w:r>
          </w:p>
        </w:tc>
      </w:tr>
      <w:tr w:rsidR="00513483" w:rsidTr="00513483">
        <w:trPr>
          <w:trHeight w:val="545"/>
        </w:trPr>
        <w:tc>
          <w:tcPr>
            <w:tcW w:w="479" w:type="dxa"/>
            <w:vAlign w:val="center"/>
          </w:tcPr>
          <w:p w:rsidR="00513483" w:rsidRDefault="00513483" w:rsidP="0022384E">
            <w:pPr>
              <w:jc w:val="center"/>
            </w:pPr>
            <w:r>
              <w:t>4</w:t>
            </w:r>
          </w:p>
        </w:tc>
        <w:tc>
          <w:tcPr>
            <w:tcW w:w="8779" w:type="dxa"/>
          </w:tcPr>
          <w:p w:rsidR="00513483" w:rsidRPr="00E65B60" w:rsidRDefault="00513483" w:rsidP="0022384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E65B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Escala coma Glasgow.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Interpretación </w:t>
            </w:r>
          </w:p>
          <w:p w:rsidR="00513483" w:rsidRDefault="00513483" w:rsidP="0022384E">
            <w:pPr>
              <w:jc w:val="both"/>
            </w:pPr>
          </w:p>
        </w:tc>
      </w:tr>
      <w:tr w:rsidR="00513483" w:rsidTr="00513483">
        <w:trPr>
          <w:trHeight w:val="280"/>
        </w:trPr>
        <w:tc>
          <w:tcPr>
            <w:tcW w:w="479" w:type="dxa"/>
            <w:vAlign w:val="center"/>
          </w:tcPr>
          <w:p w:rsidR="00513483" w:rsidRDefault="00513483" w:rsidP="0022384E">
            <w:pPr>
              <w:jc w:val="center"/>
            </w:pPr>
            <w:r>
              <w:t>5</w:t>
            </w:r>
          </w:p>
        </w:tc>
        <w:tc>
          <w:tcPr>
            <w:tcW w:w="8779" w:type="dxa"/>
          </w:tcPr>
          <w:p w:rsidR="00513483" w:rsidRDefault="00513483" w:rsidP="0022384E">
            <w:pPr>
              <w:jc w:val="both"/>
            </w:pPr>
            <w:r>
              <w:t xml:space="preserve">Aspectos destacados de las guías de la American </w:t>
            </w:r>
            <w:proofErr w:type="spellStart"/>
            <w:r>
              <w:t>Heart</w:t>
            </w:r>
            <w:proofErr w:type="spellEnd"/>
            <w:r>
              <w:t xml:space="preserve"> </w:t>
            </w:r>
            <w:proofErr w:type="spellStart"/>
            <w:r>
              <w:t>Association</w:t>
            </w:r>
            <w:proofErr w:type="spellEnd"/>
            <w:r>
              <w:t xml:space="preserve"> de 2020 para RCP y ACE </w:t>
            </w:r>
            <w:proofErr w:type="spellStart"/>
            <w:r>
              <w:t>Pte</w:t>
            </w:r>
            <w:proofErr w:type="spellEnd"/>
            <w:r>
              <w:t xml:space="preserve"> Adulto (algoritmo de PCR)</w:t>
            </w:r>
          </w:p>
        </w:tc>
      </w:tr>
      <w:tr w:rsidR="00513483" w:rsidTr="00513483">
        <w:trPr>
          <w:trHeight w:val="264"/>
        </w:trPr>
        <w:tc>
          <w:tcPr>
            <w:tcW w:w="479" w:type="dxa"/>
            <w:vAlign w:val="center"/>
          </w:tcPr>
          <w:p w:rsidR="00513483" w:rsidRDefault="00513483" w:rsidP="0022384E">
            <w:pPr>
              <w:jc w:val="center"/>
            </w:pPr>
            <w:r>
              <w:t>6</w:t>
            </w:r>
          </w:p>
        </w:tc>
        <w:tc>
          <w:tcPr>
            <w:tcW w:w="8779" w:type="dxa"/>
          </w:tcPr>
          <w:p w:rsidR="00513483" w:rsidRDefault="00513483" w:rsidP="0022384E">
            <w:pPr>
              <w:jc w:val="both"/>
            </w:pPr>
            <w:r>
              <w:t xml:space="preserve">Aspectos destacados de las guías de la American </w:t>
            </w:r>
            <w:proofErr w:type="spellStart"/>
            <w:r>
              <w:t>Heart</w:t>
            </w:r>
            <w:proofErr w:type="spellEnd"/>
            <w:r>
              <w:t xml:space="preserve"> </w:t>
            </w:r>
            <w:proofErr w:type="spellStart"/>
            <w:r>
              <w:t>Association</w:t>
            </w:r>
            <w:proofErr w:type="spellEnd"/>
            <w:r>
              <w:t xml:space="preserve"> de 2020 para RCP y ACE Pte. Pediátrico (algoritmo de PCR) PALS</w:t>
            </w:r>
          </w:p>
        </w:tc>
      </w:tr>
      <w:tr w:rsidR="00513483" w:rsidTr="00513483">
        <w:trPr>
          <w:trHeight w:val="280"/>
        </w:trPr>
        <w:tc>
          <w:tcPr>
            <w:tcW w:w="479" w:type="dxa"/>
            <w:vAlign w:val="center"/>
          </w:tcPr>
          <w:p w:rsidR="00513483" w:rsidRDefault="00513483" w:rsidP="0022384E">
            <w:pPr>
              <w:jc w:val="center"/>
            </w:pPr>
            <w:r>
              <w:t>7</w:t>
            </w:r>
          </w:p>
        </w:tc>
        <w:tc>
          <w:tcPr>
            <w:tcW w:w="8779" w:type="dxa"/>
          </w:tcPr>
          <w:p w:rsidR="00513483" w:rsidRDefault="00513483" w:rsidP="0022384E">
            <w:pPr>
              <w:jc w:val="both"/>
            </w:pPr>
            <w:r>
              <w:t>Atención inicial del ACV</w:t>
            </w:r>
          </w:p>
        </w:tc>
      </w:tr>
      <w:tr w:rsidR="00513483" w:rsidTr="00513483">
        <w:trPr>
          <w:trHeight w:val="242"/>
        </w:trPr>
        <w:tc>
          <w:tcPr>
            <w:tcW w:w="479" w:type="dxa"/>
            <w:vAlign w:val="center"/>
          </w:tcPr>
          <w:p w:rsidR="00513483" w:rsidRDefault="00513483" w:rsidP="00513483">
            <w:pPr>
              <w:jc w:val="center"/>
            </w:pPr>
            <w:r>
              <w:t>8</w:t>
            </w:r>
          </w:p>
        </w:tc>
        <w:tc>
          <w:tcPr>
            <w:tcW w:w="8779" w:type="dxa"/>
          </w:tcPr>
          <w:p w:rsidR="00513483" w:rsidRDefault="00513483" w:rsidP="0022384E">
            <w:pPr>
              <w:jc w:val="both"/>
            </w:pPr>
            <w:r>
              <w:t>CCT-SALUD</w:t>
            </w:r>
          </w:p>
        </w:tc>
      </w:tr>
    </w:tbl>
    <w:p w:rsidR="00513483" w:rsidRDefault="00513483"/>
    <w:p w:rsidR="00513483" w:rsidRDefault="00513483">
      <w:r>
        <w:t>LINKS:</w:t>
      </w:r>
    </w:p>
    <w:tbl>
      <w:tblPr>
        <w:tblStyle w:val="Tablaconcuadrcula"/>
        <w:tblW w:w="9214" w:type="dxa"/>
        <w:tblInd w:w="-459" w:type="dxa"/>
        <w:tblLook w:val="04A0" w:firstRow="1" w:lastRow="0" w:firstColumn="1" w:lastColumn="0" w:noHBand="0" w:noVBand="1"/>
      </w:tblPr>
      <w:tblGrid>
        <w:gridCol w:w="993"/>
        <w:gridCol w:w="8221"/>
      </w:tblGrid>
      <w:tr w:rsidR="00513483" w:rsidTr="00513483">
        <w:tc>
          <w:tcPr>
            <w:tcW w:w="993" w:type="dxa"/>
          </w:tcPr>
          <w:p w:rsidR="00513483" w:rsidRPr="00FE534A" w:rsidRDefault="00513483" w:rsidP="00513483">
            <w:pPr>
              <w:jc w:val="center"/>
              <w:rPr>
                <w:bCs/>
              </w:rPr>
            </w:pPr>
            <w:r w:rsidRPr="00FE534A">
              <w:rPr>
                <w:bCs/>
              </w:rPr>
              <w:t>1</w:t>
            </w:r>
          </w:p>
        </w:tc>
        <w:tc>
          <w:tcPr>
            <w:tcW w:w="8221" w:type="dxa"/>
          </w:tcPr>
          <w:p w:rsidR="00513483" w:rsidRDefault="00513483" w:rsidP="0022384E">
            <w:pPr>
              <w:jc w:val="both"/>
              <w:rPr>
                <w:bCs/>
              </w:rPr>
            </w:pPr>
            <w:r w:rsidRPr="00BB34AE">
              <w:rPr>
                <w:bCs/>
              </w:rPr>
              <w:t xml:space="preserve">PROPUESTA DE CONSENSO </w:t>
            </w:r>
            <w:r>
              <w:rPr>
                <w:bCs/>
              </w:rPr>
              <w:t xml:space="preserve">IBAMEUE </w:t>
            </w:r>
          </w:p>
          <w:p w:rsidR="00513483" w:rsidRPr="00BB34AE" w:rsidRDefault="00513483" w:rsidP="0022384E">
            <w:pPr>
              <w:jc w:val="both"/>
              <w:rPr>
                <w:bCs/>
              </w:rPr>
            </w:pPr>
            <w:r w:rsidRPr="00B525E3">
              <w:rPr>
                <w:bCs/>
              </w:rPr>
              <w:t>http://www.enfermeriadeurgencias.com/images/archivos/perfil_ibameue.pdf</w:t>
            </w:r>
          </w:p>
          <w:p w:rsidR="00513483" w:rsidRPr="00FE534A" w:rsidRDefault="00513483" w:rsidP="0022384E">
            <w:pPr>
              <w:jc w:val="both"/>
              <w:rPr>
                <w:bCs/>
              </w:rPr>
            </w:pPr>
            <w:r w:rsidRPr="00BB34AE">
              <w:rPr>
                <w:bCs/>
              </w:rPr>
              <w:t>http://www.enfermeriadeurgencias.com › archivos</w:t>
            </w:r>
          </w:p>
        </w:tc>
      </w:tr>
      <w:tr w:rsidR="00513483" w:rsidTr="00513483">
        <w:tc>
          <w:tcPr>
            <w:tcW w:w="993" w:type="dxa"/>
          </w:tcPr>
          <w:p w:rsidR="00513483" w:rsidRPr="00FE534A" w:rsidRDefault="00513483" w:rsidP="00513483">
            <w:pPr>
              <w:jc w:val="center"/>
              <w:rPr>
                <w:bCs/>
              </w:rPr>
            </w:pPr>
            <w:r w:rsidRPr="00FE534A">
              <w:rPr>
                <w:bCs/>
              </w:rPr>
              <w:t>2</w:t>
            </w:r>
          </w:p>
        </w:tc>
        <w:tc>
          <w:tcPr>
            <w:tcW w:w="8221" w:type="dxa"/>
          </w:tcPr>
          <w:p w:rsidR="00513483" w:rsidRDefault="00513483" w:rsidP="0022384E">
            <w:pPr>
              <w:jc w:val="both"/>
              <w:rPr>
                <w:bCs/>
              </w:rPr>
            </w:pPr>
            <w:r w:rsidRPr="00BB34AE">
              <w:rPr>
                <w:bCs/>
              </w:rPr>
              <w:t>La oxigenoterapia en situaciones graves - Academia.edu</w:t>
            </w:r>
          </w:p>
          <w:p w:rsidR="00513483" w:rsidRDefault="00513483" w:rsidP="00513483">
            <w:pPr>
              <w:jc w:val="both"/>
              <w:rPr>
                <w:bCs/>
              </w:rPr>
            </w:pPr>
            <w:r w:rsidRPr="007B25D0">
              <w:rPr>
                <w:bCs/>
              </w:rPr>
              <w:t>https://www.academia.edu/36414966/La_oxigenoterapia_en_situaciones_graves</w:t>
            </w:r>
          </w:p>
          <w:p w:rsidR="00513483" w:rsidRPr="00FE534A" w:rsidRDefault="00513483" w:rsidP="0022384E">
            <w:pPr>
              <w:jc w:val="both"/>
              <w:rPr>
                <w:bCs/>
              </w:rPr>
            </w:pPr>
            <w:r w:rsidRPr="00BB34AE">
              <w:rPr>
                <w:bCs/>
              </w:rPr>
              <w:t xml:space="preserve">https://www.academia.edu › </w:t>
            </w:r>
            <w:proofErr w:type="spellStart"/>
            <w:r w:rsidRPr="00BB34AE">
              <w:rPr>
                <w:bCs/>
              </w:rPr>
              <w:t>La_oxigenoterapia_en_situ</w:t>
            </w:r>
            <w:proofErr w:type="spellEnd"/>
            <w:proofErr w:type="gramStart"/>
            <w:r w:rsidRPr="00BB34AE">
              <w:rPr>
                <w:bCs/>
              </w:rPr>
              <w:t>..</w:t>
            </w:r>
            <w:proofErr w:type="gramEnd"/>
          </w:p>
        </w:tc>
      </w:tr>
      <w:tr w:rsidR="00513483" w:rsidTr="00513483">
        <w:tc>
          <w:tcPr>
            <w:tcW w:w="993" w:type="dxa"/>
          </w:tcPr>
          <w:p w:rsidR="00513483" w:rsidRPr="00FE534A" w:rsidRDefault="00513483" w:rsidP="00513483">
            <w:pPr>
              <w:jc w:val="center"/>
              <w:rPr>
                <w:bCs/>
              </w:rPr>
            </w:pPr>
            <w:r w:rsidRPr="00FE534A">
              <w:rPr>
                <w:bCs/>
              </w:rPr>
              <w:t>3</w:t>
            </w:r>
          </w:p>
        </w:tc>
        <w:tc>
          <w:tcPr>
            <w:tcW w:w="8221" w:type="dxa"/>
          </w:tcPr>
          <w:p w:rsidR="00513483" w:rsidRPr="00FE534A" w:rsidRDefault="00513483" w:rsidP="0022384E">
            <w:pPr>
              <w:jc w:val="both"/>
              <w:rPr>
                <w:bCs/>
              </w:rPr>
            </w:pPr>
            <w:r w:rsidRPr="00A67DAE">
              <w:rPr>
                <w:bCs/>
              </w:rPr>
              <w:t>https://sae-emergencias.org.ar/wp-content/uploads/2021/03/Facilitando-la-via-aerea-SAE-2020.pdf</w:t>
            </w:r>
          </w:p>
        </w:tc>
      </w:tr>
      <w:tr w:rsidR="00513483" w:rsidTr="00513483">
        <w:tc>
          <w:tcPr>
            <w:tcW w:w="993" w:type="dxa"/>
          </w:tcPr>
          <w:p w:rsidR="00513483" w:rsidRPr="00FE534A" w:rsidRDefault="00513483" w:rsidP="00513483">
            <w:pPr>
              <w:jc w:val="center"/>
              <w:rPr>
                <w:bCs/>
              </w:rPr>
            </w:pPr>
            <w:r w:rsidRPr="00FE534A">
              <w:rPr>
                <w:bCs/>
              </w:rPr>
              <w:t>4</w:t>
            </w:r>
          </w:p>
        </w:tc>
        <w:tc>
          <w:tcPr>
            <w:tcW w:w="8221" w:type="dxa"/>
          </w:tcPr>
          <w:p w:rsidR="00513483" w:rsidRDefault="00513483" w:rsidP="0022384E">
            <w:pPr>
              <w:jc w:val="both"/>
              <w:rPr>
                <w:bCs/>
              </w:rPr>
            </w:pPr>
            <w:r w:rsidRPr="00FE534A">
              <w:rPr>
                <w:bCs/>
              </w:rPr>
              <w:t>Escala de coma de Glasgow: origen, análisis y uso apropiado</w:t>
            </w:r>
          </w:p>
          <w:p w:rsidR="00513483" w:rsidRPr="00FE534A" w:rsidRDefault="00513483" w:rsidP="0022384E">
            <w:pPr>
              <w:jc w:val="both"/>
              <w:rPr>
                <w:bCs/>
              </w:rPr>
            </w:pPr>
            <w:r w:rsidRPr="00513483">
              <w:rPr>
                <w:bCs/>
              </w:rPr>
              <w:t>https://www.scielo.org.mx/scielo.php?script=sci_arttext&amp;pid=S1665-70632014000100005</w:t>
            </w:r>
          </w:p>
          <w:p w:rsidR="00513483" w:rsidRPr="00FE534A" w:rsidRDefault="00513483" w:rsidP="0022384E">
            <w:pPr>
              <w:jc w:val="both"/>
              <w:rPr>
                <w:bCs/>
              </w:rPr>
            </w:pPr>
            <w:r w:rsidRPr="00FE534A">
              <w:rPr>
                <w:bCs/>
              </w:rPr>
              <w:t xml:space="preserve">http://www.scielo.org.mx › </w:t>
            </w:r>
            <w:proofErr w:type="spellStart"/>
            <w:r w:rsidRPr="00FE534A">
              <w:rPr>
                <w:bCs/>
              </w:rPr>
              <w:t>scielo</w:t>
            </w:r>
            <w:proofErr w:type="spellEnd"/>
          </w:p>
        </w:tc>
      </w:tr>
      <w:tr w:rsidR="00513483" w:rsidTr="00513483">
        <w:tc>
          <w:tcPr>
            <w:tcW w:w="993" w:type="dxa"/>
          </w:tcPr>
          <w:p w:rsidR="00513483" w:rsidRPr="00FE534A" w:rsidRDefault="00513483" w:rsidP="00513483">
            <w:pPr>
              <w:jc w:val="center"/>
              <w:rPr>
                <w:bCs/>
              </w:rPr>
            </w:pPr>
            <w:r w:rsidRPr="00FE534A">
              <w:rPr>
                <w:bCs/>
              </w:rPr>
              <w:t>5</w:t>
            </w:r>
          </w:p>
        </w:tc>
        <w:tc>
          <w:tcPr>
            <w:tcW w:w="8221" w:type="dxa"/>
          </w:tcPr>
          <w:p w:rsidR="00513483" w:rsidRDefault="00513483" w:rsidP="0022384E">
            <w:pPr>
              <w:jc w:val="both"/>
              <w:rPr>
                <w:bCs/>
              </w:rPr>
            </w:pPr>
            <w:r w:rsidRPr="00FE534A">
              <w:rPr>
                <w:bCs/>
              </w:rPr>
              <w:t xml:space="preserve">ASPECTOS DESTACADOS - American </w:t>
            </w:r>
            <w:proofErr w:type="spellStart"/>
            <w:r w:rsidRPr="00FE534A">
              <w:rPr>
                <w:bCs/>
              </w:rPr>
              <w:t>Heart</w:t>
            </w:r>
            <w:proofErr w:type="spellEnd"/>
            <w:r w:rsidRPr="00FE534A">
              <w:rPr>
                <w:bCs/>
              </w:rPr>
              <w:t xml:space="preserve"> </w:t>
            </w:r>
            <w:proofErr w:type="spellStart"/>
            <w:r w:rsidRPr="00FE534A">
              <w:rPr>
                <w:bCs/>
              </w:rPr>
              <w:t>Association</w:t>
            </w:r>
            <w:proofErr w:type="spellEnd"/>
            <w:r w:rsidRPr="00FE534A">
              <w:rPr>
                <w:bCs/>
              </w:rPr>
              <w:t xml:space="preserve"> CPR</w:t>
            </w:r>
          </w:p>
          <w:p w:rsidR="00513483" w:rsidRPr="00FE534A" w:rsidRDefault="00513483" w:rsidP="00513483">
            <w:pPr>
              <w:jc w:val="both"/>
              <w:rPr>
                <w:bCs/>
              </w:rPr>
            </w:pPr>
            <w:r w:rsidRPr="007B25D0">
              <w:rPr>
                <w:bCs/>
              </w:rPr>
              <w:t>https://cpr.heart.org/-/media/CPR-Files/CPR-Guidelines-Files/Highlights/Hghlghts_2020ECCGuidelines_Spanish.pdf</w:t>
            </w:r>
          </w:p>
          <w:p w:rsidR="00513483" w:rsidRPr="00FE534A" w:rsidRDefault="00513483" w:rsidP="0022384E">
            <w:pPr>
              <w:jc w:val="both"/>
              <w:rPr>
                <w:bCs/>
              </w:rPr>
            </w:pPr>
            <w:r w:rsidRPr="00FE534A">
              <w:rPr>
                <w:bCs/>
              </w:rPr>
              <w:t xml:space="preserve">https://cpr.heart.org › CPR-Files › </w:t>
            </w:r>
            <w:proofErr w:type="spellStart"/>
            <w:r w:rsidRPr="00FE534A">
              <w:rPr>
                <w:bCs/>
              </w:rPr>
              <w:t>Highlights</w:t>
            </w:r>
            <w:proofErr w:type="spellEnd"/>
            <w:r w:rsidRPr="00FE534A">
              <w:rPr>
                <w:bCs/>
              </w:rPr>
              <w:t xml:space="preserve"> › Hg</w:t>
            </w:r>
          </w:p>
        </w:tc>
      </w:tr>
      <w:tr w:rsidR="00513483" w:rsidTr="00513483">
        <w:tc>
          <w:tcPr>
            <w:tcW w:w="993" w:type="dxa"/>
          </w:tcPr>
          <w:p w:rsidR="00513483" w:rsidRPr="00FE534A" w:rsidRDefault="00513483" w:rsidP="00513483">
            <w:pPr>
              <w:jc w:val="center"/>
              <w:rPr>
                <w:bCs/>
                <w:u w:val="single"/>
              </w:rPr>
            </w:pPr>
            <w:r>
              <w:rPr>
                <w:bCs/>
                <w:u w:val="single"/>
              </w:rPr>
              <w:t>6</w:t>
            </w:r>
          </w:p>
        </w:tc>
        <w:tc>
          <w:tcPr>
            <w:tcW w:w="8221" w:type="dxa"/>
          </w:tcPr>
          <w:p w:rsidR="00513483" w:rsidRPr="00FE534A" w:rsidRDefault="00513483" w:rsidP="0022384E">
            <w:pPr>
              <w:jc w:val="both"/>
              <w:rPr>
                <w:bCs/>
              </w:rPr>
            </w:pPr>
            <w:r w:rsidRPr="00FE534A">
              <w:rPr>
                <w:bCs/>
              </w:rPr>
              <w:t xml:space="preserve"> Guías AHA 2020 </w:t>
            </w:r>
            <w:r w:rsidRPr="00FE534A">
              <w:rPr>
                <w:rFonts w:ascii="Segoe UI Emoji" w:hAnsi="Segoe UI Emoji" w:cs="Segoe UI Emoji"/>
                <w:bCs/>
              </w:rPr>
              <w:t>❤</w:t>
            </w:r>
            <w:r w:rsidRPr="00FE534A">
              <w:rPr>
                <w:bCs/>
              </w:rPr>
              <w:t>️ Novedades en RCP pediátrico - 2EVS</w:t>
            </w:r>
          </w:p>
          <w:p w:rsidR="00513483" w:rsidRDefault="00513483" w:rsidP="0022384E">
            <w:pPr>
              <w:jc w:val="both"/>
              <w:rPr>
                <w:bCs/>
              </w:rPr>
            </w:pPr>
            <w:r w:rsidRPr="00FE534A">
              <w:rPr>
                <w:bCs/>
              </w:rPr>
              <w:t>https://2evs.co › Blog 2EVS</w:t>
            </w:r>
          </w:p>
          <w:p w:rsidR="00513483" w:rsidRPr="00FE534A" w:rsidRDefault="00513483" w:rsidP="0022384E">
            <w:pPr>
              <w:jc w:val="both"/>
              <w:rPr>
                <w:bCs/>
              </w:rPr>
            </w:pPr>
            <w:r w:rsidRPr="00513483">
              <w:rPr>
                <w:bCs/>
              </w:rPr>
              <w:t>https://2evs.co/guias-aha-2020-pediatrico-novedades/</w:t>
            </w:r>
          </w:p>
        </w:tc>
      </w:tr>
      <w:tr w:rsidR="00513483" w:rsidTr="00513483">
        <w:tc>
          <w:tcPr>
            <w:tcW w:w="993" w:type="dxa"/>
          </w:tcPr>
          <w:p w:rsidR="00513483" w:rsidRPr="00A67DAE" w:rsidRDefault="00513483" w:rsidP="00513483">
            <w:pPr>
              <w:jc w:val="center"/>
              <w:rPr>
                <w:bCs/>
              </w:rPr>
            </w:pPr>
            <w:r w:rsidRPr="00A67DAE">
              <w:rPr>
                <w:bCs/>
              </w:rPr>
              <w:t>7</w:t>
            </w:r>
          </w:p>
        </w:tc>
        <w:tc>
          <w:tcPr>
            <w:tcW w:w="8221" w:type="dxa"/>
          </w:tcPr>
          <w:p w:rsidR="00513483" w:rsidRPr="00A67DAE" w:rsidRDefault="00513483" w:rsidP="0022384E">
            <w:pPr>
              <w:jc w:val="both"/>
              <w:rPr>
                <w:bCs/>
              </w:rPr>
            </w:pPr>
            <w:hyperlink r:id="rId7" w:history="1">
              <w:r w:rsidRPr="00B81376">
                <w:rPr>
                  <w:rStyle w:val="Hipervnculo"/>
                  <w:bCs/>
                </w:rPr>
                <w:t>https://bancos.salud.gob.ar/sites/default/files/2020-01/protocolo-manejo-inicial-ataque-cerebro-cardiovascular.pdf</w:t>
              </w:r>
            </w:hyperlink>
          </w:p>
        </w:tc>
      </w:tr>
      <w:tr w:rsidR="00513483" w:rsidTr="00513483">
        <w:tc>
          <w:tcPr>
            <w:tcW w:w="993" w:type="dxa"/>
          </w:tcPr>
          <w:p w:rsidR="00513483" w:rsidRPr="00513483" w:rsidRDefault="00513483" w:rsidP="00513483">
            <w:pPr>
              <w:jc w:val="right"/>
            </w:pPr>
            <w:r w:rsidRPr="00513483">
              <w:t>8</w:t>
            </w:r>
          </w:p>
        </w:tc>
        <w:tc>
          <w:tcPr>
            <w:tcW w:w="8221" w:type="dxa"/>
          </w:tcPr>
          <w:p w:rsidR="00513483" w:rsidRPr="00513483" w:rsidRDefault="00513483" w:rsidP="00513483">
            <w:r w:rsidRPr="00513483">
              <w:t>https://www.saludneuquen.gob.ar/wp-content/uploads/2021/01/CCT.pdf</w:t>
            </w:r>
            <w:bookmarkStart w:id="0" w:name="_GoBack"/>
            <w:bookmarkEnd w:id="0"/>
          </w:p>
        </w:tc>
      </w:tr>
    </w:tbl>
    <w:p w:rsidR="00513483" w:rsidRDefault="00513483"/>
    <w:sectPr w:rsidR="0051348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8B0" w:rsidRDefault="00DD28B0" w:rsidP="00513483">
      <w:pPr>
        <w:spacing w:after="0" w:line="240" w:lineRule="auto"/>
      </w:pPr>
      <w:r>
        <w:separator/>
      </w:r>
    </w:p>
  </w:endnote>
  <w:endnote w:type="continuationSeparator" w:id="0">
    <w:p w:rsidR="00DD28B0" w:rsidRDefault="00DD28B0" w:rsidP="00513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8B0" w:rsidRDefault="00DD28B0" w:rsidP="00513483">
      <w:pPr>
        <w:spacing w:after="0" w:line="240" w:lineRule="auto"/>
      </w:pPr>
      <w:r>
        <w:separator/>
      </w:r>
    </w:p>
  </w:footnote>
  <w:footnote w:type="continuationSeparator" w:id="0">
    <w:p w:rsidR="00DD28B0" w:rsidRDefault="00DD28B0" w:rsidP="00513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483" w:rsidRDefault="00513483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307A23A4" wp14:editId="58B61162">
          <wp:simplePos x="0" y="0"/>
          <wp:positionH relativeFrom="column">
            <wp:posOffset>-418465</wp:posOffset>
          </wp:positionH>
          <wp:positionV relativeFrom="paragraph">
            <wp:posOffset>-243840</wp:posOffset>
          </wp:positionV>
          <wp:extent cx="6479540" cy="772795"/>
          <wp:effectExtent l="0" t="0" r="0" b="8255"/>
          <wp:wrapSquare wrapText="bothSides"/>
          <wp:docPr id="1" name="Imagen 1" descr="\\10.1.6.19\Diseño\2018\Archivos - Ministerios y Subsecretarías\PDF Ministerios y Subsecretarías - Diseño Horizontal\Ministerio de Salud\Ministerio de Salud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1.6.19\Diseño\2018\Archivos - Ministerios y Subsecretarías\PDF Ministerios y Subsecretarías - Diseño Horizontal\Ministerio de Salud\Ministerio de Salud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83"/>
    <w:rsid w:val="00513483"/>
    <w:rsid w:val="0094607D"/>
    <w:rsid w:val="00DD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4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34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3483"/>
  </w:style>
  <w:style w:type="paragraph" w:styleId="Piedepgina">
    <w:name w:val="footer"/>
    <w:basedOn w:val="Normal"/>
    <w:link w:val="PiedepginaCar"/>
    <w:uiPriority w:val="99"/>
    <w:unhideWhenUsed/>
    <w:rsid w:val="005134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3483"/>
  </w:style>
  <w:style w:type="table" w:styleId="Tablaconcuadrcula">
    <w:name w:val="Table Grid"/>
    <w:basedOn w:val="Tablanormal"/>
    <w:uiPriority w:val="59"/>
    <w:rsid w:val="00513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134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4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34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3483"/>
  </w:style>
  <w:style w:type="paragraph" w:styleId="Piedepgina">
    <w:name w:val="footer"/>
    <w:basedOn w:val="Normal"/>
    <w:link w:val="PiedepginaCar"/>
    <w:uiPriority w:val="99"/>
    <w:unhideWhenUsed/>
    <w:rsid w:val="005134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3483"/>
  </w:style>
  <w:style w:type="table" w:styleId="Tablaconcuadrcula">
    <w:name w:val="Table Grid"/>
    <w:basedOn w:val="Tablanormal"/>
    <w:uiPriority w:val="59"/>
    <w:rsid w:val="00513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134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ancos.salud.gob.ar/sites/default/files/2020-01/protocolo-manejo-inicial-ataque-cerebro-cardiovascular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</dc:creator>
  <cp:lastModifiedBy>sien</cp:lastModifiedBy>
  <cp:revision>1</cp:revision>
  <dcterms:created xsi:type="dcterms:W3CDTF">2022-09-15T15:43:00Z</dcterms:created>
  <dcterms:modified xsi:type="dcterms:W3CDTF">2022-09-15T15:54:00Z</dcterms:modified>
</cp:coreProperties>
</file>