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78F9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RPr="003445E6" w14:paraId="397F44C1" w14:textId="77777777" w:rsidTr="00E01890">
        <w:tc>
          <w:tcPr>
            <w:tcW w:w="4322" w:type="dxa"/>
          </w:tcPr>
          <w:p w14:paraId="710CD5A0" w14:textId="77777777" w:rsidR="00430C0D" w:rsidRPr="00624E25" w:rsidRDefault="00430C0D" w:rsidP="00D852BF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46C4DFE" w14:textId="7262E68B" w:rsidR="00430C0D" w:rsidRPr="003445E6" w:rsidRDefault="00D852BF" w:rsidP="00D852BF">
            <w:pPr>
              <w:jc w:val="center"/>
              <w:rPr>
                <w:b/>
              </w:rPr>
            </w:pPr>
            <w:r>
              <w:rPr>
                <w:b/>
              </w:rPr>
              <w:t>Enfermero</w:t>
            </w:r>
          </w:p>
          <w:p w14:paraId="19F8CE49" w14:textId="77777777" w:rsidR="00430C0D" w:rsidRDefault="00430C0D" w:rsidP="00D852BF">
            <w:pPr>
              <w:jc w:val="center"/>
            </w:pPr>
          </w:p>
        </w:tc>
        <w:tc>
          <w:tcPr>
            <w:tcW w:w="4322" w:type="dxa"/>
          </w:tcPr>
          <w:p w14:paraId="790E8528" w14:textId="77777777" w:rsidR="00430C0D" w:rsidRPr="00461767" w:rsidRDefault="00430C0D" w:rsidP="00D852BF">
            <w:pPr>
              <w:jc w:val="center"/>
              <w:rPr>
                <w:u w:val="single"/>
              </w:rPr>
            </w:pPr>
            <w:r w:rsidRPr="00461767">
              <w:rPr>
                <w:u w:val="single"/>
              </w:rPr>
              <w:t>Hospital/Zona:</w:t>
            </w:r>
          </w:p>
          <w:p w14:paraId="3D174A0A" w14:textId="77777777" w:rsidR="00430C0D" w:rsidRPr="003445E6" w:rsidRDefault="009B2F82" w:rsidP="00D852BF">
            <w:pPr>
              <w:jc w:val="center"/>
              <w:rPr>
                <w:b/>
              </w:rPr>
            </w:pPr>
            <w:r>
              <w:rPr>
                <w:b/>
              </w:rPr>
              <w:t>Unidad de Gestión Oncológica del Norte Neuquino</w:t>
            </w:r>
          </w:p>
          <w:p w14:paraId="6F5F63A9" w14:textId="317899D4" w:rsidR="00430C0D" w:rsidRPr="00D852BF" w:rsidRDefault="003445E6" w:rsidP="00D852BF">
            <w:pPr>
              <w:jc w:val="center"/>
              <w:rPr>
                <w:b/>
              </w:rPr>
            </w:pPr>
            <w:r w:rsidRPr="003445E6">
              <w:rPr>
                <w:b/>
              </w:rPr>
              <w:t>Zona sanitaria III</w:t>
            </w:r>
          </w:p>
        </w:tc>
      </w:tr>
    </w:tbl>
    <w:p w14:paraId="008EB068" w14:textId="77777777" w:rsidR="00430C0D" w:rsidRPr="00624E25" w:rsidRDefault="00430C0D" w:rsidP="00430C0D">
      <w:pPr>
        <w:jc w:val="both"/>
        <w:rPr>
          <w:b/>
          <w:u w:val="single"/>
        </w:rPr>
      </w:pPr>
      <w:bookmarkStart w:id="0" w:name="_GoBack"/>
      <w:bookmarkEnd w:id="0"/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7943"/>
      </w:tblGrid>
      <w:tr w:rsidR="00430C0D" w14:paraId="1772E0DC" w14:textId="77777777" w:rsidTr="00F62FB7">
        <w:tc>
          <w:tcPr>
            <w:tcW w:w="551" w:type="dxa"/>
          </w:tcPr>
          <w:p w14:paraId="7D1232A9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7943" w:type="dxa"/>
          </w:tcPr>
          <w:p w14:paraId="3E2E7608" w14:textId="77777777" w:rsidR="00430C0D" w:rsidRDefault="003445E6" w:rsidP="00E01890">
            <w:pPr>
              <w:jc w:val="both"/>
            </w:pPr>
            <w:r>
              <w:t>Convenio Colectivo de Trabajo Ley 3.118</w:t>
            </w:r>
          </w:p>
        </w:tc>
      </w:tr>
      <w:tr w:rsidR="003445E6" w14:paraId="4EE4AE91" w14:textId="77777777" w:rsidTr="005442A4">
        <w:trPr>
          <w:trHeight w:val="612"/>
        </w:trPr>
        <w:tc>
          <w:tcPr>
            <w:tcW w:w="551" w:type="dxa"/>
          </w:tcPr>
          <w:p w14:paraId="2D290422" w14:textId="77777777" w:rsidR="003445E6" w:rsidRDefault="003445E6" w:rsidP="003445E6">
            <w:pPr>
              <w:jc w:val="both"/>
            </w:pPr>
            <w:r>
              <w:t>2</w:t>
            </w:r>
          </w:p>
        </w:tc>
        <w:tc>
          <w:tcPr>
            <w:tcW w:w="7943" w:type="dxa"/>
          </w:tcPr>
          <w:p w14:paraId="19904646" w14:textId="77777777" w:rsidR="003445E6" w:rsidRDefault="003445E6" w:rsidP="003445E6">
            <w:pPr>
              <w:jc w:val="both"/>
            </w:pPr>
            <w:r w:rsidRPr="00461767">
              <w:rPr>
                <w:b/>
              </w:rPr>
              <w:t>Ley 26.529</w:t>
            </w:r>
            <w:r>
              <w:t xml:space="preserve"> derechos del paciente, relación con profesionales e instituciones de la salud</w:t>
            </w:r>
          </w:p>
        </w:tc>
      </w:tr>
      <w:tr w:rsidR="00A529BD" w14:paraId="074F1083" w14:textId="77777777" w:rsidTr="00F62FB7">
        <w:tc>
          <w:tcPr>
            <w:tcW w:w="551" w:type="dxa"/>
          </w:tcPr>
          <w:p w14:paraId="3609C0ED" w14:textId="77777777" w:rsidR="00A529BD" w:rsidRDefault="00A529BD" w:rsidP="003445E6">
            <w:pPr>
              <w:jc w:val="both"/>
            </w:pPr>
            <w:r>
              <w:t>3</w:t>
            </w:r>
          </w:p>
        </w:tc>
        <w:tc>
          <w:tcPr>
            <w:tcW w:w="7943" w:type="dxa"/>
          </w:tcPr>
          <w:p w14:paraId="2F3B0C2E" w14:textId="77777777" w:rsidR="00A529BD" w:rsidRPr="00A529BD" w:rsidRDefault="00A529BD" w:rsidP="003445E6">
            <w:pPr>
              <w:jc w:val="both"/>
            </w:pPr>
            <w:r w:rsidRPr="00A529BD">
              <w:t>Norma higiene de manos</w:t>
            </w:r>
          </w:p>
        </w:tc>
      </w:tr>
      <w:tr w:rsidR="003445E6" w14:paraId="0BBBED43" w14:textId="77777777" w:rsidTr="00F62FB7">
        <w:tc>
          <w:tcPr>
            <w:tcW w:w="551" w:type="dxa"/>
          </w:tcPr>
          <w:p w14:paraId="7F393638" w14:textId="77777777" w:rsidR="003445E6" w:rsidRDefault="005442A4" w:rsidP="003445E6">
            <w:pPr>
              <w:jc w:val="both"/>
            </w:pPr>
            <w:r>
              <w:t>4</w:t>
            </w:r>
          </w:p>
        </w:tc>
        <w:tc>
          <w:tcPr>
            <w:tcW w:w="7943" w:type="dxa"/>
          </w:tcPr>
          <w:p w14:paraId="50E2113B" w14:textId="77777777" w:rsidR="003445E6" w:rsidRDefault="00C72991" w:rsidP="003445E6">
            <w:pPr>
              <w:jc w:val="both"/>
            </w:pPr>
            <w:r w:rsidRPr="00461767">
              <w:rPr>
                <w:b/>
              </w:rPr>
              <w:t>Ley 2302</w:t>
            </w:r>
            <w:r w:rsidR="00461767">
              <w:t xml:space="preserve"> Protección integral de la niñez y la adolescencia </w:t>
            </w:r>
          </w:p>
        </w:tc>
      </w:tr>
      <w:tr w:rsidR="003445E6" w14:paraId="65CFEB85" w14:textId="77777777" w:rsidTr="00F62FB7">
        <w:tc>
          <w:tcPr>
            <w:tcW w:w="551" w:type="dxa"/>
          </w:tcPr>
          <w:p w14:paraId="4389DB3D" w14:textId="77777777" w:rsidR="003445E6" w:rsidRDefault="005442A4" w:rsidP="003445E6">
            <w:pPr>
              <w:jc w:val="both"/>
            </w:pPr>
            <w:r>
              <w:t>5</w:t>
            </w:r>
          </w:p>
        </w:tc>
        <w:tc>
          <w:tcPr>
            <w:tcW w:w="7943" w:type="dxa"/>
          </w:tcPr>
          <w:p w14:paraId="1AAC79F8" w14:textId="77777777" w:rsidR="003445E6" w:rsidRDefault="00C72991" w:rsidP="003445E6">
            <w:pPr>
              <w:jc w:val="both"/>
            </w:pPr>
            <w:r>
              <w:t xml:space="preserve">Ley Micaela </w:t>
            </w:r>
            <w:r w:rsidRPr="00461767">
              <w:rPr>
                <w:b/>
              </w:rPr>
              <w:t>27.499</w:t>
            </w:r>
          </w:p>
        </w:tc>
      </w:tr>
      <w:tr w:rsidR="00C72991" w14:paraId="6058BC1F" w14:textId="77777777" w:rsidTr="00F62FB7">
        <w:tc>
          <w:tcPr>
            <w:tcW w:w="551" w:type="dxa"/>
          </w:tcPr>
          <w:p w14:paraId="748B31A4" w14:textId="77777777" w:rsidR="00C72991" w:rsidRDefault="005442A4" w:rsidP="003445E6">
            <w:pPr>
              <w:jc w:val="both"/>
            </w:pPr>
            <w:r>
              <w:t>6</w:t>
            </w:r>
          </w:p>
        </w:tc>
        <w:tc>
          <w:tcPr>
            <w:tcW w:w="7943" w:type="dxa"/>
          </w:tcPr>
          <w:p w14:paraId="1AFC691A" w14:textId="4F4B91A7" w:rsidR="00C72991" w:rsidRPr="00222AA3" w:rsidRDefault="00C72991" w:rsidP="003445E6">
            <w:pPr>
              <w:jc w:val="both"/>
              <w:rPr>
                <w:rFonts w:ascii="Calibri" w:eastAsia="Calibri" w:hAnsi="Calibri" w:cs="Calibri"/>
                <w:spacing w:val="-1"/>
              </w:rPr>
            </w:pPr>
            <w:r w:rsidRPr="00222AA3">
              <w:rPr>
                <w:rFonts w:ascii="Calibri" w:eastAsia="Calibri" w:hAnsi="Calibri" w:cs="Calibri"/>
                <w:spacing w:val="-1"/>
              </w:rPr>
              <w:t>Guía</w:t>
            </w:r>
            <w:r w:rsidR="000163C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22AA3">
              <w:rPr>
                <w:rFonts w:ascii="Calibri" w:eastAsia="Calibri" w:hAnsi="Calibri" w:cs="Calibri"/>
                <w:spacing w:val="-1"/>
              </w:rPr>
              <w:t>de</w:t>
            </w:r>
            <w:r w:rsidR="000163C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22AA3">
              <w:rPr>
                <w:rFonts w:ascii="Calibri" w:eastAsia="Calibri" w:hAnsi="Calibri" w:cs="Calibri"/>
                <w:spacing w:val="-1"/>
              </w:rPr>
              <w:t>Elementos</w:t>
            </w:r>
            <w:r w:rsidR="000163C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22AA3">
              <w:rPr>
                <w:rFonts w:ascii="Calibri" w:eastAsia="Calibri" w:hAnsi="Calibri" w:cs="Calibri"/>
              </w:rPr>
              <w:t>de</w:t>
            </w:r>
            <w:r w:rsidR="000163CF">
              <w:rPr>
                <w:rFonts w:ascii="Calibri" w:eastAsia="Calibri" w:hAnsi="Calibri" w:cs="Calibri"/>
              </w:rPr>
              <w:t xml:space="preserve"> </w:t>
            </w:r>
            <w:r w:rsidRPr="00222AA3">
              <w:rPr>
                <w:rFonts w:ascii="Calibri" w:eastAsia="Calibri" w:hAnsi="Calibri" w:cs="Calibri"/>
                <w:spacing w:val="-1"/>
              </w:rPr>
              <w:t>Protección</w:t>
            </w:r>
            <w:r w:rsidR="000163C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22AA3"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C72991" w14:paraId="56A5CC58" w14:textId="77777777" w:rsidTr="00F62FB7">
        <w:tc>
          <w:tcPr>
            <w:tcW w:w="551" w:type="dxa"/>
          </w:tcPr>
          <w:p w14:paraId="4735DB83" w14:textId="77777777" w:rsidR="00C72991" w:rsidRDefault="005442A4" w:rsidP="003445E6">
            <w:pPr>
              <w:jc w:val="both"/>
            </w:pPr>
            <w:r>
              <w:t>7</w:t>
            </w:r>
          </w:p>
        </w:tc>
        <w:tc>
          <w:tcPr>
            <w:tcW w:w="7943" w:type="dxa"/>
          </w:tcPr>
          <w:p w14:paraId="7832F9CB" w14:textId="77777777" w:rsidR="00C72991" w:rsidRPr="00222AA3" w:rsidRDefault="00C72991" w:rsidP="003445E6">
            <w:pPr>
              <w:jc w:val="both"/>
              <w:rPr>
                <w:rFonts w:ascii="Calibri" w:eastAsia="Calibri" w:hAnsi="Calibri" w:cs="Calibri"/>
                <w:spacing w:val="-1"/>
              </w:rPr>
            </w:pPr>
            <w:r w:rsidRPr="00222AA3">
              <w:rPr>
                <w:rFonts w:ascii="Calibri" w:eastAsia="Calibri" w:hAnsi="Calibri" w:cs="Calibri"/>
                <w:spacing w:val="-1"/>
              </w:rPr>
              <w:t>Manual de procedimientos de enfermería</w:t>
            </w:r>
          </w:p>
        </w:tc>
      </w:tr>
      <w:tr w:rsidR="00C72991" w14:paraId="5C5B5FAF" w14:textId="77777777" w:rsidTr="00F62FB7">
        <w:tc>
          <w:tcPr>
            <w:tcW w:w="551" w:type="dxa"/>
          </w:tcPr>
          <w:p w14:paraId="319D1F84" w14:textId="77777777" w:rsidR="00C72991" w:rsidRDefault="005442A4" w:rsidP="003445E6">
            <w:pPr>
              <w:jc w:val="both"/>
            </w:pPr>
            <w:r>
              <w:t>8</w:t>
            </w:r>
          </w:p>
        </w:tc>
        <w:tc>
          <w:tcPr>
            <w:tcW w:w="7943" w:type="dxa"/>
          </w:tcPr>
          <w:p w14:paraId="60775095" w14:textId="52D22DE8" w:rsidR="00C72991" w:rsidRPr="00A717E9" w:rsidRDefault="00C72991" w:rsidP="00A717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Ley de Procedimiento de enfermería</w:t>
            </w:r>
          </w:p>
        </w:tc>
      </w:tr>
      <w:tr w:rsidR="00F62FB7" w14:paraId="6BEC2CB0" w14:textId="77777777" w:rsidTr="00F62FB7">
        <w:tc>
          <w:tcPr>
            <w:tcW w:w="551" w:type="dxa"/>
          </w:tcPr>
          <w:p w14:paraId="3872AA92" w14:textId="77777777" w:rsidR="00F62FB7" w:rsidRDefault="005442A4" w:rsidP="003445E6">
            <w:pPr>
              <w:jc w:val="both"/>
            </w:pPr>
            <w:r>
              <w:t>9</w:t>
            </w:r>
          </w:p>
        </w:tc>
        <w:tc>
          <w:tcPr>
            <w:tcW w:w="7943" w:type="dxa"/>
          </w:tcPr>
          <w:p w14:paraId="22066F65" w14:textId="39AA3C25" w:rsidR="00F62FB7" w:rsidRDefault="00A717E9" w:rsidP="00C729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17E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Farmacología para enfermeras. 2da. Edición Editorial </w:t>
            </w:r>
            <w:proofErr w:type="spellStart"/>
            <w:r w:rsidRPr="00A717E9">
              <w:rPr>
                <w:rFonts w:ascii="Calibri" w:hAnsi="Calibri" w:cs="Calibri"/>
                <w:color w:val="000000"/>
                <w:sz w:val="24"/>
                <w:szCs w:val="24"/>
              </w:rPr>
              <w:t>Akadia</w:t>
            </w:r>
            <w:proofErr w:type="spellEnd"/>
            <w:r w:rsidRPr="00A717E9">
              <w:rPr>
                <w:rFonts w:ascii="Calibri" w:hAnsi="Calibri" w:cs="Calibri"/>
                <w:color w:val="000000"/>
                <w:sz w:val="24"/>
                <w:szCs w:val="24"/>
              </w:rPr>
              <w:t>. Argentina.</w:t>
            </w:r>
          </w:p>
        </w:tc>
      </w:tr>
      <w:tr w:rsidR="00C72991" w14:paraId="29602C0A" w14:textId="77777777" w:rsidTr="00F62FB7">
        <w:tc>
          <w:tcPr>
            <w:tcW w:w="551" w:type="dxa"/>
          </w:tcPr>
          <w:p w14:paraId="5E7B4237" w14:textId="34103ABB" w:rsidR="00C72991" w:rsidRDefault="000163CF" w:rsidP="003445E6">
            <w:pPr>
              <w:jc w:val="both"/>
            </w:pPr>
            <w:r>
              <w:t>10</w:t>
            </w:r>
          </w:p>
        </w:tc>
        <w:tc>
          <w:tcPr>
            <w:tcW w:w="7943" w:type="dxa"/>
          </w:tcPr>
          <w:p w14:paraId="7F6A3AD6" w14:textId="731AB1DE" w:rsidR="00C72991" w:rsidRDefault="00C72991" w:rsidP="00A717E9">
            <w:pPr>
              <w:pStyle w:val="Default"/>
            </w:pPr>
            <w:r>
              <w:t>Ley Provincial del ejercicio de la enfermería N°2219</w:t>
            </w:r>
          </w:p>
        </w:tc>
      </w:tr>
      <w:tr w:rsidR="00C72991" w14:paraId="0C113F1F" w14:textId="77777777" w:rsidTr="00F62FB7">
        <w:tc>
          <w:tcPr>
            <w:tcW w:w="551" w:type="dxa"/>
          </w:tcPr>
          <w:p w14:paraId="69863EB1" w14:textId="2A5F999B" w:rsidR="00C72991" w:rsidRDefault="005442A4" w:rsidP="003445E6">
            <w:pPr>
              <w:jc w:val="both"/>
            </w:pPr>
            <w:r>
              <w:t>1</w:t>
            </w:r>
            <w:r w:rsidR="000163CF">
              <w:t>1</w:t>
            </w:r>
          </w:p>
        </w:tc>
        <w:tc>
          <w:tcPr>
            <w:tcW w:w="7943" w:type="dxa"/>
          </w:tcPr>
          <w:p w14:paraId="5E1FFBF1" w14:textId="77777777" w:rsidR="00C72991" w:rsidRDefault="00461767" w:rsidP="00C7299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Seguridad de paciente</w:t>
            </w:r>
          </w:p>
        </w:tc>
      </w:tr>
    </w:tbl>
    <w:p w14:paraId="3804054F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956" w:type="dxa"/>
        <w:tblLayout w:type="fixed"/>
        <w:tblLook w:val="04A0" w:firstRow="1" w:lastRow="0" w:firstColumn="1" w:lastColumn="0" w:noHBand="0" w:noVBand="1"/>
      </w:tblPr>
      <w:tblGrid>
        <w:gridCol w:w="533"/>
        <w:gridCol w:w="8423"/>
      </w:tblGrid>
      <w:tr w:rsidR="00CE2539" w14:paraId="1364BAFC" w14:textId="77777777" w:rsidTr="000163CF">
        <w:tc>
          <w:tcPr>
            <w:tcW w:w="533" w:type="dxa"/>
          </w:tcPr>
          <w:p w14:paraId="0D4C7E78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23" w:type="dxa"/>
          </w:tcPr>
          <w:p w14:paraId="4A9C821B" w14:textId="77777777" w:rsidR="003445E6" w:rsidRPr="00B2465C" w:rsidRDefault="00D852BF" w:rsidP="00B2465C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es-AR"/>
              </w:rPr>
            </w:pPr>
            <w:hyperlink r:id="rId8">
              <w:r w:rsidR="003445E6" w:rsidRPr="00B2465C">
                <w:rPr>
                  <w:rFonts w:ascii="Calibri" w:eastAsia="Calibri" w:hAnsi="Calibri" w:cs="Calibri"/>
                  <w:spacing w:val="-1"/>
                  <w:lang w:val="es-AR"/>
                </w:rPr>
                <w:t>https://www.saludneuquen.gob.ar/wp-content/uploads/2020/06/MSaludNQN-Covid-19-</w:t>
              </w:r>
            </w:hyperlink>
          </w:p>
          <w:p w14:paraId="71382EB5" w14:textId="77777777" w:rsidR="00430C0D" w:rsidRPr="00B2465C" w:rsidRDefault="00D852BF" w:rsidP="00B2465C">
            <w:pPr>
              <w:jc w:val="both"/>
            </w:pPr>
            <w:hyperlink r:id="rId9">
              <w:r w:rsidR="003445E6" w:rsidRPr="00B2465C">
                <w:rPr>
                  <w:rFonts w:ascii="Calibri" w:eastAsia="Calibri" w:hAnsi="Calibri" w:cs="Calibri"/>
                  <w:spacing w:val="-1"/>
                </w:rPr>
                <w:t>Recomendaciones-uso-elementos-protecci%C3%B3n-personal.pdf</w:t>
              </w:r>
            </w:hyperlink>
          </w:p>
        </w:tc>
      </w:tr>
      <w:tr w:rsidR="00CE2539" w14:paraId="69FA0214" w14:textId="77777777" w:rsidTr="000163CF">
        <w:tc>
          <w:tcPr>
            <w:tcW w:w="533" w:type="dxa"/>
          </w:tcPr>
          <w:p w14:paraId="1A661850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23" w:type="dxa"/>
          </w:tcPr>
          <w:p w14:paraId="59BF6278" w14:textId="77777777" w:rsidR="003445E6" w:rsidRPr="00B2465C" w:rsidRDefault="00D852BF" w:rsidP="00B2465C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es-AR"/>
              </w:rPr>
            </w:pPr>
            <w:hyperlink r:id="rId10">
              <w:r w:rsidR="003445E6" w:rsidRPr="00B2465C">
                <w:rPr>
                  <w:rFonts w:ascii="Calibri" w:eastAsia="Calibri" w:hAnsi="Calibri" w:cs="Calibri"/>
                  <w:spacing w:val="-1"/>
                  <w:lang w:val="es-AR"/>
                </w:rPr>
                <w:t>https://www.saludneuquen.gob.ar/wp-content/uploads/2020/03/MSalud-</w:t>
              </w:r>
            </w:hyperlink>
          </w:p>
          <w:p w14:paraId="1E317248" w14:textId="77777777" w:rsidR="00430C0D" w:rsidRPr="00B2465C" w:rsidRDefault="00D852BF" w:rsidP="00B2465C">
            <w:pPr>
              <w:jc w:val="both"/>
            </w:pPr>
            <w:hyperlink r:id="rId11">
              <w:r w:rsidR="003445E6" w:rsidRPr="00B2465C">
                <w:rPr>
                  <w:rFonts w:ascii="Calibri" w:eastAsia="Calibri" w:hAnsi="Calibri" w:cs="Calibri"/>
                  <w:spacing w:val="-1"/>
                </w:rPr>
                <w:t>Neuqu%C3%A9n-Gui%CC%81a-Provincial-Higiene-de-Manos.pdf</w:t>
              </w:r>
            </w:hyperlink>
          </w:p>
        </w:tc>
      </w:tr>
      <w:tr w:rsidR="00CE2539" w14:paraId="614CD8ED" w14:textId="77777777" w:rsidTr="000163CF">
        <w:tc>
          <w:tcPr>
            <w:tcW w:w="533" w:type="dxa"/>
          </w:tcPr>
          <w:p w14:paraId="372EB5DF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423" w:type="dxa"/>
          </w:tcPr>
          <w:p w14:paraId="667994C3" w14:textId="4DE8253E" w:rsidR="00430C0D" w:rsidRPr="00B2465C" w:rsidRDefault="00D852BF" w:rsidP="00B2465C">
            <w:pPr>
              <w:pStyle w:val="Default"/>
              <w:widowControl w:val="0"/>
              <w:rPr>
                <w:color w:val="auto"/>
              </w:rPr>
            </w:pPr>
            <w:hyperlink r:id="rId12" w:history="1">
              <w:r w:rsidR="00B2465C" w:rsidRPr="00B2465C">
                <w:rPr>
                  <w:rStyle w:val="Hipervnculo"/>
                  <w:color w:val="auto"/>
                  <w:u w:val="none"/>
                </w:rPr>
                <w:t>https://200.70.33.130/idex.pdp/normaativas-provinciales/leyes-provinciales /1460</w:t>
              </w:r>
            </w:hyperlink>
          </w:p>
        </w:tc>
      </w:tr>
      <w:tr w:rsidR="00CE2539" w14:paraId="40C0C315" w14:textId="77777777" w:rsidTr="000163CF">
        <w:tc>
          <w:tcPr>
            <w:tcW w:w="533" w:type="dxa"/>
          </w:tcPr>
          <w:p w14:paraId="5C2ADF00" w14:textId="77777777" w:rsidR="003445E6" w:rsidRDefault="005442A4" w:rsidP="00E01890">
            <w:pPr>
              <w:jc w:val="both"/>
            </w:pPr>
            <w:r>
              <w:t>4</w:t>
            </w:r>
          </w:p>
        </w:tc>
        <w:tc>
          <w:tcPr>
            <w:tcW w:w="8423" w:type="dxa"/>
          </w:tcPr>
          <w:p w14:paraId="73B9FA35" w14:textId="77777777" w:rsidR="003445E6" w:rsidRPr="00B2465C" w:rsidRDefault="00123951" w:rsidP="00B2465C">
            <w:pPr>
              <w:jc w:val="both"/>
            </w:pPr>
            <w:r w:rsidRPr="00B2465C">
              <w:t>https://www.google.com/url?sa=t&amp;rct=j&amp;q=&amp;esrc=s&amp;source=web&amp;cd=&amp;cad=rja&amp;uact=8&amp;ved=2ahUKEwi-5vjbluX5AhXQl5UCHQ7gBfkQFnoECEAQAw&amp;url=http%3A%2F%2Fwww.mpdneuquen.gob.ar%2Fimages%2Fnin%2Fley_2302.pdf&amp;usg=AOvVaw1f-WCe_7rAwjs-9e-osWML</w:t>
            </w:r>
          </w:p>
        </w:tc>
      </w:tr>
      <w:tr w:rsidR="00CE2539" w14:paraId="1422B7A8" w14:textId="77777777" w:rsidTr="000163CF">
        <w:tc>
          <w:tcPr>
            <w:tcW w:w="533" w:type="dxa"/>
          </w:tcPr>
          <w:p w14:paraId="3E08D1F9" w14:textId="77777777" w:rsidR="003445E6" w:rsidRDefault="005442A4" w:rsidP="00E01890">
            <w:pPr>
              <w:jc w:val="both"/>
            </w:pPr>
            <w:r>
              <w:t>5</w:t>
            </w:r>
          </w:p>
        </w:tc>
        <w:tc>
          <w:tcPr>
            <w:tcW w:w="8423" w:type="dxa"/>
          </w:tcPr>
          <w:p w14:paraId="736C1306" w14:textId="77777777" w:rsidR="003445E6" w:rsidRPr="00B2465C" w:rsidRDefault="00123951" w:rsidP="00B2465C">
            <w:pPr>
              <w:jc w:val="both"/>
            </w:pPr>
            <w:r w:rsidRPr="00B2465C">
              <w:t>ley</w:t>
            </w:r>
            <w:r w:rsidR="00CE2539" w:rsidRPr="00B2465C">
              <w:t>26529</w:t>
            </w:r>
            <w:r w:rsidRPr="00B2465C">
              <w:t>https://www.google.com/url?sa=t&amp;rct=j&amp;q=&amp;esrc=s&amp;source=web&amp;cd=&amp;cad=rja&amp;uact=8&amp;ved=2ahUKEwiir7SnluX5AhUYrpUCHRU2BF4QFnoECAoQAQ&amp;url=http%3A%2F%2Fservicios.infoleg.gob.ar%2FinfolegInternet%2Fanexos%2F160000-164999%2F160432%2Fnorma.htm&amp;usg=AOvVaw2ssgrr1f2wDWk7PxAq5zpn</w:t>
            </w:r>
          </w:p>
        </w:tc>
      </w:tr>
      <w:tr w:rsidR="000163CF" w14:paraId="2441D6CD" w14:textId="77777777" w:rsidTr="000163CF">
        <w:tc>
          <w:tcPr>
            <w:tcW w:w="533" w:type="dxa"/>
          </w:tcPr>
          <w:p w14:paraId="2060B84C" w14:textId="2C5B9B76" w:rsidR="000163CF" w:rsidRDefault="000163CF" w:rsidP="00E01890">
            <w:pPr>
              <w:jc w:val="both"/>
            </w:pPr>
            <w:r>
              <w:t>6</w:t>
            </w:r>
          </w:p>
        </w:tc>
        <w:tc>
          <w:tcPr>
            <w:tcW w:w="8423" w:type="dxa"/>
          </w:tcPr>
          <w:p w14:paraId="398AFE12" w14:textId="70437275" w:rsidR="000163CF" w:rsidRPr="00B2465C" w:rsidRDefault="002F7F13" w:rsidP="00B2465C">
            <w:pPr>
              <w:jc w:val="both"/>
            </w:pPr>
            <w:r w:rsidRPr="00B2465C">
              <w:t>https://www.unc.edu.ar/sites/default/files/MA-AHS-01-Manual-de-Bioseguridad.pdf</w:t>
            </w:r>
          </w:p>
        </w:tc>
      </w:tr>
      <w:tr w:rsidR="000163CF" w14:paraId="1F9A704E" w14:textId="77777777" w:rsidTr="000163CF">
        <w:tc>
          <w:tcPr>
            <w:tcW w:w="533" w:type="dxa"/>
          </w:tcPr>
          <w:p w14:paraId="65097134" w14:textId="4293E9FF" w:rsidR="000163CF" w:rsidRDefault="000163CF" w:rsidP="00E01890">
            <w:pPr>
              <w:jc w:val="both"/>
            </w:pPr>
            <w:r>
              <w:t>7</w:t>
            </w:r>
          </w:p>
        </w:tc>
        <w:tc>
          <w:tcPr>
            <w:tcW w:w="8423" w:type="dxa"/>
          </w:tcPr>
          <w:p w14:paraId="3648BD7F" w14:textId="327CA6E0" w:rsidR="000163CF" w:rsidRPr="00B2465C" w:rsidRDefault="00A717E9" w:rsidP="00B2465C">
            <w:pPr>
              <w:jc w:val="both"/>
            </w:pPr>
            <w:r w:rsidRPr="00B2465C">
              <w:t>https://www.ecorfan.org/manuales/manuales_nayarit/Tecnicas%20y%20procedimientos%20para%20el%20cuidado%20de%20enfermer%C3%ADa%202.pdf</w:t>
            </w:r>
          </w:p>
        </w:tc>
      </w:tr>
      <w:tr w:rsidR="000163CF" w14:paraId="62AA83EC" w14:textId="77777777" w:rsidTr="000163CF">
        <w:tc>
          <w:tcPr>
            <w:tcW w:w="533" w:type="dxa"/>
          </w:tcPr>
          <w:p w14:paraId="5EB3BA4D" w14:textId="3F84BFBE" w:rsidR="000163CF" w:rsidRDefault="000163CF" w:rsidP="00E01890">
            <w:pPr>
              <w:jc w:val="both"/>
            </w:pPr>
            <w:r>
              <w:t>8</w:t>
            </w:r>
          </w:p>
        </w:tc>
        <w:tc>
          <w:tcPr>
            <w:tcW w:w="8423" w:type="dxa"/>
          </w:tcPr>
          <w:p w14:paraId="2FFEF284" w14:textId="3012AEFD" w:rsidR="000163CF" w:rsidRPr="00B2465C" w:rsidRDefault="00D852BF" w:rsidP="00B2465C">
            <w:pPr>
              <w:jc w:val="both"/>
            </w:pPr>
            <w:hyperlink r:id="rId13" w:anchor=":~:text=%2D%20Les%20est%C3%A1%20prohibido%20a%20los,menoscabo%20de%20la%20dignidad%20humana" w:history="1">
              <w:r w:rsidR="000163CF" w:rsidRPr="00B2465C">
                <w:rPr>
                  <w:rStyle w:val="Hipervnculo"/>
                  <w:color w:val="auto"/>
                  <w:u w:val="none"/>
                </w:rPr>
                <w:t>http://www2.cedom.gob.ar/es/legislacion/normas/leyes/ley298.html#:~:text=%2D%20Les%20est%C3%A1%20prohibido%20a%20los,menoscabo%20de%20la%20dignidad%20humana</w:t>
              </w:r>
            </w:hyperlink>
          </w:p>
        </w:tc>
      </w:tr>
      <w:tr w:rsidR="000163CF" w14:paraId="7FA35E86" w14:textId="77777777" w:rsidTr="000163CF">
        <w:tc>
          <w:tcPr>
            <w:tcW w:w="533" w:type="dxa"/>
          </w:tcPr>
          <w:p w14:paraId="3B433758" w14:textId="1E48CED1" w:rsidR="000163CF" w:rsidRDefault="000163CF" w:rsidP="00E01890">
            <w:pPr>
              <w:jc w:val="both"/>
            </w:pPr>
            <w:r>
              <w:t>9</w:t>
            </w:r>
          </w:p>
        </w:tc>
        <w:tc>
          <w:tcPr>
            <w:tcW w:w="8423" w:type="dxa"/>
          </w:tcPr>
          <w:p w14:paraId="1CAEF96C" w14:textId="2536B4EE" w:rsidR="000163CF" w:rsidRPr="00B2465C" w:rsidRDefault="002F7F13" w:rsidP="00B2465C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B2465C">
              <w:rPr>
                <w:color w:val="auto"/>
                <w:sz w:val="22"/>
                <w:szCs w:val="22"/>
              </w:rPr>
              <w:t>https://alumnosenfermeriauac2014.files.wordpress.com/2016/09/farmacologogia-para-la-enfermeria_-edicion-2004.pdf</w:t>
            </w:r>
          </w:p>
        </w:tc>
      </w:tr>
      <w:tr w:rsidR="000163CF" w14:paraId="0F57E944" w14:textId="77777777" w:rsidTr="000163CF">
        <w:tc>
          <w:tcPr>
            <w:tcW w:w="533" w:type="dxa"/>
          </w:tcPr>
          <w:p w14:paraId="7009847A" w14:textId="3D14C4B6" w:rsidR="000163CF" w:rsidRDefault="000163CF" w:rsidP="00E01890">
            <w:pPr>
              <w:jc w:val="both"/>
            </w:pPr>
            <w:r>
              <w:t>10</w:t>
            </w:r>
          </w:p>
        </w:tc>
        <w:tc>
          <w:tcPr>
            <w:tcW w:w="8423" w:type="dxa"/>
          </w:tcPr>
          <w:p w14:paraId="382C1CC1" w14:textId="6C1CF321" w:rsidR="000163CF" w:rsidRPr="00B2465C" w:rsidRDefault="00A717E9" w:rsidP="00B2465C">
            <w:pPr>
              <w:jc w:val="both"/>
            </w:pPr>
            <w:r w:rsidRPr="00B2465C">
              <w:t>http://200.70.33.130/index.php/normativas-provinciales/leyes-provinciales/1460#:~:text=Art%C3%ADculo%202%C2%BA%3A%20El%20ejercicio%20de,de%20los%20respectivos%20t%C3%ADtulos%20habilitantes</w:t>
            </w:r>
          </w:p>
        </w:tc>
      </w:tr>
      <w:tr w:rsidR="000163CF" w14:paraId="40F7D2C0" w14:textId="77777777" w:rsidTr="000163CF">
        <w:tc>
          <w:tcPr>
            <w:tcW w:w="533" w:type="dxa"/>
          </w:tcPr>
          <w:p w14:paraId="35733DD9" w14:textId="4AB6F757" w:rsidR="000163CF" w:rsidRDefault="000163CF" w:rsidP="00E01890">
            <w:pPr>
              <w:jc w:val="both"/>
            </w:pPr>
            <w:r>
              <w:t>11</w:t>
            </w:r>
          </w:p>
        </w:tc>
        <w:tc>
          <w:tcPr>
            <w:tcW w:w="8423" w:type="dxa"/>
          </w:tcPr>
          <w:p w14:paraId="21186C1A" w14:textId="3B0C62FF" w:rsidR="000163CF" w:rsidRPr="00B2465C" w:rsidRDefault="00A717E9" w:rsidP="00B2465C">
            <w:pPr>
              <w:jc w:val="both"/>
            </w:pPr>
            <w:r w:rsidRPr="00B2465C">
              <w:t>https://hospitalgeneralchone.gob.ec/wp-content/uploads/2015/10/manual-de-seguridad-del-paciente-usuario-SNS.pdf</w:t>
            </w:r>
          </w:p>
        </w:tc>
      </w:tr>
    </w:tbl>
    <w:p w14:paraId="12EC5FDB" w14:textId="77777777" w:rsidR="00430C0D" w:rsidRDefault="00430C0D" w:rsidP="00430C0D">
      <w:pPr>
        <w:jc w:val="both"/>
      </w:pPr>
    </w:p>
    <w:p w14:paraId="11261467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"/>
        <w:gridCol w:w="8439"/>
      </w:tblGrid>
      <w:tr w:rsidR="00430C0D" w14:paraId="10ED0CAD" w14:textId="77777777" w:rsidTr="00143372">
        <w:tc>
          <w:tcPr>
            <w:tcW w:w="281" w:type="dxa"/>
          </w:tcPr>
          <w:p w14:paraId="7CE95D99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39" w:type="dxa"/>
          </w:tcPr>
          <w:p w14:paraId="1FB8C0E7" w14:textId="614FFE93" w:rsidR="003445E6" w:rsidRDefault="003445E6" w:rsidP="00143372">
            <w:pPr>
              <w:pStyle w:val="TableParagraph"/>
              <w:spacing w:line="266" w:lineRule="exact"/>
              <w:rPr>
                <w:rFonts w:ascii="Calibri" w:eastAsia="Calibri" w:hAnsi="Calibri" w:cs="Calibri"/>
                <w:spacing w:val="-1"/>
                <w:lang w:val="es-AR"/>
              </w:rPr>
            </w:pPr>
            <w:r w:rsidRPr="00143372">
              <w:rPr>
                <w:rFonts w:ascii="Calibri" w:eastAsia="Calibri" w:hAnsi="Calibri" w:cs="Calibri"/>
                <w:spacing w:val="-1"/>
                <w:lang w:val="es-AR"/>
              </w:rPr>
              <w:t>Convenio</w:t>
            </w:r>
            <w:r w:rsidR="00143372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143372">
              <w:rPr>
                <w:rFonts w:ascii="Calibri" w:eastAsia="Calibri" w:hAnsi="Calibri" w:cs="Calibri"/>
                <w:spacing w:val="-1"/>
                <w:lang w:val="es-AR"/>
              </w:rPr>
              <w:t>Colectivo</w:t>
            </w:r>
            <w:r w:rsidR="00143372">
              <w:rPr>
                <w:rFonts w:ascii="Calibri" w:eastAsia="Calibri" w:hAnsi="Calibri" w:cs="Calibri"/>
                <w:spacing w:val="-1"/>
                <w:lang w:val="es-AR"/>
              </w:rPr>
              <w:t xml:space="preserve"> </w:t>
            </w:r>
            <w:r w:rsidRPr="00143372">
              <w:rPr>
                <w:rFonts w:ascii="Calibri" w:eastAsia="Calibri" w:hAnsi="Calibri" w:cs="Calibri"/>
                <w:spacing w:val="-2"/>
                <w:lang w:val="es-AR"/>
              </w:rPr>
              <w:t>de</w:t>
            </w:r>
            <w:r w:rsidR="00143372">
              <w:rPr>
                <w:rFonts w:ascii="Calibri" w:eastAsia="Calibri" w:hAnsi="Calibri" w:cs="Calibri"/>
                <w:spacing w:val="-2"/>
                <w:lang w:val="es-AR"/>
              </w:rPr>
              <w:t xml:space="preserve"> </w:t>
            </w:r>
            <w:r w:rsidRPr="00143372">
              <w:rPr>
                <w:rFonts w:ascii="Calibri" w:eastAsia="Calibri" w:hAnsi="Calibri" w:cs="Calibri"/>
                <w:spacing w:val="-1"/>
                <w:lang w:val="es-AR"/>
              </w:rPr>
              <w:t xml:space="preserve">Salud </w:t>
            </w:r>
            <w:r w:rsidRPr="00143372">
              <w:rPr>
                <w:rFonts w:ascii="Calibri" w:eastAsia="Calibri" w:hAnsi="Calibri" w:cs="Calibri"/>
                <w:lang w:val="es-AR"/>
              </w:rPr>
              <w:t xml:space="preserve">CCT </w:t>
            </w:r>
            <w:r w:rsidRPr="00143372">
              <w:rPr>
                <w:rFonts w:ascii="Calibri" w:eastAsia="Calibri" w:hAnsi="Calibri" w:cs="Calibri"/>
                <w:spacing w:val="-1"/>
                <w:lang w:val="es-AR"/>
              </w:rPr>
              <w:t>Ley 3118:</w:t>
            </w:r>
          </w:p>
          <w:p w14:paraId="5B536ECC" w14:textId="77777777" w:rsidR="00143372" w:rsidRPr="00143372" w:rsidRDefault="00143372" w:rsidP="00143372">
            <w:pPr>
              <w:pStyle w:val="TableParagraph"/>
              <w:spacing w:line="266" w:lineRule="exact"/>
              <w:rPr>
                <w:rFonts w:ascii="Calibri" w:eastAsia="Calibri" w:hAnsi="Calibri" w:cs="Calibri"/>
                <w:lang w:val="es-AR"/>
              </w:rPr>
            </w:pPr>
          </w:p>
          <w:p w14:paraId="0DCD1D63" w14:textId="77777777" w:rsidR="00430C0D" w:rsidRPr="003445E6" w:rsidRDefault="00D852BF" w:rsidP="00143372">
            <w:pPr>
              <w:pStyle w:val="TableParagraph"/>
              <w:spacing w:line="268" w:lineRule="exact"/>
              <w:rPr>
                <w:rFonts w:ascii="Calibri" w:eastAsia="Calibri" w:hAnsi="Calibri" w:cs="Calibri"/>
                <w:lang w:val="es-AR"/>
              </w:rPr>
            </w:pPr>
            <w:hyperlink r:id="rId14">
              <w:r w:rsidR="003445E6" w:rsidRPr="00143372">
                <w:rPr>
                  <w:rFonts w:ascii="Calibri" w:eastAsia="Calibri" w:hAnsi="Calibri" w:cs="Calibri"/>
                  <w:spacing w:val="-1"/>
                  <w:lang w:val="es-AR"/>
                </w:rPr>
                <w:t>https://www.legislaturaneuquen.gob.ar/SVRFILES/hln/documentos/VerTaqui/XLVII/Apendi</w:t>
              </w:r>
            </w:hyperlink>
            <w:hyperlink r:id="rId15">
              <w:r w:rsidR="003445E6" w:rsidRPr="00143372">
                <w:rPr>
                  <w:rFonts w:ascii="Calibri" w:eastAsia="Calibri" w:hAnsi="Calibri" w:cs="Calibri"/>
                  <w:spacing w:val="-1"/>
                  <w:lang w:val="es-AR"/>
                </w:rPr>
                <w:t>ceReunion11/Ley3118.pdf</w:t>
              </w:r>
            </w:hyperlink>
          </w:p>
        </w:tc>
      </w:tr>
      <w:tr w:rsidR="00430C0D" w14:paraId="6265C031" w14:textId="77777777" w:rsidTr="00143372">
        <w:tc>
          <w:tcPr>
            <w:tcW w:w="281" w:type="dxa"/>
          </w:tcPr>
          <w:p w14:paraId="710BF4AE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39" w:type="dxa"/>
          </w:tcPr>
          <w:p w14:paraId="3CD9CFC1" w14:textId="77777777" w:rsidR="00430C0D" w:rsidRDefault="003445E6" w:rsidP="001433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de Enfermería</w:t>
            </w:r>
          </w:p>
          <w:p w14:paraId="30C62D95" w14:textId="77777777" w:rsidR="00143372" w:rsidRDefault="00143372" w:rsidP="00143372">
            <w:pPr>
              <w:jc w:val="both"/>
              <w:rPr>
                <w:rFonts w:ascii="Calibri" w:eastAsia="Calibri" w:hAnsi="Calibri" w:cs="Calibri"/>
              </w:rPr>
            </w:pPr>
          </w:p>
          <w:p w14:paraId="72B69B03" w14:textId="5D710A27" w:rsidR="00143372" w:rsidRDefault="00143372" w:rsidP="00143372">
            <w:pPr>
              <w:jc w:val="both"/>
            </w:pPr>
            <w:r w:rsidRPr="00143372">
              <w:t>buenosaires.gob.ar/sites/gcaba/files/ley_24004-91_ejercicio_de_la_enfermeria_y_decreto_reglamentario.pdf</w:t>
            </w:r>
          </w:p>
        </w:tc>
      </w:tr>
      <w:tr w:rsidR="003445E6" w14:paraId="7BB3436D" w14:textId="77777777" w:rsidTr="00143372">
        <w:tc>
          <w:tcPr>
            <w:tcW w:w="281" w:type="dxa"/>
          </w:tcPr>
          <w:p w14:paraId="748B0C9C" w14:textId="77777777" w:rsidR="003445E6" w:rsidRDefault="003445E6" w:rsidP="003445E6">
            <w:pPr>
              <w:jc w:val="both"/>
            </w:pPr>
            <w:r>
              <w:t>3</w:t>
            </w:r>
          </w:p>
        </w:tc>
        <w:tc>
          <w:tcPr>
            <w:tcW w:w="8439" w:type="dxa"/>
          </w:tcPr>
          <w:p w14:paraId="4F53591E" w14:textId="77777777" w:rsidR="003445E6" w:rsidRDefault="003445E6" w:rsidP="00143372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es-AR"/>
              </w:rPr>
            </w:pPr>
            <w:r w:rsidRPr="00222AA3">
              <w:rPr>
                <w:rFonts w:ascii="Calibri" w:eastAsia="Calibri" w:hAnsi="Calibri" w:cs="Calibri"/>
                <w:lang w:val="es-AR"/>
              </w:rPr>
              <w:t xml:space="preserve">Manual de atención y procedimientos institucionales </w:t>
            </w:r>
          </w:p>
          <w:p w14:paraId="58F73FE1" w14:textId="77777777" w:rsidR="00143372" w:rsidRDefault="00143372" w:rsidP="00143372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es-AR"/>
              </w:rPr>
            </w:pPr>
          </w:p>
          <w:p w14:paraId="156FC3B2" w14:textId="4B26FD17" w:rsidR="00143372" w:rsidRPr="00222AA3" w:rsidRDefault="00143372" w:rsidP="00143372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es-AR"/>
              </w:rPr>
            </w:pPr>
            <w:r w:rsidRPr="00143372">
              <w:rPr>
                <w:rFonts w:ascii="Calibri" w:eastAsia="Calibri" w:hAnsi="Calibri" w:cs="Calibri"/>
                <w:lang w:val="es-AR"/>
              </w:rPr>
              <w:t>https://iris.paho.org/bitstream/handle/10665.2/3146/Manual%20de%20organizacion%20y%20procedimientos%20hospitalarios.pdf?sequence=1&amp;isAllowed=y</w:t>
            </w:r>
          </w:p>
        </w:tc>
      </w:tr>
    </w:tbl>
    <w:p w14:paraId="2AEA9B63" w14:textId="77777777" w:rsidR="00430C0D" w:rsidRDefault="00430C0D" w:rsidP="00430C0D">
      <w:pPr>
        <w:jc w:val="both"/>
      </w:pPr>
    </w:p>
    <w:p w14:paraId="0557EE66" w14:textId="77777777" w:rsidR="003717AD" w:rsidRDefault="003717AD"/>
    <w:sectPr w:rsidR="003717AD" w:rsidSect="00631407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E91F" w14:textId="77777777" w:rsidR="00D852BF" w:rsidRDefault="00D852BF" w:rsidP="00D852BF">
      <w:pPr>
        <w:spacing w:after="0" w:line="240" w:lineRule="auto"/>
      </w:pPr>
      <w:r>
        <w:separator/>
      </w:r>
    </w:p>
  </w:endnote>
  <w:endnote w:type="continuationSeparator" w:id="0">
    <w:p w14:paraId="351C223B" w14:textId="77777777" w:rsidR="00D852BF" w:rsidRDefault="00D852BF" w:rsidP="00D8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ED57" w14:textId="65BFEDBB" w:rsidR="00D852BF" w:rsidRDefault="00D852BF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F0FFB79" wp14:editId="732F10F1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6790" w14:textId="77777777" w:rsidR="00D852BF" w:rsidRDefault="00D852BF" w:rsidP="00D852BF">
      <w:pPr>
        <w:spacing w:after="0" w:line="240" w:lineRule="auto"/>
      </w:pPr>
      <w:r>
        <w:separator/>
      </w:r>
    </w:p>
  </w:footnote>
  <w:footnote w:type="continuationSeparator" w:id="0">
    <w:p w14:paraId="2AEB6C59" w14:textId="77777777" w:rsidR="00D852BF" w:rsidRDefault="00D852BF" w:rsidP="00D8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BB8D" w14:textId="65DEF33C" w:rsidR="00D852BF" w:rsidRDefault="00D852BF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35262874" wp14:editId="13EACAF3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8421F9"/>
    <w:multiLevelType w:val="hybridMultilevel"/>
    <w:tmpl w:val="5D529E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163CF"/>
    <w:rsid w:val="00123951"/>
    <w:rsid w:val="00143120"/>
    <w:rsid w:val="00143372"/>
    <w:rsid w:val="002F7F13"/>
    <w:rsid w:val="003445E6"/>
    <w:rsid w:val="003717AD"/>
    <w:rsid w:val="00430C0D"/>
    <w:rsid w:val="00461767"/>
    <w:rsid w:val="005442A4"/>
    <w:rsid w:val="00631407"/>
    <w:rsid w:val="007B660E"/>
    <w:rsid w:val="009033B7"/>
    <w:rsid w:val="009B2F82"/>
    <w:rsid w:val="00A529BD"/>
    <w:rsid w:val="00A717E9"/>
    <w:rsid w:val="00B2465C"/>
    <w:rsid w:val="00C72991"/>
    <w:rsid w:val="00CE2539"/>
    <w:rsid w:val="00D66FC8"/>
    <w:rsid w:val="00D852BF"/>
    <w:rsid w:val="00F6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1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45E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445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5E6"/>
    <w:rPr>
      <w:color w:val="0000FF"/>
      <w:u w:val="single"/>
    </w:rPr>
  </w:style>
  <w:style w:type="paragraph" w:customStyle="1" w:styleId="Default">
    <w:name w:val="Default"/>
    <w:rsid w:val="00344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2539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63C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8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2B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8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2BF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45E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445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5E6"/>
    <w:rPr>
      <w:color w:val="0000FF"/>
      <w:u w:val="single"/>
    </w:rPr>
  </w:style>
  <w:style w:type="paragraph" w:customStyle="1" w:styleId="Default">
    <w:name w:val="Default"/>
    <w:rsid w:val="00344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2539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63C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8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2B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8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2BF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6/MSaludNQN-Covid-19-Recomendaciones-uso-elementos-protecci%C3%B3n-personal.pdf" TargetMode="External"/><Relationship Id="rId13" Type="http://schemas.openxmlformats.org/officeDocument/2006/relationships/hyperlink" Target="http://www2.cedom.gob.ar/es/legislacion/normas/leyes/ley298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00.70.33.130/idex.pdp/normaativas-provinciales/leyes-provinciales%20/146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wp-content/uploads/2020/03/MSalud-Neuqu%C3%A9n-Gui%CC%81a-Provincial-Higiene-de-Mano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uraneuquen.gob.ar/SVRFILES/hln/documentos/VerTaqui/XLVII/ApendiceReunion11/Ley3118.pdf" TargetMode="External"/><Relationship Id="rId10" Type="http://schemas.openxmlformats.org/officeDocument/2006/relationships/hyperlink" Target="https://www.saludneuquen.gob.ar/wp-content/uploads/2020/03/MSalud-Neuqu%C3%A9n-Gui%CC%81a-Provincial-Higiene-de-Mano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20/06/MSaludNQN-Covid-19-Recomendaciones-uso-elementos-protecci%C3%B3n-personal.pdf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2022-08-29T15:34:00Z</dcterms:created>
  <dcterms:modified xsi:type="dcterms:W3CDTF">2022-08-30T17:01:00Z</dcterms:modified>
</cp:coreProperties>
</file>