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CA33FE">
        <w:trPr>
          <w:trHeight w:val="319"/>
        </w:trPr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7C4B8E" w:rsidP="00F11A44">
            <w:pPr>
              <w:jc w:val="both"/>
            </w:pPr>
            <w:r>
              <w:t>Licenciando en Servicio Social /Asistente Social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7C4B8E" w:rsidP="007C4B8E">
            <w:pPr>
              <w:jc w:val="both"/>
            </w:pPr>
            <w:r>
              <w:t>Ado</w:t>
            </w:r>
            <w:r w:rsidR="00CA33FE">
              <w:t xml:space="preserve">lfo del Valle Senillosa – Zona Sanitaria </w:t>
            </w:r>
            <w:r w:rsidR="00C35DC3">
              <w:t>I</w:t>
            </w:r>
            <w:r w:rsidR="00B0168A">
              <w:t xml:space="preserve"> 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6605D8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7C4B8E" w:rsidRDefault="007C4B8E" w:rsidP="007C4B8E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Ley Nacio</w:t>
            </w:r>
            <w:r>
              <w:rPr>
                <w:rFonts w:ascii="Calibri" w:eastAsia="Calibri" w:hAnsi="Calibri"/>
              </w:rPr>
              <w:t>nal de Salud Mental Nº 26.657  (PDF)</w:t>
            </w:r>
          </w:p>
          <w:p w:rsidR="007C4B8E" w:rsidRDefault="007C4B8E" w:rsidP="007C4B8E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reglamentación (</w:t>
            </w:r>
            <w:proofErr w:type="spellStart"/>
            <w:r w:rsidRPr="009B39BD">
              <w:rPr>
                <w:rFonts w:ascii="Calibri" w:eastAsia="Calibri" w:hAnsi="Calibri"/>
              </w:rPr>
              <w:t>dto</w:t>
            </w:r>
            <w:proofErr w:type="spellEnd"/>
            <w:r w:rsidRPr="009B39BD">
              <w:rPr>
                <w:rFonts w:ascii="Calibri" w:eastAsia="Calibri" w:hAnsi="Calibri"/>
              </w:rPr>
              <w:t xml:space="preserve"> 603/2013)</w:t>
            </w:r>
          </w:p>
          <w:p w:rsidR="00CA33FE" w:rsidRDefault="007C4B8E" w:rsidP="007C4B8E">
            <w:pPr>
              <w:jc w:val="both"/>
            </w:pPr>
            <w:r w:rsidRPr="00713291">
              <w:rPr>
                <w:rFonts w:ascii="Calibri" w:eastAsia="Calibri" w:hAnsi="Calibri"/>
              </w:rPr>
              <w:t>http://servicios.infoleg.gob.ar/infolegInternet/anexos/215000-219999/215485/norma.htm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7C4B8E" w:rsidRDefault="007C4B8E" w:rsidP="007C4B8E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Ley 26529 derechos del paciente, relación con profesionales e instituciones de la salud</w:t>
            </w:r>
            <w:r>
              <w:rPr>
                <w:rFonts w:ascii="Calibri" w:eastAsia="Calibri" w:hAnsi="Calibri"/>
              </w:rPr>
              <w:t>…</w:t>
            </w:r>
          </w:p>
          <w:p w:rsidR="00B0168A" w:rsidRDefault="007C4B8E" w:rsidP="007C4B8E">
            <w:pPr>
              <w:jc w:val="both"/>
            </w:pPr>
            <w:r w:rsidRPr="00713291">
              <w:rPr>
                <w:rFonts w:ascii="Calibri" w:eastAsia="Calibri" w:hAnsi="Calibri"/>
              </w:rPr>
              <w:t>http://servicios.infoleg.gob.ar/infolegInternet/anexos/160000-164999/160432/norma.htm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7C4B8E" w:rsidRDefault="007C4B8E" w:rsidP="007C4B8E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Ley 27610 Derecho a Decidir y acceder a la ILVE</w:t>
            </w:r>
          </w:p>
          <w:p w:rsidR="00B0168A" w:rsidRDefault="007C4B8E" w:rsidP="007C4B8E">
            <w:pPr>
              <w:jc w:val="both"/>
            </w:pPr>
            <w:r w:rsidRPr="00713291">
              <w:rPr>
                <w:rFonts w:ascii="Calibri" w:eastAsia="Calibri" w:hAnsi="Calibri"/>
              </w:rPr>
              <w:t>https://www.boletinoficial.gob.ar/detalleAviso/primera/239807/20210115</w:t>
            </w:r>
          </w:p>
        </w:tc>
      </w:tr>
      <w:tr w:rsidR="00B0168A" w:rsidTr="005B553F">
        <w:tc>
          <w:tcPr>
            <w:tcW w:w="534" w:type="dxa"/>
          </w:tcPr>
          <w:p w:rsidR="00B0168A" w:rsidRDefault="007C4B8E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0168A" w:rsidRDefault="007C4B8E" w:rsidP="00C35DC3">
            <w:pPr>
              <w:jc w:val="both"/>
            </w:pPr>
            <w:r w:rsidRPr="009B39BD">
              <w:rPr>
                <w:rFonts w:ascii="Calibri" w:eastAsia="Calibri" w:hAnsi="Calibri"/>
              </w:rPr>
              <w:t>Ley 2785 Protocolo único de intervención</w:t>
            </w:r>
          </w:p>
        </w:tc>
      </w:tr>
      <w:tr w:rsidR="007C4B8E" w:rsidTr="007C4B8E">
        <w:tc>
          <w:tcPr>
            <w:tcW w:w="534" w:type="dxa"/>
          </w:tcPr>
          <w:p w:rsidR="007C4B8E" w:rsidRDefault="007C4B8E" w:rsidP="000B213E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7C4B8E" w:rsidRDefault="007C4B8E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>Ley 2786</w:t>
            </w:r>
          </w:p>
        </w:tc>
      </w:tr>
      <w:tr w:rsidR="007C4B8E" w:rsidTr="007C4B8E">
        <w:tc>
          <w:tcPr>
            <w:tcW w:w="534" w:type="dxa"/>
          </w:tcPr>
          <w:p w:rsidR="007C4B8E" w:rsidRDefault="007C4B8E" w:rsidP="000B213E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7C4B8E" w:rsidRDefault="007C4B8E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>Ley 2302</w:t>
            </w:r>
          </w:p>
        </w:tc>
      </w:tr>
      <w:tr w:rsidR="007C4B8E" w:rsidTr="007C4B8E">
        <w:tc>
          <w:tcPr>
            <w:tcW w:w="534" w:type="dxa"/>
          </w:tcPr>
          <w:p w:rsidR="007C4B8E" w:rsidRDefault="007C4B8E" w:rsidP="000B213E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7C4B8E" w:rsidRDefault="007C4B8E" w:rsidP="007C4B8E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Ley 27130 Ley Nacional de prevención del Suicidio</w:t>
            </w:r>
          </w:p>
          <w:p w:rsidR="007C4B8E" w:rsidRDefault="007C4B8E" w:rsidP="007C4B8E">
            <w:pPr>
              <w:jc w:val="both"/>
            </w:pPr>
            <w:r w:rsidRPr="00713291">
              <w:rPr>
                <w:rFonts w:ascii="Calibri" w:eastAsia="Calibri" w:hAnsi="Calibri"/>
              </w:rPr>
              <w:t>https://www.argentina.gob.ar/normativa/nacional/ley-27130-245618/texto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45"/>
        <w:gridCol w:w="8475"/>
      </w:tblGrid>
      <w:tr w:rsidR="00B700A3" w:rsidTr="0002799B">
        <w:tc>
          <w:tcPr>
            <w:tcW w:w="24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75" w:type="dxa"/>
          </w:tcPr>
          <w:p w:rsidR="00B700A3" w:rsidRDefault="007C4B8E" w:rsidP="005B553F">
            <w:pPr>
              <w:jc w:val="both"/>
            </w:pPr>
            <w:r w:rsidRPr="00F947F4">
              <w:rPr>
                <w:rFonts w:ascii="Calibri" w:eastAsia="Calibri" w:hAnsi="Calibri"/>
              </w:rPr>
              <w:t>https://www.google.com/url?sa=t&amp;rct=j&amp;q=&amp;esrc=s&amp;source=web&amp;cd=&amp;cad=rja&amp;uact=8&amp;ved=2ahUKEwj066LcwfbxAhX6rZUCHaWSD7EQFjAAegQIBxAD&amp;url=https%3A%2F%2Fwww.legislaturaneuquen.gob.ar%2FSVRFILES%2Fhln%2Fdocumentos%2FVerTaqui%2FXLVII%2FApendiceReunion11%2FLey3118.pdf&amp;usg=AOvVaw2VBFbVMMWfssm_rMUMqRPX</w:t>
            </w:r>
          </w:p>
        </w:tc>
      </w:tr>
      <w:tr w:rsidR="007C4B8E" w:rsidTr="0002799B">
        <w:tc>
          <w:tcPr>
            <w:tcW w:w="245" w:type="dxa"/>
          </w:tcPr>
          <w:p w:rsidR="007C4B8E" w:rsidRDefault="007C4B8E" w:rsidP="005B553F">
            <w:pPr>
              <w:jc w:val="both"/>
            </w:pPr>
            <w:r>
              <w:t>2</w:t>
            </w:r>
          </w:p>
        </w:tc>
        <w:tc>
          <w:tcPr>
            <w:tcW w:w="8475" w:type="dxa"/>
          </w:tcPr>
          <w:p w:rsidR="007C4B8E" w:rsidRDefault="0002799B" w:rsidP="00C34617">
            <w:pPr>
              <w:jc w:val="both"/>
            </w:pPr>
            <w:r w:rsidRPr="009B39BD">
              <w:rPr>
                <w:rFonts w:ascii="Calibri" w:eastAsia="Calibri" w:hAnsi="Calibri"/>
              </w:rPr>
              <w:t>http://www.saludneuquen.gob.ar  Abordaje de la violencia familiar</w:t>
            </w:r>
          </w:p>
        </w:tc>
      </w:tr>
      <w:tr w:rsidR="007C4B8E" w:rsidTr="0002799B">
        <w:tc>
          <w:tcPr>
            <w:tcW w:w="245" w:type="dxa"/>
          </w:tcPr>
          <w:p w:rsidR="007C4B8E" w:rsidRDefault="007C4B8E" w:rsidP="005B553F">
            <w:pPr>
              <w:jc w:val="both"/>
            </w:pPr>
            <w:r>
              <w:t>3</w:t>
            </w:r>
          </w:p>
        </w:tc>
        <w:tc>
          <w:tcPr>
            <w:tcW w:w="8475" w:type="dxa"/>
          </w:tcPr>
          <w:p w:rsidR="007C4B8E" w:rsidRDefault="0002799B" w:rsidP="00C34617">
            <w:pPr>
              <w:jc w:val="both"/>
            </w:pPr>
            <w:r w:rsidRPr="009B39BD">
              <w:rPr>
                <w:rFonts w:ascii="Calibri" w:eastAsia="Calibri" w:hAnsi="Calibri"/>
              </w:rPr>
              <w:t>https://www.argentina.gob.ar/salud/sexual</w:t>
            </w:r>
          </w:p>
        </w:tc>
      </w:tr>
      <w:tr w:rsidR="00B700A3" w:rsidTr="0002799B">
        <w:tc>
          <w:tcPr>
            <w:tcW w:w="245" w:type="dxa"/>
          </w:tcPr>
          <w:p w:rsidR="00B700A3" w:rsidRDefault="007C4B8E" w:rsidP="005B553F">
            <w:pPr>
              <w:jc w:val="both"/>
            </w:pPr>
            <w:r>
              <w:t>4</w:t>
            </w:r>
          </w:p>
        </w:tc>
        <w:tc>
          <w:tcPr>
            <w:tcW w:w="8475" w:type="dxa"/>
          </w:tcPr>
          <w:p w:rsidR="0002799B" w:rsidRDefault="0002799B" w:rsidP="0002799B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Instituto Nacional del Cáncer (Cuidados Paliativos)</w:t>
            </w:r>
          </w:p>
          <w:p w:rsidR="00B700A3" w:rsidRDefault="0002799B" w:rsidP="0002799B">
            <w:pPr>
              <w:jc w:val="both"/>
            </w:pPr>
            <w:r w:rsidRPr="001C6C8F">
              <w:rPr>
                <w:rFonts w:ascii="Calibri" w:eastAsia="Calibri" w:hAnsi="Calibri"/>
              </w:rPr>
              <w:t>https://www.argentina.gob.ar/salud/inc</w:t>
            </w:r>
          </w:p>
        </w:tc>
      </w:tr>
      <w:tr w:rsidR="00C35DC3" w:rsidTr="0002799B">
        <w:tc>
          <w:tcPr>
            <w:tcW w:w="245" w:type="dxa"/>
          </w:tcPr>
          <w:p w:rsidR="00C35DC3" w:rsidRDefault="0002799B" w:rsidP="00AB6BCF">
            <w:pPr>
              <w:jc w:val="both"/>
            </w:pPr>
            <w:r>
              <w:t>5</w:t>
            </w:r>
          </w:p>
        </w:tc>
        <w:tc>
          <w:tcPr>
            <w:tcW w:w="8475" w:type="dxa"/>
          </w:tcPr>
          <w:p w:rsidR="00C35DC3" w:rsidRDefault="00C35DC3" w:rsidP="00AB6BCF">
            <w:pPr>
              <w:jc w:val="both"/>
            </w:pPr>
            <w:r w:rsidRPr="00CA47D3">
              <w:t>https://www.saludneuquen.gob.ar/plan-de-salud/</w:t>
            </w:r>
          </w:p>
        </w:tc>
      </w:tr>
      <w:tr w:rsidR="00C35DC3" w:rsidTr="0002799B">
        <w:tc>
          <w:tcPr>
            <w:tcW w:w="245" w:type="dxa"/>
          </w:tcPr>
          <w:p w:rsidR="00C35DC3" w:rsidRDefault="0002799B" w:rsidP="00AB6BCF">
            <w:pPr>
              <w:jc w:val="both"/>
            </w:pPr>
            <w:r>
              <w:t>6</w:t>
            </w:r>
          </w:p>
        </w:tc>
        <w:tc>
          <w:tcPr>
            <w:tcW w:w="8475" w:type="dxa"/>
          </w:tcPr>
          <w:p w:rsidR="00C35DC3" w:rsidRDefault="00C35DC3" w:rsidP="00C35DC3">
            <w:pPr>
              <w:pStyle w:val="Textoindependiente"/>
              <w:ind w:left="0" w:right="328" w:firstLine="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3118</w:t>
            </w:r>
            <w:r>
              <w:t>:</w:t>
            </w:r>
            <w:r>
              <w:rPr>
                <w:w w:val="99"/>
              </w:rPr>
              <w:t xml:space="preserve"> </w:t>
            </w:r>
            <w:hyperlink r:id="rId5">
              <w:r>
                <w:rPr>
                  <w:color w:val="0000FF"/>
                  <w:spacing w:val="-3"/>
                  <w:u w:val="thick" w:color="0000FF"/>
                </w:rPr>
                <w:t>h</w:t>
              </w:r>
              <w:r>
                <w:rPr>
                  <w:color w:val="0000FF"/>
                  <w:spacing w:val="-5"/>
                  <w:u w:val="thick" w:color="0000FF"/>
                </w:rPr>
                <w:t>t</w:t>
              </w:r>
              <w:r>
                <w:rPr>
                  <w:color w:val="0000FF"/>
                  <w:spacing w:val="-1"/>
                  <w:u w:val="thick" w:color="0000FF"/>
                </w:rPr>
                <w:t>t</w:t>
              </w:r>
              <w:r>
                <w:rPr>
                  <w:color w:val="0000FF"/>
                  <w:spacing w:val="-2"/>
                  <w:u w:val="thick" w:color="0000FF"/>
                </w:rPr>
                <w:t>p</w:t>
              </w:r>
              <w:r>
                <w:rPr>
                  <w:color w:val="0000FF"/>
                  <w:spacing w:val="-1"/>
                  <w:u w:val="thick" w:color="0000FF"/>
                </w:rPr>
                <w:t>s://</w:t>
              </w:r>
              <w:r>
                <w:rPr>
                  <w:color w:val="0000FF"/>
                  <w:u w:val="thick" w:color="0000FF"/>
                </w:rPr>
                <w:t>ww</w:t>
              </w:r>
              <w:r>
                <w:rPr>
                  <w:color w:val="0000FF"/>
                  <w:spacing w:val="-16"/>
                  <w:u w:val="thick" w:color="0000FF"/>
                </w:rPr>
                <w:t>w</w:t>
              </w:r>
              <w:r>
                <w:rPr>
                  <w:color w:val="0000FF"/>
                  <w:spacing w:val="-1"/>
                  <w:u w:val="thick" w:color="0000FF"/>
                </w:rPr>
                <w:t>.legisl</w:t>
              </w:r>
              <w:r>
                <w:rPr>
                  <w:color w:val="0000FF"/>
                  <w:spacing w:val="-3"/>
                  <w:u w:val="thick" w:color="0000FF"/>
                </w:rPr>
                <w:t>a</w:t>
              </w:r>
              <w:r>
                <w:rPr>
                  <w:color w:val="0000FF"/>
                  <w:spacing w:val="-1"/>
                  <w:u w:val="thick" w:color="0000FF"/>
                </w:rPr>
                <w:t>tu</w:t>
              </w:r>
              <w:r>
                <w:rPr>
                  <w:color w:val="0000FF"/>
                  <w:spacing w:val="-6"/>
                  <w:u w:val="thick" w:color="0000FF"/>
                </w:rPr>
                <w:t>r</w:t>
              </w:r>
              <w:r>
                <w:rPr>
                  <w:color w:val="0000FF"/>
                  <w:spacing w:val="-1"/>
                  <w:u w:val="thick" w:color="0000FF"/>
                </w:rPr>
                <w:t>aneuquen</w:t>
              </w:r>
              <w:r>
                <w:rPr>
                  <w:color w:val="0000FF"/>
                  <w:spacing w:val="2"/>
                  <w:u w:val="thick" w:color="0000FF"/>
                </w:rPr>
                <w:t>.</w:t>
              </w:r>
              <w:r>
                <w:rPr>
                  <w:color w:val="0000FF"/>
                  <w:spacing w:val="-2"/>
                  <w:u w:val="thick" w:color="0000FF"/>
                </w:rPr>
                <w:t>g</w:t>
              </w:r>
              <w:r>
                <w:rPr>
                  <w:color w:val="0000FF"/>
                  <w:spacing w:val="-1"/>
                  <w:u w:val="thick" w:color="0000FF"/>
                </w:rPr>
                <w:t>ob.ar/</w:t>
              </w:r>
              <w:r>
                <w:rPr>
                  <w:color w:val="0000FF"/>
                  <w:spacing w:val="-2"/>
                  <w:u w:val="thick" w:color="0000FF"/>
                </w:rPr>
                <w:t>S</w:t>
              </w:r>
              <w:r>
                <w:rPr>
                  <w:color w:val="0000FF"/>
                  <w:spacing w:val="-1"/>
                  <w:u w:val="thick" w:color="0000FF"/>
                </w:rPr>
                <w:t>VRFIL</w:t>
              </w:r>
              <w:r>
                <w:rPr>
                  <w:color w:val="0000FF"/>
                  <w:spacing w:val="-3"/>
                  <w:u w:val="thick" w:color="0000FF"/>
                </w:rPr>
                <w:t>E</w:t>
              </w:r>
              <w:r>
                <w:rPr>
                  <w:color w:val="0000FF"/>
                  <w:spacing w:val="-1"/>
                  <w:u w:val="thick" w:color="0000FF"/>
                </w:rPr>
                <w:t>S/hln/docume</w:t>
              </w:r>
              <w:r>
                <w:rPr>
                  <w:color w:val="0000FF"/>
                  <w:spacing w:val="-3"/>
                  <w:u w:val="thick" w:color="0000FF"/>
                </w:rPr>
                <w:t>nt</w:t>
              </w:r>
              <w:r>
                <w:rPr>
                  <w:color w:val="0000FF"/>
                  <w:spacing w:val="-1"/>
                  <w:u w:val="thick" w:color="0000FF"/>
                </w:rPr>
                <w:t>os/</w:t>
              </w:r>
              <w:r>
                <w:rPr>
                  <w:color w:val="0000FF"/>
                  <w:spacing w:val="-12"/>
                  <w:u w:val="thick" w:color="0000FF"/>
                </w:rPr>
                <w:t>V</w:t>
              </w:r>
              <w:r>
                <w:rPr>
                  <w:color w:val="0000FF"/>
                  <w:spacing w:val="-1"/>
                  <w:u w:val="thick" w:color="0000FF"/>
                </w:rPr>
                <w:t>er</w:t>
              </w:r>
              <w:r>
                <w:rPr>
                  <w:color w:val="0000FF"/>
                  <w:spacing w:val="-18"/>
                  <w:u w:val="thick" w:color="0000FF"/>
                </w:rPr>
                <w:t>T</w:t>
              </w:r>
              <w:r>
                <w:rPr>
                  <w:color w:val="0000FF"/>
                  <w:spacing w:val="-1"/>
                  <w:u w:val="thick" w:color="0000FF"/>
                </w:rPr>
                <w:t>aqui/X</w:t>
              </w:r>
              <w:r>
                <w:rPr>
                  <w:color w:val="0000FF"/>
                  <w:spacing w:val="-16"/>
                  <w:u w:val="thick" w:color="0000FF"/>
                </w:rPr>
                <w:t>L</w:t>
              </w:r>
              <w:r>
                <w:rPr>
                  <w:color w:val="0000FF"/>
                  <w:spacing w:val="-1"/>
                  <w:u w:val="thick" w:color="0000FF"/>
                </w:rPr>
                <w:t>VII</w:t>
              </w:r>
              <w:r>
                <w:rPr>
                  <w:color w:val="0000FF"/>
                  <w:spacing w:val="-8"/>
                  <w:u w:val="thick" w:color="0000FF"/>
                </w:rPr>
                <w:t>/</w:t>
              </w:r>
              <w:r>
                <w:rPr>
                  <w:color w:val="0000FF"/>
                  <w:spacing w:val="-1"/>
                  <w:u w:val="thick" w:color="0000FF"/>
                </w:rPr>
                <w:t>Ape</w:t>
              </w:r>
              <w:r>
                <w:rPr>
                  <w:color w:val="0000FF"/>
                  <w:u w:val="thick" w:color="0000FF"/>
                </w:rPr>
                <w:t>n</w:t>
              </w:r>
            </w:hyperlink>
            <w:r>
              <w:rPr>
                <w:color w:val="0000FF"/>
              </w:rPr>
              <w:t xml:space="preserve"> </w:t>
            </w:r>
            <w:hyperlink r:id="rId6">
              <w:r>
                <w:rPr>
                  <w:color w:val="0000FF"/>
                  <w:spacing w:val="-1"/>
                </w:rPr>
                <w:t>dice</w:t>
              </w:r>
              <w:r>
                <w:rPr>
                  <w:color w:val="0000FF"/>
                  <w:spacing w:val="-5"/>
                </w:rPr>
                <w:t>R</w:t>
              </w:r>
              <w:r>
                <w:rPr>
                  <w:color w:val="0000FF"/>
                  <w:spacing w:val="-1"/>
                </w:rPr>
                <w:t>eunion11/L</w:t>
              </w:r>
              <w:r>
                <w:rPr>
                  <w:color w:val="0000FF"/>
                  <w:spacing w:val="-2"/>
                </w:rPr>
                <w:t>e</w:t>
              </w:r>
              <w:r>
                <w:rPr>
                  <w:color w:val="0000FF"/>
                  <w:spacing w:val="-1"/>
                </w:rPr>
                <w:t>y3118.pd</w:t>
              </w:r>
              <w:r>
                <w:rPr>
                  <w:color w:val="0000FF"/>
                </w:rPr>
                <w:t>f</w:t>
              </w:r>
            </w:hyperlink>
          </w:p>
          <w:p w:rsidR="00C35DC3" w:rsidRDefault="00C35DC3" w:rsidP="00AB6BCF">
            <w:pPr>
              <w:jc w:val="both"/>
            </w:pP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96DA3" w:rsidRDefault="00396DA3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>Galeano Emiliano. “Modernidad Individuación y Manicomios”</w:t>
            </w:r>
          </w:p>
        </w:tc>
      </w:tr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96DA3" w:rsidRDefault="00396DA3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 xml:space="preserve">Cohen Hugo, “ El proceso de </w:t>
            </w:r>
            <w:proofErr w:type="spellStart"/>
            <w:r w:rsidRPr="009B39BD">
              <w:rPr>
                <w:rFonts w:ascii="Calibri" w:eastAsia="Calibri" w:hAnsi="Calibri"/>
              </w:rPr>
              <w:t>desmanicomializacion</w:t>
            </w:r>
            <w:proofErr w:type="spellEnd"/>
            <w:r w:rsidRPr="009B39BD">
              <w:rPr>
                <w:rFonts w:ascii="Calibri" w:eastAsia="Calibri" w:hAnsi="Calibri"/>
              </w:rPr>
              <w:t xml:space="preserve"> en Rio Negro”</w:t>
            </w:r>
          </w:p>
        </w:tc>
      </w:tr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96DA3" w:rsidRDefault="00396DA3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>Testa Mario El Hospital : “Visión desde la cama al paciente”</w:t>
            </w:r>
          </w:p>
        </w:tc>
      </w:tr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96DA3" w:rsidRDefault="00396DA3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>http://www.saludneuquen.gob.ar  Abordaje de la violencia familiar</w:t>
            </w:r>
          </w:p>
        </w:tc>
      </w:tr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96DA3" w:rsidRDefault="00396DA3" w:rsidP="000B213E">
            <w:pPr>
              <w:jc w:val="both"/>
            </w:pPr>
            <w:r w:rsidRPr="00CA47D3">
              <w:t>https://www.saludneuquen.gob.ar/plan-de-salud/</w:t>
            </w:r>
          </w:p>
        </w:tc>
      </w:tr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96DA3" w:rsidRDefault="00396DA3" w:rsidP="000B213E">
            <w:pPr>
              <w:jc w:val="both"/>
            </w:pPr>
            <w:r w:rsidRPr="009B39BD">
              <w:rPr>
                <w:rFonts w:ascii="Calibri" w:eastAsia="Calibri" w:hAnsi="Calibri"/>
              </w:rPr>
              <w:t>https://www.argentina.gob.ar/salud/sexual</w:t>
            </w:r>
          </w:p>
        </w:tc>
      </w:tr>
      <w:tr w:rsidR="00396DA3" w:rsidTr="000B213E">
        <w:tc>
          <w:tcPr>
            <w:tcW w:w="534" w:type="dxa"/>
          </w:tcPr>
          <w:p w:rsidR="00396DA3" w:rsidRDefault="006605D8" w:rsidP="000B213E">
            <w:pPr>
              <w:jc w:val="both"/>
            </w:pPr>
            <w:r>
              <w:t>7</w:t>
            </w:r>
            <w:bookmarkStart w:id="0" w:name="_GoBack"/>
            <w:bookmarkEnd w:id="0"/>
          </w:p>
        </w:tc>
        <w:tc>
          <w:tcPr>
            <w:tcW w:w="8110" w:type="dxa"/>
          </w:tcPr>
          <w:p w:rsidR="00396DA3" w:rsidRDefault="00396DA3" w:rsidP="00396DA3">
            <w:pPr>
              <w:jc w:val="both"/>
              <w:rPr>
                <w:rFonts w:ascii="Calibri" w:eastAsia="Calibri" w:hAnsi="Calibri"/>
              </w:rPr>
            </w:pPr>
            <w:r w:rsidRPr="009B39BD">
              <w:rPr>
                <w:rFonts w:ascii="Calibri" w:eastAsia="Calibri" w:hAnsi="Calibri"/>
              </w:rPr>
              <w:t>Instituto Nacional del Cáncer (Cuidados Paliativos)</w:t>
            </w:r>
          </w:p>
          <w:p w:rsidR="00396DA3" w:rsidRDefault="00396DA3" w:rsidP="00396DA3">
            <w:pPr>
              <w:jc w:val="both"/>
            </w:pPr>
            <w:r w:rsidRPr="001C6C8F">
              <w:rPr>
                <w:rFonts w:ascii="Calibri" w:eastAsia="Calibri" w:hAnsi="Calibri"/>
              </w:rPr>
              <w:t>https://www.argentina.gob.ar/salud/inc</w:t>
            </w:r>
          </w:p>
        </w:tc>
      </w:tr>
    </w:tbl>
    <w:p w:rsidR="00B0168A" w:rsidRDefault="00B0168A" w:rsidP="00B700A3">
      <w:pPr>
        <w:jc w:val="both"/>
      </w:pPr>
    </w:p>
    <w:sectPr w:rsidR="00B0168A" w:rsidSect="00396DA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2799B"/>
    <w:rsid w:val="003529AA"/>
    <w:rsid w:val="00396DA3"/>
    <w:rsid w:val="003D5513"/>
    <w:rsid w:val="00445E65"/>
    <w:rsid w:val="004D3C4D"/>
    <w:rsid w:val="00525F70"/>
    <w:rsid w:val="00624E25"/>
    <w:rsid w:val="006605D8"/>
    <w:rsid w:val="00670DFC"/>
    <w:rsid w:val="0079706F"/>
    <w:rsid w:val="007C4B8E"/>
    <w:rsid w:val="00806CAB"/>
    <w:rsid w:val="009C5EC0"/>
    <w:rsid w:val="00AA1030"/>
    <w:rsid w:val="00AE4C72"/>
    <w:rsid w:val="00AE6959"/>
    <w:rsid w:val="00B0168A"/>
    <w:rsid w:val="00B23CD4"/>
    <w:rsid w:val="00B700A3"/>
    <w:rsid w:val="00B737C9"/>
    <w:rsid w:val="00BB2279"/>
    <w:rsid w:val="00BE2DFB"/>
    <w:rsid w:val="00C34617"/>
    <w:rsid w:val="00C35DC3"/>
    <w:rsid w:val="00C47813"/>
    <w:rsid w:val="00CA33FE"/>
    <w:rsid w:val="00CA47D3"/>
    <w:rsid w:val="00EB6267"/>
    <w:rsid w:val="00ED099A"/>
    <w:rsid w:val="00F1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35DC3"/>
    <w:pPr>
      <w:widowControl w:val="0"/>
      <w:spacing w:after="0" w:line="240" w:lineRule="auto"/>
      <w:ind w:left="221" w:hanging="300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5DC3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35DC3"/>
    <w:pPr>
      <w:widowControl w:val="0"/>
      <w:spacing w:after="0" w:line="240" w:lineRule="auto"/>
      <w:ind w:left="221" w:hanging="300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5DC3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Mario</cp:lastModifiedBy>
  <cp:revision>6</cp:revision>
  <dcterms:created xsi:type="dcterms:W3CDTF">2021-07-22T15:21:00Z</dcterms:created>
  <dcterms:modified xsi:type="dcterms:W3CDTF">2021-07-23T16:39:00Z</dcterms:modified>
</cp:coreProperties>
</file>