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D2" w:rsidRDefault="009745D2" w:rsidP="00554C0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</w:p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  <w:t xml:space="preserve"> 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554C08" w:rsidRPr="00554C08" w:rsidTr="00B07BA1">
        <w:tc>
          <w:tcPr>
            <w:tcW w:w="4322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554C08">
              <w:rPr>
                <w:rFonts w:ascii="Calibri" w:eastAsia="Calibri" w:hAnsi="Calibri" w:cs="Times New Roman"/>
                <w:u w:val="single"/>
              </w:rPr>
              <w:t xml:space="preserve">Puesto a concursar: </w:t>
            </w:r>
          </w:p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Tec</w:t>
            </w:r>
            <w:proofErr w:type="spellEnd"/>
            <w:r w:rsidRPr="00554C08">
              <w:rPr>
                <w:rFonts w:ascii="Calibri" w:eastAsia="Calibri" w:hAnsi="Calibri" w:cs="Times New Roman"/>
                <w:b/>
              </w:rPr>
              <w:t>. Recursos Humanos</w:t>
            </w:r>
          </w:p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22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554C08">
              <w:rPr>
                <w:rFonts w:ascii="Calibri" w:eastAsia="Calibri" w:hAnsi="Calibri" w:cs="Times New Roman"/>
                <w:u w:val="single"/>
              </w:rPr>
              <w:t>Hospital/Zona:</w:t>
            </w:r>
          </w:p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54C08">
              <w:rPr>
                <w:rFonts w:ascii="Calibri" w:eastAsia="Calibri" w:hAnsi="Calibri" w:cs="Times New Roman"/>
                <w:b/>
              </w:rPr>
              <w:t xml:space="preserve">Hospital Chos Malal – Zona Sanitaria </w:t>
            </w:r>
            <w:proofErr w:type="spellStart"/>
            <w:r w:rsidRPr="00554C08">
              <w:rPr>
                <w:rFonts w:ascii="Calibri" w:eastAsia="Calibri" w:hAnsi="Calibri" w:cs="Times New Roman"/>
                <w:b/>
              </w:rPr>
              <w:t>lll</w:t>
            </w:r>
            <w:proofErr w:type="spellEnd"/>
          </w:p>
        </w:tc>
      </w:tr>
    </w:tbl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u w:val="single"/>
          <w:lang w:val="es-AR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554C08" w:rsidRPr="00554C08" w:rsidTr="00042C29">
        <w:tc>
          <w:tcPr>
            <w:tcW w:w="529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965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Convenio Colectivo de Salud, ley 3118.</w:t>
            </w:r>
          </w:p>
        </w:tc>
      </w:tr>
      <w:tr w:rsidR="00554C08" w:rsidRPr="00554C08" w:rsidTr="00042C29">
        <w:trPr>
          <w:trHeight w:val="590"/>
        </w:trPr>
        <w:tc>
          <w:tcPr>
            <w:tcW w:w="529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965" w:type="dxa"/>
          </w:tcPr>
          <w:p w:rsidR="00554C08" w:rsidRPr="00554C08" w:rsidRDefault="00403FE8" w:rsidP="00253106">
            <w:pPr>
              <w:jc w:val="both"/>
              <w:rPr>
                <w:rFonts w:ascii="Calibri" w:eastAsia="Calibri" w:hAnsi="Calibri" w:cs="Times New Roman"/>
              </w:rPr>
            </w:pPr>
            <w:r w:rsidRPr="00403FE8">
              <w:rPr>
                <w:rFonts w:ascii="Calibri" w:eastAsia="Calibri" w:hAnsi="Calibri" w:cs="Times New Roman"/>
                <w:lang w:val="es-419"/>
              </w:rPr>
              <w:t>Administración de RRHH, El capital Humano de las organizaciones - Idalberto Chiavenato. Décima edición. (Hasta el capítulo 9)</w:t>
            </w:r>
          </w:p>
        </w:tc>
      </w:tr>
      <w:tr w:rsidR="00554C08" w:rsidRPr="00554C08" w:rsidTr="00042C29">
        <w:tc>
          <w:tcPr>
            <w:tcW w:w="529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7965" w:type="dxa"/>
          </w:tcPr>
          <w:p w:rsidR="00554C08" w:rsidRPr="00554C08" w:rsidRDefault="00554C0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 xml:space="preserve"> </w:t>
            </w:r>
            <w:r w:rsidR="00403FE8" w:rsidRPr="00403FE8">
              <w:rPr>
                <w:rFonts w:ascii="Calibri" w:eastAsia="Calibri" w:hAnsi="Calibri" w:cs="Times New Roman"/>
                <w:lang w:val="es-419"/>
              </w:rPr>
              <w:t>Administración de recursos humanos DECIMOPRIMERA EDICIÓN R. WAYNE MONDY, SPHR.</w:t>
            </w:r>
          </w:p>
        </w:tc>
      </w:tr>
      <w:tr w:rsidR="00554C08" w:rsidRPr="00554C08" w:rsidTr="00042C29">
        <w:tc>
          <w:tcPr>
            <w:tcW w:w="529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965" w:type="dxa"/>
          </w:tcPr>
          <w:p w:rsidR="00554C08" w:rsidRPr="00554C08" w:rsidRDefault="00042C29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042C29">
              <w:rPr>
                <w:rFonts w:ascii="Calibri" w:eastAsia="Calibri" w:hAnsi="Calibri" w:cs="Times New Roman"/>
              </w:rPr>
              <w:t xml:space="preserve">Dirección estratégica de RR.HH. </w:t>
            </w:r>
            <w:proofErr w:type="spellStart"/>
            <w:r w:rsidRPr="00042C29">
              <w:rPr>
                <w:rFonts w:ascii="Calibri" w:eastAsia="Calibri" w:hAnsi="Calibri" w:cs="Times New Roman"/>
              </w:rPr>
              <w:t>Vol</w:t>
            </w:r>
            <w:proofErr w:type="spellEnd"/>
            <w:r w:rsidRPr="00042C29">
              <w:rPr>
                <w:rFonts w:ascii="Calibri" w:eastAsia="Calibri" w:hAnsi="Calibri" w:cs="Times New Roman"/>
              </w:rPr>
              <w:t xml:space="preserve"> I - (3a ed.): Gestión por competencias</w:t>
            </w:r>
            <w:r w:rsidR="00A968E3">
              <w:rPr>
                <w:rFonts w:ascii="Calibri" w:eastAsia="Calibri" w:hAnsi="Calibri" w:cs="Times New Roman"/>
              </w:rPr>
              <w:t xml:space="preserve">. Martha </w:t>
            </w:r>
            <w:proofErr w:type="spellStart"/>
            <w:r w:rsidR="00A968E3">
              <w:rPr>
                <w:rFonts w:ascii="Calibri" w:eastAsia="Calibri" w:hAnsi="Calibri" w:cs="Times New Roman"/>
              </w:rPr>
              <w:t>Alles</w:t>
            </w:r>
            <w:proofErr w:type="spellEnd"/>
            <w:r w:rsidR="00A968E3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u w:val="single"/>
          <w:lang w:val="es-AR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82"/>
        <w:gridCol w:w="8212"/>
      </w:tblGrid>
      <w:tr w:rsidR="00554C08" w:rsidRPr="00554C08" w:rsidTr="00403FE8">
        <w:tc>
          <w:tcPr>
            <w:tcW w:w="301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3" w:type="dxa"/>
          </w:tcPr>
          <w:p w:rsidR="00554C08" w:rsidRPr="00554C08" w:rsidRDefault="00403FE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403FE8">
              <w:rPr>
                <w:rFonts w:ascii="Calibri" w:eastAsia="Calibri" w:hAnsi="Calibri" w:cs="Times New Roman"/>
                <w:lang w:val="es-419"/>
              </w:rPr>
              <w:t>https://www.legislaturaneuquen.gob.ar/SVRFILES/hln/documentos/VerTaqui/XLVII/ApendiceReunion11/Ley3118.pdf</w:t>
            </w:r>
          </w:p>
        </w:tc>
      </w:tr>
      <w:tr w:rsidR="00554C08" w:rsidRPr="00554C08" w:rsidTr="00403FE8">
        <w:tc>
          <w:tcPr>
            <w:tcW w:w="301" w:type="dxa"/>
          </w:tcPr>
          <w:p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3" w:type="dxa"/>
          </w:tcPr>
          <w:p w:rsidR="00554C08" w:rsidRPr="00554C08" w:rsidRDefault="00403FE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403FE8">
              <w:rPr>
                <w:rFonts w:ascii="Calibri" w:eastAsia="Calibri" w:hAnsi="Calibri" w:cs="Times New Roman"/>
                <w:lang w:val="es-419"/>
              </w:rPr>
              <w:t>https://www.sijufor.org/uploads/1/2/0/5/120589378/administracion_de_recursos_humanos_-_chiavenato.pdf</w:t>
            </w:r>
          </w:p>
        </w:tc>
      </w:tr>
      <w:tr w:rsidR="00403FE8" w:rsidRPr="00554C08" w:rsidTr="00403FE8">
        <w:tc>
          <w:tcPr>
            <w:tcW w:w="301" w:type="dxa"/>
          </w:tcPr>
          <w:p w:rsidR="00403FE8" w:rsidRPr="00554C08" w:rsidRDefault="00403FE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3" w:type="dxa"/>
          </w:tcPr>
          <w:p w:rsidR="00403FE8" w:rsidRPr="00554C08" w:rsidRDefault="00403FE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403FE8">
              <w:rPr>
                <w:rFonts w:ascii="Calibri" w:eastAsia="Calibri" w:hAnsi="Calibri" w:cs="Times New Roman"/>
              </w:rPr>
              <w:t>http://www.elmayorportaldegerencia.com/Libros/Personal/[PD]%20Libros%20-%20Administracion%20de%20Recursos%20Humanos%201.pdf</w:t>
            </w:r>
          </w:p>
        </w:tc>
      </w:tr>
      <w:tr w:rsidR="00042C29" w:rsidRPr="00554C08" w:rsidTr="00403FE8">
        <w:tc>
          <w:tcPr>
            <w:tcW w:w="301" w:type="dxa"/>
          </w:tcPr>
          <w:p w:rsidR="00042C29" w:rsidRPr="00554C08" w:rsidRDefault="00042C29" w:rsidP="00403F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3" w:type="dxa"/>
          </w:tcPr>
          <w:p w:rsidR="00042C29" w:rsidRPr="00403FE8" w:rsidRDefault="00042C29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042C29">
              <w:rPr>
                <w:rFonts w:ascii="Calibri" w:eastAsia="Calibri" w:hAnsi="Calibri" w:cs="Times New Roman"/>
              </w:rPr>
              <w:t>https://books.google.com.ar/books?id=FuMRCgAAQBAJ&amp;lpg=PA1&amp;dq=MARTHA%20ALLES&amp;hl=es&amp;pg=PA17#v=onepage&amp;q=MARTHA%20ALLES&amp;f=false</w:t>
            </w:r>
          </w:p>
        </w:tc>
      </w:tr>
    </w:tbl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:rsidR="009745D2" w:rsidRPr="009745D2" w:rsidRDefault="009745D2" w:rsidP="009745D2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9745D2">
        <w:rPr>
          <w:rFonts w:ascii="Calibri" w:eastAsia="Calibri" w:hAnsi="Calibri" w:cs="Times New Roman"/>
          <w:b/>
          <w:u w:val="single"/>
          <w:lang w:val="es-AR"/>
        </w:rPr>
        <w:t>LECTURAS COPLEMENTARIAS: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21"/>
        <w:gridCol w:w="8173"/>
      </w:tblGrid>
      <w:tr w:rsidR="009745D2" w:rsidRPr="009745D2" w:rsidTr="00503B6C">
        <w:tc>
          <w:tcPr>
            <w:tcW w:w="321" w:type="dxa"/>
          </w:tcPr>
          <w:p w:rsidR="009745D2" w:rsidRPr="009745D2" w:rsidRDefault="009745D2" w:rsidP="009745D2">
            <w:pPr>
              <w:jc w:val="both"/>
              <w:rPr>
                <w:rFonts w:ascii="Calibri" w:eastAsia="Calibri" w:hAnsi="Calibri" w:cs="Times New Roman"/>
              </w:rPr>
            </w:pPr>
            <w:r w:rsidRPr="009745D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73" w:type="dxa"/>
          </w:tcPr>
          <w:p w:rsidR="009745D2" w:rsidRPr="009745D2" w:rsidRDefault="00503B6C" w:rsidP="009745D2">
            <w:pPr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(PDF) </w:t>
              </w:r>
              <w:proofErr w:type="spellStart"/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Da</w:t>
              </w:r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v</w:t>
              </w:r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e</w:t>
              </w:r>
              <w:proofErr w:type="spellEnd"/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Ulrich RRHH </w:t>
              </w:r>
              <w:proofErr w:type="spellStart"/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champions</w:t>
              </w:r>
              <w:proofErr w:type="spellEnd"/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Los roles de recursos humanos | Carlos Díaz </w:t>
              </w:r>
              <w:proofErr w:type="spellStart"/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>Lastreto</w:t>
              </w:r>
              <w:proofErr w:type="spellEnd"/>
              <w:r w:rsidRPr="00503B6C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- Academia.edu</w:t>
              </w:r>
            </w:hyperlink>
          </w:p>
        </w:tc>
      </w:tr>
      <w:tr w:rsidR="009745D2" w:rsidRPr="009745D2" w:rsidTr="00503B6C">
        <w:tc>
          <w:tcPr>
            <w:tcW w:w="321" w:type="dxa"/>
          </w:tcPr>
          <w:p w:rsidR="009745D2" w:rsidRPr="009745D2" w:rsidRDefault="009745D2" w:rsidP="009745D2">
            <w:pPr>
              <w:jc w:val="both"/>
              <w:rPr>
                <w:rFonts w:ascii="Calibri" w:eastAsia="Calibri" w:hAnsi="Calibri" w:cs="Times New Roman"/>
              </w:rPr>
            </w:pPr>
            <w:r w:rsidRPr="009745D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73" w:type="dxa"/>
          </w:tcPr>
          <w:p w:rsidR="009745D2" w:rsidRPr="009745D2" w:rsidRDefault="00503B6C" w:rsidP="009745D2">
            <w:pPr>
              <w:jc w:val="both"/>
              <w:rPr>
                <w:rFonts w:ascii="Calibri" w:eastAsia="Calibri" w:hAnsi="Calibri" w:cs="Times New Roman"/>
              </w:rPr>
            </w:pPr>
            <w:hyperlink r:id="rId7" w:history="1">
              <w:r w:rsidRPr="00503B6C">
                <w:rPr>
                  <w:rStyle w:val="Hipervnculo"/>
                  <w:rFonts w:ascii="Calibri" w:eastAsia="Calibri" w:hAnsi="Calibri" w:cs="Times New Roman"/>
                  <w:lang w:val="es-419"/>
                </w:rPr>
                <w:t>https://drive.google.com/file/d/1Iwrygan5QVgMmyWkZRJcb_FXDCoBYMxS/view?usp=sharing</w:t>
              </w:r>
            </w:hyperlink>
          </w:p>
        </w:tc>
      </w:tr>
    </w:tbl>
    <w:p w:rsidR="009745D2" w:rsidRPr="009745D2" w:rsidRDefault="009745D2" w:rsidP="009745D2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  <w:bookmarkStart w:id="0" w:name="_GoBack"/>
      <w:bookmarkEnd w:id="0"/>
    </w:p>
    <w:p w:rsidR="003F4A5B" w:rsidRDefault="003F4A5B"/>
    <w:sectPr w:rsidR="003F4A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8B" w:rsidRDefault="0054728B" w:rsidP="009745D2">
      <w:pPr>
        <w:spacing w:after="0" w:line="240" w:lineRule="auto"/>
      </w:pPr>
      <w:r>
        <w:separator/>
      </w:r>
    </w:p>
  </w:endnote>
  <w:endnote w:type="continuationSeparator" w:id="0">
    <w:p w:rsidR="0054728B" w:rsidRDefault="0054728B" w:rsidP="0097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8B" w:rsidRDefault="0054728B" w:rsidP="009745D2">
      <w:pPr>
        <w:spacing w:after="0" w:line="240" w:lineRule="auto"/>
      </w:pPr>
      <w:r>
        <w:separator/>
      </w:r>
    </w:p>
  </w:footnote>
  <w:footnote w:type="continuationSeparator" w:id="0">
    <w:p w:rsidR="0054728B" w:rsidRDefault="0054728B" w:rsidP="0097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D2" w:rsidRDefault="009745D2">
    <w:pPr>
      <w:pStyle w:val="Encabezado"/>
    </w:pPr>
    <w:r w:rsidRPr="00D77F22">
      <w:rPr>
        <w:noProof/>
        <w:lang w:eastAsia="es-419"/>
      </w:rPr>
      <w:drawing>
        <wp:inline distT="0" distB="0" distL="0" distR="0" wp14:anchorId="19A4D299" wp14:editId="632FE716">
          <wp:extent cx="5095875" cy="381000"/>
          <wp:effectExtent l="0" t="0" r="0" b="0"/>
          <wp:docPr id="1" name="Imagen 1" descr="Descripción: Nuevo encabezado (Ministerio de Salu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Nuevo encabezado (Ministerio de Salu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8"/>
    <w:rsid w:val="00042C29"/>
    <w:rsid w:val="00253106"/>
    <w:rsid w:val="002B2820"/>
    <w:rsid w:val="003F4A5B"/>
    <w:rsid w:val="00403FE8"/>
    <w:rsid w:val="004163D0"/>
    <w:rsid w:val="00503B6C"/>
    <w:rsid w:val="0054728B"/>
    <w:rsid w:val="00554C08"/>
    <w:rsid w:val="009745D2"/>
    <w:rsid w:val="00A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631F6"/>
  <w15:chartTrackingRefBased/>
  <w15:docId w15:val="{F4CDA74E-B67E-4B0E-A400-D85DD9D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C0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745D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5D2"/>
  </w:style>
  <w:style w:type="paragraph" w:styleId="Piedepgina">
    <w:name w:val="footer"/>
    <w:basedOn w:val="Normal"/>
    <w:link w:val="Piedepgina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D2"/>
  </w:style>
  <w:style w:type="character" w:styleId="Hipervnculo">
    <w:name w:val="Hyperlink"/>
    <w:basedOn w:val="Fuentedeprrafopredeter"/>
    <w:uiPriority w:val="99"/>
    <w:unhideWhenUsed/>
    <w:rsid w:val="00503B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wrygan5QVgMmyWkZRJcb_FXDCoBYMxS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1071387/Dave_Ulrich_RRHH_champions_Los_roles_de_recursos_human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2022-06-03T15:56:00Z</dcterms:created>
  <dcterms:modified xsi:type="dcterms:W3CDTF">2022-06-06T14:45:00Z</dcterms:modified>
</cp:coreProperties>
</file>