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25" w:rsidRPr="00624E25" w:rsidRDefault="00B700A3" w:rsidP="00F75B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Ejemplo </w:t>
      </w:r>
      <w:r w:rsidR="00624E25"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624E25" w:rsidTr="00624E25">
        <w:tc>
          <w:tcPr>
            <w:tcW w:w="4322" w:type="dxa"/>
          </w:tcPr>
          <w:p w:rsidR="00624E25" w:rsidRPr="00624E25" w:rsidRDefault="00624E25" w:rsidP="00F75B39">
            <w:pPr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624E25" w:rsidRDefault="00F4113C" w:rsidP="00F75B39">
            <w:r>
              <w:t xml:space="preserve">Lic. en </w:t>
            </w:r>
            <w:r w:rsidR="009125D4">
              <w:t>Psicología</w:t>
            </w:r>
          </w:p>
          <w:p w:rsidR="00624E25" w:rsidRDefault="00624E25" w:rsidP="00F75B39"/>
        </w:tc>
        <w:tc>
          <w:tcPr>
            <w:tcW w:w="4322" w:type="dxa"/>
          </w:tcPr>
          <w:p w:rsidR="00624E25" w:rsidRDefault="00624E25" w:rsidP="00F75B39">
            <w:pPr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624E25" w:rsidRPr="00624E25" w:rsidRDefault="00EA699C" w:rsidP="00F75B39">
            <w:r>
              <w:t>Hospital de Área Tricao Malal/ Zona Sanitaria III</w:t>
            </w:r>
          </w:p>
        </w:tc>
      </w:tr>
    </w:tbl>
    <w:p w:rsidR="00624E25" w:rsidRDefault="00624E25" w:rsidP="00F75B39"/>
    <w:p w:rsidR="00624E25" w:rsidRPr="00624E25" w:rsidRDefault="00624E25" w:rsidP="00F75B39">
      <w:pPr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/>
      </w:tblPr>
      <w:tblGrid>
        <w:gridCol w:w="532"/>
        <w:gridCol w:w="7962"/>
      </w:tblGrid>
      <w:tr w:rsidR="00624E25" w:rsidTr="009C3E72">
        <w:tc>
          <w:tcPr>
            <w:tcW w:w="532" w:type="dxa"/>
          </w:tcPr>
          <w:p w:rsidR="00624E25" w:rsidRDefault="00624E25" w:rsidP="00F75B39">
            <w:r>
              <w:t>1</w:t>
            </w:r>
          </w:p>
        </w:tc>
        <w:tc>
          <w:tcPr>
            <w:tcW w:w="7962" w:type="dxa"/>
          </w:tcPr>
          <w:p w:rsidR="00624E25" w:rsidRDefault="00624E25" w:rsidP="00F75B39">
            <w:r>
              <w:t>Convenio Colectivo de Salud, ley 3118.</w:t>
            </w:r>
          </w:p>
        </w:tc>
      </w:tr>
      <w:tr w:rsidR="00624E25" w:rsidTr="009C3E72">
        <w:tc>
          <w:tcPr>
            <w:tcW w:w="532" w:type="dxa"/>
          </w:tcPr>
          <w:p w:rsidR="00624E25" w:rsidRDefault="00624E25" w:rsidP="00F75B39">
            <w:r>
              <w:t>2</w:t>
            </w:r>
          </w:p>
        </w:tc>
        <w:tc>
          <w:tcPr>
            <w:tcW w:w="7962" w:type="dxa"/>
          </w:tcPr>
          <w:p w:rsidR="00624E25" w:rsidRDefault="009A741E" w:rsidP="00F75B39">
            <w:r>
              <w:t>Ley de Salud mental (26657)</w:t>
            </w:r>
          </w:p>
        </w:tc>
      </w:tr>
      <w:tr w:rsidR="00624E25" w:rsidTr="009C3E72">
        <w:tc>
          <w:tcPr>
            <w:tcW w:w="532" w:type="dxa"/>
          </w:tcPr>
          <w:p w:rsidR="00624E25" w:rsidRDefault="00624E25" w:rsidP="00F75B39">
            <w:r>
              <w:t>3</w:t>
            </w:r>
          </w:p>
        </w:tc>
        <w:tc>
          <w:tcPr>
            <w:tcW w:w="7962" w:type="dxa"/>
          </w:tcPr>
          <w:p w:rsidR="00624E25" w:rsidRDefault="009A741E" w:rsidP="00F75B39">
            <w:r>
              <w:t xml:space="preserve">Ley Provincial 2785/ Protocolo Prov. Violencia </w:t>
            </w:r>
            <w:r w:rsidR="009125D4">
              <w:t>Familiar  Ley Provincial 2786 violencia de genero</w:t>
            </w:r>
          </w:p>
        </w:tc>
      </w:tr>
      <w:tr w:rsidR="00624E25" w:rsidTr="009C3E72">
        <w:tc>
          <w:tcPr>
            <w:tcW w:w="532" w:type="dxa"/>
          </w:tcPr>
          <w:p w:rsidR="00624E25" w:rsidRDefault="00624E25" w:rsidP="00F75B39">
            <w:r>
              <w:t>4</w:t>
            </w:r>
          </w:p>
        </w:tc>
        <w:tc>
          <w:tcPr>
            <w:tcW w:w="7962" w:type="dxa"/>
          </w:tcPr>
          <w:p w:rsidR="00624E25" w:rsidRDefault="009A741E" w:rsidP="00F75B39">
            <w:r>
              <w:t>Ley Provincial 2302</w:t>
            </w:r>
            <w:r w:rsidR="009125D4">
              <w:t xml:space="preserve"> Protección integral de los derechos del niño</w:t>
            </w:r>
          </w:p>
        </w:tc>
      </w:tr>
      <w:tr w:rsidR="00624E25" w:rsidTr="009C3E72">
        <w:tc>
          <w:tcPr>
            <w:tcW w:w="532" w:type="dxa"/>
          </w:tcPr>
          <w:p w:rsidR="00624E25" w:rsidRDefault="00624E25" w:rsidP="00F75B39">
            <w:r>
              <w:t>5</w:t>
            </w:r>
          </w:p>
        </w:tc>
        <w:tc>
          <w:tcPr>
            <w:tcW w:w="7962" w:type="dxa"/>
          </w:tcPr>
          <w:p w:rsidR="00624E25" w:rsidRDefault="00207F60" w:rsidP="00207F60">
            <w:pPr>
              <w:tabs>
                <w:tab w:val="left" w:pos="1230"/>
              </w:tabs>
            </w:pPr>
            <w:r>
              <w:t>Protocolo Provincial abordaje integral del consumo de Alcohol</w:t>
            </w:r>
          </w:p>
        </w:tc>
      </w:tr>
      <w:tr w:rsidR="00624E25" w:rsidTr="009C3E72">
        <w:tc>
          <w:tcPr>
            <w:tcW w:w="532" w:type="dxa"/>
          </w:tcPr>
          <w:p w:rsidR="00624E25" w:rsidRDefault="00624E25" w:rsidP="00F75B39">
            <w:r>
              <w:t>6</w:t>
            </w:r>
          </w:p>
        </w:tc>
        <w:tc>
          <w:tcPr>
            <w:tcW w:w="7962" w:type="dxa"/>
          </w:tcPr>
          <w:p w:rsidR="00624E25" w:rsidRDefault="00162079" w:rsidP="00F75B39">
            <w:r>
              <w:t>Ley Prov</w:t>
            </w:r>
            <w:r w:rsidR="00F75B39">
              <w:t>.</w:t>
            </w:r>
            <w:r>
              <w:t xml:space="preserve"> 2222</w:t>
            </w:r>
            <w:r w:rsidR="009125D4">
              <w:t xml:space="preserve"> Programa de salud sexual y reproductivo </w:t>
            </w:r>
          </w:p>
        </w:tc>
      </w:tr>
      <w:tr w:rsidR="00F75B39" w:rsidTr="009C3E72">
        <w:tc>
          <w:tcPr>
            <w:tcW w:w="532" w:type="dxa"/>
          </w:tcPr>
          <w:p w:rsidR="00F75B39" w:rsidRDefault="00F75B39" w:rsidP="00F75B39">
            <w:r>
              <w:t>7</w:t>
            </w:r>
          </w:p>
        </w:tc>
        <w:tc>
          <w:tcPr>
            <w:tcW w:w="7962" w:type="dxa"/>
          </w:tcPr>
          <w:p w:rsidR="00F75B39" w:rsidRDefault="00F4113C" w:rsidP="00F75B39">
            <w:r>
              <w:t xml:space="preserve">Ley 26529 Derechos </w:t>
            </w:r>
            <w:r w:rsidR="00207F60">
              <w:t xml:space="preserve"> del paciente, relación con profesionales e instituciones de salud</w:t>
            </w:r>
          </w:p>
        </w:tc>
      </w:tr>
      <w:tr w:rsidR="00207F60" w:rsidTr="009C3E72">
        <w:tc>
          <w:tcPr>
            <w:tcW w:w="532" w:type="dxa"/>
          </w:tcPr>
          <w:p w:rsidR="00207F60" w:rsidRDefault="00207F60" w:rsidP="00F75B39"/>
        </w:tc>
        <w:tc>
          <w:tcPr>
            <w:tcW w:w="7962" w:type="dxa"/>
          </w:tcPr>
          <w:p w:rsidR="00207F60" w:rsidRDefault="00207F60" w:rsidP="00F75B39">
            <w:r>
              <w:t xml:space="preserve">Ley nacional 27130 </w:t>
            </w:r>
            <w:r w:rsidR="00EA699C">
              <w:t>prevención</w:t>
            </w:r>
            <w:r>
              <w:t xml:space="preserve"> del suicidio</w:t>
            </w:r>
          </w:p>
        </w:tc>
      </w:tr>
      <w:tr w:rsidR="00F75B39" w:rsidTr="009C3E72">
        <w:tc>
          <w:tcPr>
            <w:tcW w:w="532" w:type="dxa"/>
          </w:tcPr>
          <w:p w:rsidR="00F75B39" w:rsidRDefault="00F75B39" w:rsidP="00F75B39">
            <w:r>
              <w:t>8</w:t>
            </w:r>
          </w:p>
        </w:tc>
        <w:tc>
          <w:tcPr>
            <w:tcW w:w="7962" w:type="dxa"/>
          </w:tcPr>
          <w:p w:rsidR="00F75B39" w:rsidRDefault="00207F60" w:rsidP="00F75B39">
            <w:r>
              <w:t>Protocolo para la atención integral de las personas con derecho a la interrupción voluntaria y legal del embarazo</w:t>
            </w:r>
          </w:p>
        </w:tc>
      </w:tr>
      <w:tr w:rsidR="009C3E72" w:rsidTr="009C3E72">
        <w:tc>
          <w:tcPr>
            <w:tcW w:w="532" w:type="dxa"/>
          </w:tcPr>
          <w:p w:rsidR="009C3E72" w:rsidRDefault="00207F60" w:rsidP="00F75B39">
            <w:r>
              <w:t>9</w:t>
            </w:r>
          </w:p>
        </w:tc>
        <w:tc>
          <w:tcPr>
            <w:tcW w:w="7962" w:type="dxa"/>
          </w:tcPr>
          <w:p w:rsidR="009C3E72" w:rsidRDefault="009C3E72" w:rsidP="00F75B39">
            <w:r>
              <w:t>A.P.S.  –Declaración de Alma Ata</w:t>
            </w:r>
          </w:p>
        </w:tc>
      </w:tr>
      <w:tr w:rsidR="009C3E72" w:rsidTr="009C3E72">
        <w:tc>
          <w:tcPr>
            <w:tcW w:w="532" w:type="dxa"/>
          </w:tcPr>
          <w:p w:rsidR="009C3E72" w:rsidRDefault="00207F60" w:rsidP="00F75B39">
            <w:r>
              <w:t>10</w:t>
            </w:r>
          </w:p>
        </w:tc>
        <w:tc>
          <w:tcPr>
            <w:tcW w:w="7962" w:type="dxa"/>
          </w:tcPr>
          <w:p w:rsidR="009C3E72" w:rsidRDefault="009C3E72" w:rsidP="009C3E72">
            <w:r>
              <w:t>Concepto de Salud. Concepto de Salud Mental y Psicosocial.</w:t>
            </w:r>
          </w:p>
        </w:tc>
      </w:tr>
      <w:tr w:rsidR="009C3E72" w:rsidTr="009C3E72">
        <w:tc>
          <w:tcPr>
            <w:tcW w:w="532" w:type="dxa"/>
          </w:tcPr>
          <w:p w:rsidR="009C3E72" w:rsidRDefault="00207F60" w:rsidP="00F75B39">
            <w:r>
              <w:t>11</w:t>
            </w:r>
          </w:p>
        </w:tc>
        <w:tc>
          <w:tcPr>
            <w:tcW w:w="7962" w:type="dxa"/>
          </w:tcPr>
          <w:p w:rsidR="009C3E72" w:rsidRDefault="009C3E72" w:rsidP="009C3E72">
            <w:r>
              <w:t>Planificación estratégica y Participación comunitaria.</w:t>
            </w:r>
          </w:p>
          <w:p w:rsidR="009C3E72" w:rsidRDefault="009C3E72" w:rsidP="009C3E72"/>
        </w:tc>
      </w:tr>
      <w:tr w:rsidR="009C3E72" w:rsidTr="009C3E72">
        <w:tc>
          <w:tcPr>
            <w:tcW w:w="532" w:type="dxa"/>
          </w:tcPr>
          <w:p w:rsidR="009C3E72" w:rsidRDefault="00207F60" w:rsidP="00F75B39">
            <w:r>
              <w:t>12</w:t>
            </w:r>
          </w:p>
        </w:tc>
        <w:tc>
          <w:tcPr>
            <w:tcW w:w="7962" w:type="dxa"/>
          </w:tcPr>
          <w:p w:rsidR="00F4113C" w:rsidRDefault="00207F60" w:rsidP="009C3E72">
            <w:r>
              <w:t xml:space="preserve">Concepto de Género, redes, </w:t>
            </w:r>
            <w:proofErr w:type="spellStart"/>
            <w:r>
              <w:t>Interdisciplina</w:t>
            </w:r>
            <w:proofErr w:type="spellEnd"/>
            <w:r>
              <w:t>, trabajo en equipo</w:t>
            </w:r>
            <w:r w:rsidR="00D51CD4">
              <w:t>.</w:t>
            </w:r>
          </w:p>
          <w:p w:rsidR="009C3E72" w:rsidRDefault="009C3E72" w:rsidP="009C3E72"/>
        </w:tc>
      </w:tr>
    </w:tbl>
    <w:p w:rsidR="00624E25" w:rsidRDefault="00624E25" w:rsidP="00F75B39"/>
    <w:p w:rsidR="00624E25" w:rsidRPr="00624E25" w:rsidRDefault="00624E25" w:rsidP="00F75B39">
      <w:pPr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/>
      </w:tblPr>
      <w:tblGrid>
        <w:gridCol w:w="515"/>
        <w:gridCol w:w="7979"/>
      </w:tblGrid>
      <w:tr w:rsidR="00D51CD4" w:rsidTr="00F75B39">
        <w:tc>
          <w:tcPr>
            <w:tcW w:w="515" w:type="dxa"/>
          </w:tcPr>
          <w:p w:rsidR="00D51CD4" w:rsidRDefault="00D51CD4" w:rsidP="00F75B39">
            <w:r>
              <w:t>1</w:t>
            </w:r>
          </w:p>
        </w:tc>
        <w:tc>
          <w:tcPr>
            <w:tcW w:w="7979" w:type="dxa"/>
          </w:tcPr>
          <w:p w:rsidR="00D51CD4" w:rsidRDefault="006002D0" w:rsidP="00F75B39">
            <w:hyperlink r:id="rId5" w:history="1">
              <w:r w:rsidR="00D51CD4">
                <w:rPr>
                  <w:rStyle w:val="Hipervnculo"/>
                  <w:rFonts w:cstheme="minorHAnsi"/>
                  <w:color w:val="auto"/>
                  <w:sz w:val="24"/>
                </w:rPr>
                <w:t>http://www.saludneuquen.gob.ar/wp-content/uploads/2016/10/Plan-Provincial-de-Salud-Mental.pdf</w:t>
              </w:r>
            </w:hyperlink>
          </w:p>
        </w:tc>
      </w:tr>
      <w:tr w:rsidR="00624E25" w:rsidTr="00F75B39">
        <w:tc>
          <w:tcPr>
            <w:tcW w:w="515" w:type="dxa"/>
          </w:tcPr>
          <w:p w:rsidR="00624E25" w:rsidRDefault="00624E25" w:rsidP="00F75B39">
            <w:r>
              <w:t>2</w:t>
            </w:r>
          </w:p>
        </w:tc>
        <w:tc>
          <w:tcPr>
            <w:tcW w:w="7979" w:type="dxa"/>
          </w:tcPr>
          <w:p w:rsidR="00624E25" w:rsidRDefault="006002D0" w:rsidP="00F75B39">
            <w:hyperlink r:id="rId6" w:history="1">
              <w:r w:rsidR="00EA699C" w:rsidRPr="00651C60">
                <w:rPr>
                  <w:rStyle w:val="Hipervnculo"/>
                </w:rPr>
                <w:t>https://ciudadanianqn.gob.ar/portal/img/ley2785protocolo.pdf</w:t>
              </w:r>
            </w:hyperlink>
          </w:p>
        </w:tc>
      </w:tr>
      <w:tr w:rsidR="00624E25" w:rsidTr="00F75B39">
        <w:tc>
          <w:tcPr>
            <w:tcW w:w="515" w:type="dxa"/>
          </w:tcPr>
          <w:p w:rsidR="00624E25" w:rsidRDefault="00624E25" w:rsidP="00F75B39">
            <w:r>
              <w:t>3</w:t>
            </w:r>
          </w:p>
        </w:tc>
        <w:tc>
          <w:tcPr>
            <w:tcW w:w="7979" w:type="dxa"/>
          </w:tcPr>
          <w:p w:rsidR="00624E25" w:rsidRDefault="006002D0" w:rsidP="00F75B39">
            <w:hyperlink r:id="rId7" w:history="1">
              <w:r w:rsidR="00EA699C" w:rsidRPr="00651C60">
                <w:rPr>
                  <w:rStyle w:val="Hipervnculo"/>
                </w:rPr>
                <w:t>http://www.mpdneuquen.gob.ar/images/nin/ley_2302.pdf</w:t>
              </w:r>
            </w:hyperlink>
          </w:p>
        </w:tc>
      </w:tr>
      <w:tr w:rsidR="00624E25" w:rsidTr="00F75B39">
        <w:tc>
          <w:tcPr>
            <w:tcW w:w="515" w:type="dxa"/>
          </w:tcPr>
          <w:p w:rsidR="00624E25" w:rsidRDefault="00624E25" w:rsidP="00F75B39">
            <w:r>
              <w:t>4</w:t>
            </w:r>
          </w:p>
        </w:tc>
        <w:tc>
          <w:tcPr>
            <w:tcW w:w="7979" w:type="dxa"/>
          </w:tcPr>
          <w:p w:rsidR="00624E25" w:rsidRDefault="006002D0" w:rsidP="00F75B39">
            <w:hyperlink r:id="rId8" w:history="1">
              <w:r w:rsidR="00EA699C" w:rsidRPr="00651C60">
                <w:rPr>
                  <w:rStyle w:val="Hipervnculo"/>
                </w:rPr>
                <w:t>http://www.hospitalneuquen.org.ar/wp-content/uploads/2020/02/Protocolo-para-el-Abordaje-Integral-del-Consumo-de-Alcohol.pdf</w:t>
              </w:r>
            </w:hyperlink>
          </w:p>
        </w:tc>
      </w:tr>
      <w:tr w:rsidR="00162079" w:rsidTr="00F75B39">
        <w:tc>
          <w:tcPr>
            <w:tcW w:w="515" w:type="dxa"/>
          </w:tcPr>
          <w:p w:rsidR="00162079" w:rsidRDefault="00F75B39" w:rsidP="00F75B39">
            <w:r>
              <w:t>5</w:t>
            </w:r>
          </w:p>
        </w:tc>
        <w:tc>
          <w:tcPr>
            <w:tcW w:w="7979" w:type="dxa"/>
          </w:tcPr>
          <w:p w:rsidR="00162079" w:rsidRPr="00162079" w:rsidRDefault="006002D0" w:rsidP="00F75B39">
            <w:hyperlink r:id="rId9" w:history="1">
              <w:r w:rsidR="00EA699C" w:rsidRPr="00651C60">
                <w:rPr>
                  <w:rStyle w:val="Hipervnculo"/>
                </w:rPr>
                <w:t>https://www.argentina.gob.ar/normativa/nacional/ley-26529-160432</w:t>
              </w:r>
            </w:hyperlink>
          </w:p>
        </w:tc>
      </w:tr>
      <w:tr w:rsidR="00F75B39" w:rsidTr="00F75B39">
        <w:tc>
          <w:tcPr>
            <w:tcW w:w="515" w:type="dxa"/>
          </w:tcPr>
          <w:p w:rsidR="00F75B39" w:rsidRDefault="00F75B39" w:rsidP="00F75B39">
            <w:r>
              <w:t>6</w:t>
            </w:r>
          </w:p>
        </w:tc>
        <w:tc>
          <w:tcPr>
            <w:tcW w:w="7979" w:type="dxa"/>
          </w:tcPr>
          <w:p w:rsidR="00F75B39" w:rsidRDefault="006002D0" w:rsidP="00F75B39">
            <w:hyperlink r:id="rId10" w:history="1">
              <w:r w:rsidR="00EA699C" w:rsidRPr="00651C60">
                <w:rPr>
                  <w:rStyle w:val="Hipervnculo"/>
                </w:rPr>
                <w:t>https://www.saludneuquen.gob.ar/wp-content/uploads/2019/06/Ley-Provincial-2611-Derechos-de-los-Pacientes.pdf</w:t>
              </w:r>
            </w:hyperlink>
          </w:p>
        </w:tc>
      </w:tr>
    </w:tbl>
    <w:p w:rsidR="00624E25" w:rsidRDefault="00624E25" w:rsidP="00F75B39"/>
    <w:p w:rsidR="00162079" w:rsidRDefault="00162079" w:rsidP="00F75B39">
      <w:pPr>
        <w:rPr>
          <w:b/>
          <w:u w:val="single"/>
        </w:rPr>
      </w:pPr>
    </w:p>
    <w:p w:rsidR="00624E25" w:rsidRPr="00624E25" w:rsidRDefault="00624E25" w:rsidP="00F75B39">
      <w:pPr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/>
      </w:tblPr>
      <w:tblGrid>
        <w:gridCol w:w="529"/>
        <w:gridCol w:w="7965"/>
      </w:tblGrid>
      <w:tr w:rsidR="00624E25" w:rsidTr="00E84CEF">
        <w:tc>
          <w:tcPr>
            <w:tcW w:w="529" w:type="dxa"/>
          </w:tcPr>
          <w:p w:rsidR="00624E25" w:rsidRDefault="00D51CD4" w:rsidP="00F75B39">
            <w:r>
              <w:t>1</w:t>
            </w:r>
          </w:p>
        </w:tc>
        <w:tc>
          <w:tcPr>
            <w:tcW w:w="7965" w:type="dxa"/>
          </w:tcPr>
          <w:p w:rsidR="00D51CD4" w:rsidRDefault="00D51CD4" w:rsidP="00D51C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COHEN, HUGO Y OTROS.</w:t>
            </w:r>
            <w:r>
              <w:rPr>
                <w:rFonts w:cstheme="minorHAnsi"/>
              </w:rPr>
              <w:t xml:space="preserve"> “Políticas en Salud Mental”. Lugar Editorial, Buenos Aires, 1994</w:t>
            </w:r>
            <w:r>
              <w:rPr>
                <w:rFonts w:cstheme="minorHAnsi"/>
                <w:b/>
              </w:rPr>
              <w:t>.</w:t>
            </w:r>
          </w:p>
          <w:p w:rsidR="00D51CD4" w:rsidRDefault="00D51CD4" w:rsidP="00D51CD4">
            <w:pPr>
              <w:rPr>
                <w:rFonts w:cstheme="minorHAnsi"/>
              </w:rPr>
            </w:pPr>
            <w:r>
              <w:rPr>
                <w:rFonts w:cstheme="minorHAnsi"/>
              </w:rPr>
              <w:t>Primera Parte:</w:t>
            </w:r>
          </w:p>
          <w:p w:rsidR="00D51CD4" w:rsidRDefault="00D51CD4" w:rsidP="00D51CD4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  <w:t>-</w:t>
            </w:r>
            <w:proofErr w:type="spellStart"/>
            <w:r>
              <w:rPr>
                <w:rFonts w:cstheme="minorHAnsi"/>
              </w:rPr>
              <w:t>Saidon</w:t>
            </w:r>
            <w:proofErr w:type="spellEnd"/>
            <w:r>
              <w:rPr>
                <w:rFonts w:cstheme="minorHAnsi"/>
              </w:rPr>
              <w:t>, Osvaldo. “La Salud Mental en los Tiempos de Ajuste”</w:t>
            </w:r>
          </w:p>
          <w:p w:rsidR="00D51CD4" w:rsidRDefault="00D51CD4" w:rsidP="00D51CD4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  <w:t>-</w:t>
            </w:r>
            <w:proofErr w:type="spellStart"/>
            <w:r>
              <w:rPr>
                <w:rFonts w:cstheme="minorHAnsi"/>
              </w:rPr>
              <w:t>Stolkiner</w:t>
            </w:r>
            <w:proofErr w:type="spellEnd"/>
            <w:r>
              <w:rPr>
                <w:rFonts w:cstheme="minorHAnsi"/>
              </w:rPr>
              <w:t>, Alicia. “Tiempos Posmodernos: ajuste y Salud Mental”</w:t>
            </w:r>
          </w:p>
          <w:p w:rsidR="00D51CD4" w:rsidRDefault="00D51CD4" w:rsidP="00D51CD4">
            <w:pPr>
              <w:rPr>
                <w:rFonts w:cstheme="minorHAnsi"/>
              </w:rPr>
            </w:pPr>
          </w:p>
          <w:p w:rsidR="00D51CD4" w:rsidRDefault="00D51CD4" w:rsidP="00D51CD4">
            <w:pPr>
              <w:rPr>
                <w:rFonts w:cstheme="minorHAnsi"/>
              </w:rPr>
            </w:pPr>
            <w:r>
              <w:rPr>
                <w:rFonts w:cstheme="minorHAnsi"/>
              </w:rPr>
              <w:t>Segunda Parte:</w:t>
            </w:r>
          </w:p>
          <w:p w:rsidR="00D51CD4" w:rsidRDefault="00D51CD4" w:rsidP="00D51CD4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  <w:t>-</w:t>
            </w:r>
            <w:proofErr w:type="spellStart"/>
            <w:r>
              <w:rPr>
                <w:rFonts w:cstheme="minorHAnsi"/>
              </w:rPr>
              <w:t>Galende</w:t>
            </w:r>
            <w:proofErr w:type="spellEnd"/>
            <w:r>
              <w:rPr>
                <w:rFonts w:cstheme="minorHAnsi"/>
              </w:rPr>
              <w:t>, Emiliano. “Modernidad: Individuación y Manicomios”</w:t>
            </w:r>
          </w:p>
          <w:p w:rsidR="00D51CD4" w:rsidRDefault="00D51CD4" w:rsidP="00D51CD4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  <w:t xml:space="preserve">-Cohen, Hugo. “El Proceso de </w:t>
            </w:r>
            <w:proofErr w:type="spellStart"/>
            <w:r>
              <w:rPr>
                <w:rFonts w:cstheme="minorHAnsi"/>
              </w:rPr>
              <w:t>desmanicomialización</w:t>
            </w:r>
            <w:proofErr w:type="spellEnd"/>
            <w:r>
              <w:rPr>
                <w:rFonts w:cstheme="minorHAnsi"/>
              </w:rPr>
              <w:t xml:space="preserve"> en Rio Negro.”</w:t>
            </w:r>
          </w:p>
          <w:p w:rsidR="00D51CD4" w:rsidRDefault="00D51CD4" w:rsidP="00D51CD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Tercera Parte:</w:t>
            </w:r>
          </w:p>
          <w:p w:rsidR="00D51CD4" w:rsidRDefault="00D51CD4" w:rsidP="00D51CD4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  <w:t>-Testa, Mario. “El Hospital: Visión desde la cama del paciente”</w:t>
            </w:r>
          </w:p>
          <w:p w:rsidR="00D51CD4" w:rsidRDefault="00D51CD4" w:rsidP="00D51CD4">
            <w:pPr>
              <w:rPr>
                <w:rFonts w:cstheme="minorHAnsi"/>
              </w:rPr>
            </w:pPr>
          </w:p>
          <w:p w:rsidR="00624E25" w:rsidRDefault="00624E25" w:rsidP="00F75B39"/>
          <w:p w:rsidR="00F75B39" w:rsidRDefault="00F75B39" w:rsidP="00F75B39"/>
        </w:tc>
      </w:tr>
      <w:tr w:rsidR="00F75B39" w:rsidTr="00E84CEF">
        <w:tc>
          <w:tcPr>
            <w:tcW w:w="529" w:type="dxa"/>
          </w:tcPr>
          <w:p w:rsidR="00F75B39" w:rsidRDefault="00D51CD4" w:rsidP="00F75B39">
            <w:r>
              <w:lastRenderedPageBreak/>
              <w:t>2</w:t>
            </w:r>
          </w:p>
        </w:tc>
        <w:tc>
          <w:tcPr>
            <w:tcW w:w="7965" w:type="dxa"/>
          </w:tcPr>
          <w:p w:rsidR="00D51CD4" w:rsidRDefault="00D51CD4" w:rsidP="00D51CD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ELICHIRY, NORA.</w:t>
            </w:r>
            <w:r>
              <w:rPr>
                <w:rFonts w:cstheme="minorHAnsi"/>
              </w:rPr>
              <w:t xml:space="preserve"> “La importancia de la articulación interdisciplinaria para el  desarrollo de metodologías </w:t>
            </w:r>
            <w:proofErr w:type="spellStart"/>
            <w:r>
              <w:rPr>
                <w:rFonts w:cstheme="minorHAnsi"/>
              </w:rPr>
              <w:t>transdisciplinarias</w:t>
            </w:r>
            <w:proofErr w:type="spellEnd"/>
            <w:r>
              <w:rPr>
                <w:rFonts w:cstheme="minorHAnsi"/>
              </w:rPr>
              <w:t>”. En: “El niño y la escuela. Reflexiones sobre lo obvio”. Ed. Nueva Visión. Bs. As. 1987.</w:t>
            </w:r>
          </w:p>
          <w:p w:rsidR="00F75B39" w:rsidRDefault="00F75B39" w:rsidP="00D51CD4">
            <w:pPr>
              <w:ind w:firstLine="67"/>
            </w:pPr>
          </w:p>
        </w:tc>
      </w:tr>
    </w:tbl>
    <w:p w:rsidR="00624E25" w:rsidRDefault="00624E25" w:rsidP="00F75B39"/>
    <w:p w:rsidR="00624E25" w:rsidRDefault="00624E25" w:rsidP="00F75B39"/>
    <w:p w:rsidR="00624E25" w:rsidRDefault="00624E25" w:rsidP="00F75B39"/>
    <w:p w:rsidR="00624E25" w:rsidRDefault="00624E25" w:rsidP="00F75B39"/>
    <w:p w:rsidR="00624E25" w:rsidRDefault="00624E25" w:rsidP="00F75B39"/>
    <w:p w:rsidR="00624E25" w:rsidRDefault="00624E25" w:rsidP="00F75B39"/>
    <w:p w:rsidR="00B700A3" w:rsidRDefault="00B700A3" w:rsidP="00F75B39"/>
    <w:p w:rsidR="00B700A3" w:rsidRDefault="00B700A3" w:rsidP="00F75B39"/>
    <w:p w:rsidR="00624E25" w:rsidRDefault="00624E25" w:rsidP="00F75B39">
      <w:bookmarkStart w:id="0" w:name="_GoBack"/>
      <w:bookmarkEnd w:id="0"/>
    </w:p>
    <w:sectPr w:rsidR="00624E25" w:rsidSect="00600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D7C"/>
    <w:multiLevelType w:val="hybridMultilevel"/>
    <w:tmpl w:val="113808B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B50D6F"/>
    <w:multiLevelType w:val="hybridMultilevel"/>
    <w:tmpl w:val="190427EA"/>
    <w:lvl w:ilvl="0" w:tplc="5F4C4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E25"/>
    <w:rsid w:val="00162079"/>
    <w:rsid w:val="00187F57"/>
    <w:rsid w:val="00207F60"/>
    <w:rsid w:val="00570B91"/>
    <w:rsid w:val="006002D0"/>
    <w:rsid w:val="00624E25"/>
    <w:rsid w:val="009125D4"/>
    <w:rsid w:val="009A741E"/>
    <w:rsid w:val="009C3E72"/>
    <w:rsid w:val="00AA1030"/>
    <w:rsid w:val="00B700A3"/>
    <w:rsid w:val="00D51CD4"/>
    <w:rsid w:val="00DE13F8"/>
    <w:rsid w:val="00E84CEF"/>
    <w:rsid w:val="00EA699C"/>
    <w:rsid w:val="00EB6267"/>
    <w:rsid w:val="00F4113C"/>
    <w:rsid w:val="00F75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italneuquen.org.ar/wp-content/uploads/2020/02/Protocolo-para-el-Abordaje-Integral-del-Consumo-de-Alcoho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dneuquen.gob.ar/images/nin/ley_230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udadanianqn.gob.ar/portal/img/ley2785protocolo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ludneuquen.gob.ar/wp-content/uploads/2016/10/Plan-Provincial-de-Salud-Mental.pdf" TargetMode="External"/><Relationship Id="rId10" Type="http://schemas.openxmlformats.org/officeDocument/2006/relationships/hyperlink" Target="https://www.saludneuquen.gob.ar/wp-content/uploads/2019/06/Ley-Provincial-2611-Derechos-de-los-Pacient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gentina.gob.ar/normativa/nacional/ley-26529-16043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sergio</cp:lastModifiedBy>
  <cp:revision>5</cp:revision>
  <dcterms:created xsi:type="dcterms:W3CDTF">2021-06-30T13:55:00Z</dcterms:created>
  <dcterms:modified xsi:type="dcterms:W3CDTF">2022-03-22T16:10:00Z</dcterms:modified>
</cp:coreProperties>
</file>