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15FE2" w:rsidRDefault="00D15FE2" w:rsidP="005B553F">
            <w:pPr>
              <w:jc w:val="both"/>
            </w:pPr>
          </w:p>
          <w:p w:rsidR="00B700A3" w:rsidRDefault="00F75E77" w:rsidP="005B553F">
            <w:pPr>
              <w:jc w:val="both"/>
            </w:pPr>
            <w:r>
              <w:t>Mucama/o (YMM)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D15FE2" w:rsidRDefault="00D15FE2" w:rsidP="005B553F">
            <w:pPr>
              <w:jc w:val="both"/>
            </w:pPr>
          </w:p>
          <w:p w:rsidR="00B700A3" w:rsidRPr="00624E25" w:rsidRDefault="00D15FE2" w:rsidP="00284679">
            <w:pPr>
              <w:jc w:val="both"/>
            </w:pPr>
            <w:r>
              <w:t xml:space="preserve">Dr. </w:t>
            </w:r>
            <w:r w:rsidR="00284679">
              <w:t>A. V. de Senillosa</w:t>
            </w:r>
            <w:r w:rsidR="00F75E77">
              <w:t xml:space="preserve"> </w:t>
            </w:r>
            <w:r w:rsidR="00284679">
              <w:t>/ Zona Sanitaria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F75E77" w:rsidP="00D15FE2">
            <w:pPr>
              <w:jc w:val="both"/>
            </w:pPr>
            <w:r>
              <w:t>Manual de Limpieza para Instituciones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F75E77" w:rsidP="00D15FE2">
            <w:pPr>
              <w:jc w:val="both"/>
            </w:pPr>
            <w:r>
              <w:t>Guía Provincial de Higiene de Manos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F75E77" w:rsidP="005B553F">
            <w:pPr>
              <w:jc w:val="both"/>
            </w:pPr>
            <w:r>
              <w:t>Guía Provincial de Antisépticos y Desinfectantes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84679" w:rsidP="005B553F">
            <w:pPr>
              <w:jc w:val="both"/>
            </w:pPr>
            <w:hyperlink r:id="rId4" w:history="1">
              <w:r w:rsidR="00F75E77" w:rsidRPr="006A6B89">
                <w:rPr>
                  <w:rStyle w:val="Hipervnculo"/>
                </w:rPr>
                <w:t>https://www.saludneuquen.gob.ar/wp-content/uploads/2020/03/MSalud-Neuqu%C3%A9n-Manual-Limpieza-Instituciones-de-Salud.pdf</w:t>
              </w:r>
            </w:hyperlink>
          </w:p>
          <w:p w:rsidR="00F75E77" w:rsidRDefault="00F75E77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84679" w:rsidP="005B553F">
            <w:pPr>
              <w:jc w:val="both"/>
            </w:pPr>
            <w:hyperlink r:id="rId5" w:history="1">
              <w:r w:rsidR="00F75E77" w:rsidRPr="006A6B89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  <w:p w:rsidR="00F75E77" w:rsidRDefault="00F75E77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284679" w:rsidP="005B553F">
            <w:pPr>
              <w:jc w:val="both"/>
            </w:pPr>
            <w:hyperlink r:id="rId6" w:history="1">
              <w:r w:rsidR="00F75E77" w:rsidRPr="006A6B89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</w:p>
          <w:p w:rsidR="00F75E77" w:rsidRDefault="00F75E77" w:rsidP="005B553F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F75E77" w:rsidP="005B553F">
            <w:pPr>
              <w:jc w:val="both"/>
            </w:pPr>
            <w:r>
              <w:t>Convenio Colectivo de Salud CCT Ley 3118:</w:t>
            </w:r>
          </w:p>
          <w:p w:rsidR="00F75E77" w:rsidRDefault="00284679" w:rsidP="005B553F">
            <w:pPr>
              <w:jc w:val="both"/>
            </w:pPr>
            <w:hyperlink r:id="rId7" w:history="1">
              <w:r w:rsidR="00F75E77" w:rsidRPr="006A6B8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  <w:p w:rsidR="00F75E77" w:rsidRDefault="00F75E77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284679"/>
    <w:rsid w:val="0035307F"/>
    <w:rsid w:val="00624E25"/>
    <w:rsid w:val="00887406"/>
    <w:rsid w:val="00AA1030"/>
    <w:rsid w:val="00B700A3"/>
    <w:rsid w:val="00B976B6"/>
    <w:rsid w:val="00BF2879"/>
    <w:rsid w:val="00D15FE2"/>
    <w:rsid w:val="00EB6267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8D5AFB-A558-4B36-919B-630322F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Guia-Provincial-Antis%C3%A9pticos-y-Desinfectantes.pdf" TargetMode="External"/><Relationship Id="rId5" Type="http://schemas.openxmlformats.org/officeDocument/2006/relationships/hyperlink" Target="https://www.saludneuquen.gob.ar/wp-content/uploads/2020/03/MSalud-Neuqu%C3%A9n-Gui%CC%81a-Provincial-Higiene-de-Manos.pdf" TargetMode="External"/><Relationship Id="rId4" Type="http://schemas.openxmlformats.org/officeDocument/2006/relationships/hyperlink" Target="https://www.saludneuquen.gob.ar/wp-content/uploads/2020/03/MSalud-Neuqu%C3%A9n-Manual-Limpieza-Instituciones-de-Salu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Closs</dc:creator>
  <cp:lastModifiedBy>Administrador</cp:lastModifiedBy>
  <cp:revision>3</cp:revision>
  <dcterms:created xsi:type="dcterms:W3CDTF">2021-12-16T13:27:00Z</dcterms:created>
  <dcterms:modified xsi:type="dcterms:W3CDTF">2021-12-16T13:29:00Z</dcterms:modified>
</cp:coreProperties>
</file>