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15" w:rsidRPr="00BA3F15" w:rsidRDefault="00BA3F15" w:rsidP="00D4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s-ES" w:eastAsia="es-ES"/>
        </w:rPr>
      </w:pP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  <w:t>ANEXO I</w:t>
      </w: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  <w:t>FICHA  DE  INSCRIPCIÓN DE  POSTULANTE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SELECCIÓN PARA EL PUESTO DE: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……………………………………………………..</w:t>
      </w: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APELLIDOS Y NOMBRES: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………………………………………………………………..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D.N.I...N°:...............................................................................................................................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FECH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  DE NACIMIENTO:……………………………………………………………….</w:t>
      </w: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41B4E" w:rsidRDefault="00D41B4E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LUGAR DE NACIMIENTO………………………………………………………………..</w:t>
      </w:r>
    </w:p>
    <w:p w:rsidR="00D41B4E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PROVINCIA:.........................................................................................................................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NACIONALIDAD:......................................ESTADO CIVIL:..............................................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TELEFONOS/E.MAIL:……………………………………………………………………..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NIVEL DE ESTUDIOS CURSADOS:.................................. .............................................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OTRA CAPACITACIONES DE INTERÉS: …………………………………………………………………………………….…</w:t>
      </w:r>
      <w:r w:rsidR="00D41B4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……</w:t>
      </w:r>
      <w:bookmarkStart w:id="0" w:name="_GoBack"/>
      <w:bookmarkEnd w:id="0"/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Declaro en este acto de haber tomado conocimiento de la metodología del concurso y aceptar de conformidad  su contenido, y toda decisión que pudiera tomar el comité de evaluación del concurso conformado a tal efecto.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Habiendo dado cumplimiento formal a mi inscripción quedo a la espera en los plazos enunciados para proseguir las etapas del concurso.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Cumplido un plazo de 10 (diez) días hábiles a la notificación para adjudicar el cargo ofrecido mediante los datos de contacto que he declarado para la presente Selección, y no habiendo respuesta de mi parte o bien, no cumplimentar toda la documentación necesaria para elevar el trámite de designación según lo solicite la Oficina de Personal/RRHH, acepto que mi postulación quede fuera del orden de mérito resultante.</w:t>
      </w:r>
    </w:p>
    <w:p w:rsidR="00BA3F15" w:rsidRPr="00BA3F15" w:rsidRDefault="00BA3F15" w:rsidP="00BA3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Finalmente,  asumo en carácter de Declaración Jurada, mi permanencia en el cargo concursado por un mínimo de dos (2) años conforme los preceptos establecidos en la presente convocatoria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FIRMA, ACLARACIÓN Y FECHA: </w:t>
      </w: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D41B4E" w:rsidRDefault="00D41B4E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BA3F15" w:rsidRPr="00D41B4E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D41B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lastRenderedPageBreak/>
        <w:t>ARTÍCULO N° 17 DEL CCT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D4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Dejo constancia de que no me encuentro comprendido en ninguno de los impedimentos señalados en el Artículo N° 17 del Convenio Colectivo de Trabajo para el Personal dependiente del Sistema público Provincial de Salud, previo lectura del mismo.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APELLIDO/S y NOMBRE/S: ………………………………………………………………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DNI:……………………FECHA…………………FIRMA………………………………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CAPITULO III -INGRESO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Artículo 17° Ingreso</w:t>
      </w: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que ingresen a la Administración Provincial deberán llenar los requisitos siguientes: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 argentino nativo, por opción o nacionalizado y tener no menos de (18) años de edad.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Poseer aptitud adecuada y probada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Aptitud física para la prestación en el cargo o función.</w:t>
      </w:r>
    </w:p>
    <w:p w:rsidR="00BA3F15" w:rsidRPr="00BA3F15" w:rsidRDefault="00BA3F15" w:rsidP="00BA3F15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A3F15" w:rsidRPr="00BA3F15" w:rsidRDefault="00BA3F15" w:rsidP="00BA3F15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eastAsia="es-ES"/>
        </w:rPr>
        <w:t>Sin perjuicio de lo  establecido en los incisos anteriores, no podrán ingresar en el “SPPS”: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haya sido por delito doloso, hasta el cumplimiento de la pena.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Inhabilitado para el ejercicio de cargos públicos durante el tiempo de la inhabilitación.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personas jubilados, retiradas o que se encuentren comprendidos en periodo de veda por retiros voluntarios o cesaciones por las causas comprendidas en al Artículo 111° del EPCAPP.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tenga la edad prevista en la Ley Previsional para acceder al beneficio de la jubilación.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que hayan sido condenados por delitos de lesa humanidad  y hayan incurrido en actos de fuerza contra el orden institucional y el sistema democrático.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fallido o concursado civilmente, hasta que obtenga su rehabilitación judicial.</w:t>
      </w:r>
    </w:p>
    <w:p w:rsidR="00BA3F15" w:rsidRPr="00BA3F15" w:rsidRDefault="00BA3F15" w:rsidP="00BA3F15">
      <w:pPr>
        <w:numPr>
          <w:ilvl w:val="0"/>
          <w:numId w:val="1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A3F1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A3F15" w:rsidRPr="00BA3F15" w:rsidRDefault="00BA3F15" w:rsidP="00BA3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BA3F15" w:rsidRPr="00BA3F15" w:rsidRDefault="00BA3F15" w:rsidP="00BA3F1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ANEXO II</w:t>
      </w:r>
    </w:p>
    <w:p w:rsidR="00BA3F15" w:rsidRPr="00BA3F15" w:rsidRDefault="00BA3F15" w:rsidP="00BA3F1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BA3F1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Grupos de Riego por Pandemia COVID 19 – Resolución 052/20</w:t>
      </w:r>
    </w:p>
    <w:p w:rsidR="00BA3F15" w:rsidRPr="00BA3F15" w:rsidRDefault="00BA3F15" w:rsidP="00BA3F1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BA3F15" w:rsidRPr="00BA3F15" w:rsidRDefault="00BA3F15" w:rsidP="00BA3F1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BA3F15">
        <w:rPr>
          <w:rFonts w:ascii="Times New Roman" w:eastAsia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 wp14:anchorId="70BA2911" wp14:editId="30C654D5">
            <wp:extent cx="4905375" cy="1954773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88" cy="19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15" w:rsidRPr="00BA3F15" w:rsidRDefault="00BA3F15" w:rsidP="00BA3F1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BA3F15">
        <w:rPr>
          <w:rFonts w:ascii="Times New Roman" w:eastAsia="Times New Roman" w:hAnsi="Times New Roman" w:cs="Times New Roman"/>
          <w:b/>
          <w:noProof/>
          <w:sz w:val="24"/>
          <w:szCs w:val="24"/>
          <w:lang w:eastAsia="es-AR"/>
        </w:rPr>
        <w:drawing>
          <wp:inline distT="0" distB="0" distL="0" distR="0" wp14:anchorId="43B13955" wp14:editId="00F15670">
            <wp:extent cx="4757229" cy="3457575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58" cy="34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15" w:rsidRPr="00BA3F15" w:rsidRDefault="00BA3F15" w:rsidP="00BA3F1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5770B4" w:rsidRDefault="005770B4"/>
    <w:sectPr w:rsidR="005770B4" w:rsidSect="00CC33C7">
      <w:headerReference w:type="default" r:id="rId10"/>
      <w:footerReference w:type="default" r:id="rId11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B4E">
      <w:pPr>
        <w:spacing w:after="0" w:line="240" w:lineRule="auto"/>
      </w:pPr>
      <w:r>
        <w:separator/>
      </w:r>
    </w:p>
  </w:endnote>
  <w:endnote w:type="continuationSeparator" w:id="0">
    <w:p w:rsidR="00000000" w:rsidRDefault="00D4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3" w:rsidRDefault="00D41B4E" w:rsidP="004722F9">
    <w:pPr>
      <w:pStyle w:val="Textoindependiente2"/>
      <w:tabs>
        <w:tab w:val="left" w:pos="2977"/>
      </w:tabs>
      <w:jc w:val="center"/>
      <w:rPr>
        <w:rFonts w:ascii="Times New Roman" w:hAnsi="Times New Roman"/>
        <w:bCs/>
        <w:sz w:val="16"/>
        <w:szCs w:val="16"/>
        <w:lang w:val="es-ES_tradnl"/>
      </w:rPr>
    </w:pPr>
  </w:p>
  <w:p w:rsidR="00FC5FE3" w:rsidRPr="00CC33C7" w:rsidRDefault="00D41B4E" w:rsidP="004722F9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B4E">
      <w:pPr>
        <w:spacing w:after="0" w:line="240" w:lineRule="auto"/>
      </w:pPr>
      <w:r>
        <w:separator/>
      </w:r>
    </w:p>
  </w:footnote>
  <w:footnote w:type="continuationSeparator" w:id="0">
    <w:p w:rsidR="00000000" w:rsidRDefault="00D4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3" w:rsidRDefault="00BA3F15" w:rsidP="004722F9">
    <w:pPr>
      <w:pStyle w:val="Ttulo3"/>
      <w:ind w:left="-1418"/>
      <w:jc w:val="center"/>
    </w:pPr>
    <w:r w:rsidRPr="000B1C94">
      <w:t xml:space="preserve"> </w:t>
    </w:r>
  </w:p>
  <w:p w:rsidR="00FC5FE3" w:rsidRPr="00C83003" w:rsidRDefault="00D41B4E" w:rsidP="004722F9"/>
  <w:p w:rsidR="00FC5FE3" w:rsidRPr="004E7299" w:rsidRDefault="00BA3F15" w:rsidP="00B73465">
    <w:pPr>
      <w:pStyle w:val="Encabezado"/>
      <w:tabs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FC5FE3" w:rsidRPr="00B73465" w:rsidRDefault="00BA3F15" w:rsidP="004722F9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FC5FE3" w:rsidRPr="001160F3" w:rsidRDefault="00BA3F15" w:rsidP="004722F9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5"/>
    <w:rsid w:val="005770B4"/>
    <w:rsid w:val="00BA3F15"/>
    <w:rsid w:val="00D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3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A3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3F15"/>
  </w:style>
  <w:style w:type="paragraph" w:styleId="Piedepgina">
    <w:name w:val="footer"/>
    <w:basedOn w:val="Normal"/>
    <w:link w:val="Piedepgina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3F1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3F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3F15"/>
  </w:style>
  <w:style w:type="paragraph" w:styleId="Textodeglobo">
    <w:name w:val="Balloon Text"/>
    <w:basedOn w:val="Normal"/>
    <w:link w:val="TextodegloboCar"/>
    <w:uiPriority w:val="99"/>
    <w:semiHidden/>
    <w:unhideWhenUsed/>
    <w:rsid w:val="00D4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3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A3F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3F15"/>
  </w:style>
  <w:style w:type="paragraph" w:styleId="Piedepgina">
    <w:name w:val="footer"/>
    <w:basedOn w:val="Normal"/>
    <w:link w:val="PiedepginaCar"/>
    <w:uiPriority w:val="99"/>
    <w:semiHidden/>
    <w:unhideWhenUsed/>
    <w:rsid w:val="00BA3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3F1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3F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3F15"/>
  </w:style>
  <w:style w:type="paragraph" w:styleId="Textodeglobo">
    <w:name w:val="Balloon Text"/>
    <w:basedOn w:val="Normal"/>
    <w:link w:val="TextodegloboCar"/>
    <w:uiPriority w:val="99"/>
    <w:semiHidden/>
    <w:unhideWhenUsed/>
    <w:rsid w:val="00D4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Administración</cp:lastModifiedBy>
  <cp:revision>2</cp:revision>
  <dcterms:created xsi:type="dcterms:W3CDTF">2021-07-19T13:38:00Z</dcterms:created>
  <dcterms:modified xsi:type="dcterms:W3CDTF">2021-07-19T13:38:00Z</dcterms:modified>
</cp:coreProperties>
</file>