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A49" w:rsidRPr="00C26956" w:rsidRDefault="009D18FA" w:rsidP="00326C8A">
      <w:pPr>
        <w:jc w:val="both"/>
        <w:rPr>
          <w:rFonts w:ascii="Tahoma" w:hAnsi="Tahoma" w:cs="Tahoma"/>
          <w:sz w:val="22"/>
          <w:szCs w:val="24"/>
        </w:rPr>
      </w:pPr>
      <w:r w:rsidRPr="00C26956">
        <w:rPr>
          <w:rFonts w:ascii="Tahoma" w:hAnsi="Tahoma" w:cs="Tahoma"/>
          <w:sz w:val="22"/>
          <w:szCs w:val="24"/>
          <w:lang w:val="es-ES_tradnl"/>
        </w:rPr>
        <w:tab/>
      </w:r>
      <w:r w:rsidRPr="00C26956">
        <w:rPr>
          <w:rFonts w:ascii="Tahoma" w:hAnsi="Tahoma" w:cs="Tahoma"/>
          <w:sz w:val="22"/>
          <w:szCs w:val="24"/>
          <w:lang w:val="es-ES_tradnl"/>
        </w:rPr>
        <w:tab/>
      </w:r>
      <w:r w:rsidRPr="00C26956">
        <w:rPr>
          <w:rFonts w:ascii="Tahoma" w:hAnsi="Tahoma" w:cs="Tahoma"/>
          <w:sz w:val="22"/>
          <w:szCs w:val="24"/>
          <w:lang w:val="es-ES_tradnl"/>
        </w:rPr>
        <w:tab/>
      </w:r>
      <w:r w:rsidRPr="00C26956">
        <w:rPr>
          <w:rFonts w:ascii="Tahoma" w:hAnsi="Tahoma" w:cs="Tahoma"/>
          <w:sz w:val="22"/>
          <w:szCs w:val="24"/>
          <w:lang w:val="es-ES_tradnl"/>
        </w:rPr>
        <w:tab/>
      </w:r>
      <w:r w:rsidRPr="00C26956">
        <w:rPr>
          <w:rFonts w:ascii="Tahoma" w:hAnsi="Tahoma" w:cs="Tahoma"/>
          <w:sz w:val="22"/>
          <w:szCs w:val="24"/>
          <w:lang w:val="es-ES_tradnl"/>
        </w:rPr>
        <w:tab/>
      </w:r>
      <w:r w:rsidRPr="00C26956">
        <w:rPr>
          <w:rFonts w:ascii="Tahoma" w:hAnsi="Tahoma" w:cs="Tahoma"/>
          <w:sz w:val="22"/>
          <w:szCs w:val="24"/>
          <w:lang w:val="es-ES_tradnl"/>
        </w:rPr>
        <w:tab/>
      </w:r>
      <w:r w:rsidRPr="00C26956">
        <w:rPr>
          <w:rFonts w:ascii="Tahoma" w:hAnsi="Tahoma" w:cs="Tahoma"/>
          <w:sz w:val="22"/>
          <w:szCs w:val="24"/>
          <w:lang w:val="es-ES_tradnl"/>
        </w:rPr>
        <w:tab/>
      </w:r>
    </w:p>
    <w:p w:rsidR="00283EE4" w:rsidRPr="00FD4906" w:rsidRDefault="00283EE4" w:rsidP="00326C8A">
      <w:pPr>
        <w:jc w:val="both"/>
        <w:rPr>
          <w:rFonts w:ascii="Calibri" w:hAnsi="Calibri" w:cs="Tahoma"/>
          <w:b/>
          <w:sz w:val="24"/>
          <w:szCs w:val="24"/>
        </w:rPr>
      </w:pPr>
      <w:r w:rsidRPr="00C26956">
        <w:rPr>
          <w:rFonts w:ascii="Tahoma" w:hAnsi="Tahoma" w:cs="Tahoma"/>
          <w:b/>
          <w:sz w:val="22"/>
          <w:szCs w:val="24"/>
        </w:rPr>
        <w:t xml:space="preserve">                                  </w:t>
      </w:r>
      <w:r w:rsidR="00451618" w:rsidRPr="00C26956">
        <w:rPr>
          <w:rFonts w:ascii="Tahoma" w:hAnsi="Tahoma" w:cs="Tahoma"/>
          <w:b/>
          <w:sz w:val="22"/>
          <w:szCs w:val="24"/>
        </w:rPr>
        <w:tab/>
      </w:r>
      <w:r w:rsidR="00451618" w:rsidRPr="00C26956">
        <w:rPr>
          <w:rFonts w:ascii="Tahoma" w:hAnsi="Tahoma" w:cs="Tahoma"/>
          <w:b/>
          <w:sz w:val="22"/>
          <w:szCs w:val="24"/>
        </w:rPr>
        <w:tab/>
      </w:r>
      <w:r w:rsidR="0003092B" w:rsidRPr="00C26956">
        <w:rPr>
          <w:rFonts w:ascii="Tahoma" w:hAnsi="Tahoma" w:cs="Tahoma"/>
          <w:b/>
          <w:sz w:val="22"/>
          <w:szCs w:val="24"/>
        </w:rPr>
        <w:t xml:space="preserve">        </w:t>
      </w:r>
      <w:r w:rsidR="005546D1" w:rsidRPr="00C26956">
        <w:rPr>
          <w:rFonts w:ascii="Tahoma" w:hAnsi="Tahoma" w:cs="Tahoma"/>
          <w:b/>
          <w:sz w:val="22"/>
          <w:szCs w:val="24"/>
        </w:rPr>
        <w:tab/>
      </w:r>
      <w:r w:rsidR="00146D27">
        <w:rPr>
          <w:rFonts w:ascii="Tahoma" w:hAnsi="Tahoma" w:cs="Tahoma"/>
          <w:b/>
          <w:sz w:val="22"/>
          <w:szCs w:val="24"/>
        </w:rPr>
        <w:t xml:space="preserve">        </w:t>
      </w:r>
      <w:r w:rsidRPr="00FD4906">
        <w:rPr>
          <w:rFonts w:ascii="Calibri" w:hAnsi="Calibri" w:cs="Tahoma"/>
          <w:b/>
          <w:sz w:val="24"/>
          <w:szCs w:val="24"/>
        </w:rPr>
        <w:t xml:space="preserve">DISPOSICION </w:t>
      </w:r>
      <w:r w:rsidR="006A53B3" w:rsidRPr="00FD4906">
        <w:rPr>
          <w:rFonts w:ascii="Calibri" w:hAnsi="Calibri" w:cs="Tahoma"/>
          <w:b/>
          <w:sz w:val="24"/>
          <w:szCs w:val="24"/>
        </w:rPr>
        <w:t xml:space="preserve"> </w:t>
      </w:r>
      <w:r w:rsidR="007A40A5" w:rsidRPr="00FD4906">
        <w:rPr>
          <w:rFonts w:ascii="Calibri" w:hAnsi="Calibri" w:cs="Tahoma"/>
          <w:b/>
          <w:sz w:val="24"/>
          <w:szCs w:val="24"/>
        </w:rPr>
        <w:t xml:space="preserve">INTERNA Nro.  </w:t>
      </w:r>
      <w:r w:rsidR="00146D27">
        <w:rPr>
          <w:rFonts w:ascii="Calibri" w:hAnsi="Calibri" w:cs="Tahoma"/>
          <w:b/>
          <w:sz w:val="24"/>
          <w:szCs w:val="24"/>
        </w:rPr>
        <w:t xml:space="preserve">   0155</w:t>
      </w:r>
      <w:r w:rsidR="007A40A5" w:rsidRPr="00FD4906">
        <w:rPr>
          <w:rFonts w:ascii="Calibri" w:hAnsi="Calibri" w:cs="Tahoma"/>
          <w:b/>
          <w:sz w:val="24"/>
          <w:szCs w:val="24"/>
        </w:rPr>
        <w:t xml:space="preserve"> /20</w:t>
      </w:r>
    </w:p>
    <w:p w:rsidR="00622D1E" w:rsidRPr="00FD4906" w:rsidRDefault="00622D1E" w:rsidP="00326C8A">
      <w:pPr>
        <w:jc w:val="both"/>
        <w:rPr>
          <w:rFonts w:ascii="Calibri" w:hAnsi="Calibri" w:cs="Tahoma"/>
          <w:b/>
          <w:sz w:val="24"/>
          <w:szCs w:val="24"/>
        </w:rPr>
      </w:pPr>
    </w:p>
    <w:p w:rsidR="00283EE4" w:rsidRPr="00FD4906" w:rsidRDefault="00283EE4" w:rsidP="00326C8A">
      <w:pPr>
        <w:jc w:val="both"/>
        <w:rPr>
          <w:rFonts w:ascii="Calibri" w:hAnsi="Calibri" w:cs="Tahoma"/>
          <w:b/>
          <w:sz w:val="24"/>
          <w:szCs w:val="24"/>
        </w:rPr>
      </w:pPr>
      <w:r w:rsidRPr="00FD4906">
        <w:rPr>
          <w:rFonts w:ascii="Calibri" w:hAnsi="Calibri" w:cs="Tahoma"/>
          <w:b/>
          <w:sz w:val="24"/>
          <w:szCs w:val="24"/>
        </w:rPr>
        <w:t xml:space="preserve">                               </w:t>
      </w:r>
    </w:p>
    <w:p w:rsidR="00283EE4" w:rsidRPr="00FD4906" w:rsidRDefault="00283EE4" w:rsidP="00326C8A">
      <w:pPr>
        <w:ind w:left="4248" w:firstLine="708"/>
        <w:jc w:val="both"/>
        <w:rPr>
          <w:rFonts w:ascii="Calibri" w:hAnsi="Calibri" w:cs="Tahoma"/>
          <w:sz w:val="24"/>
          <w:szCs w:val="24"/>
        </w:rPr>
      </w:pPr>
      <w:r w:rsidRPr="00FD4906">
        <w:rPr>
          <w:rFonts w:ascii="Calibri" w:hAnsi="Calibri" w:cs="Tahoma"/>
          <w:b/>
          <w:sz w:val="24"/>
          <w:szCs w:val="24"/>
        </w:rPr>
        <w:t xml:space="preserve"> </w:t>
      </w:r>
      <w:r w:rsidR="00702C0C" w:rsidRPr="00FD4906">
        <w:rPr>
          <w:rFonts w:ascii="Calibri" w:hAnsi="Calibri" w:cs="Tahoma"/>
          <w:b/>
          <w:sz w:val="24"/>
          <w:szCs w:val="24"/>
        </w:rPr>
        <w:tab/>
      </w:r>
      <w:r w:rsidR="007A40A5" w:rsidRPr="00FD4906">
        <w:rPr>
          <w:rFonts w:ascii="Calibri" w:hAnsi="Calibri" w:cs="Tahoma"/>
          <w:sz w:val="24"/>
          <w:szCs w:val="24"/>
        </w:rPr>
        <w:t xml:space="preserve">NEUQUEN,  </w:t>
      </w:r>
      <w:r w:rsidR="00146D27">
        <w:rPr>
          <w:rFonts w:ascii="Calibri" w:hAnsi="Calibri" w:cs="Tahoma"/>
          <w:sz w:val="24"/>
          <w:szCs w:val="24"/>
        </w:rPr>
        <w:t xml:space="preserve">20 </w:t>
      </w:r>
      <w:r w:rsidR="007A40A5" w:rsidRPr="00FD4906">
        <w:rPr>
          <w:rFonts w:ascii="Calibri" w:hAnsi="Calibri" w:cs="Tahoma"/>
          <w:sz w:val="24"/>
          <w:szCs w:val="24"/>
        </w:rPr>
        <w:t>de</w:t>
      </w:r>
      <w:r w:rsidR="00702C0C" w:rsidRPr="00FD4906">
        <w:rPr>
          <w:rFonts w:ascii="Calibri" w:hAnsi="Calibri" w:cs="Tahoma"/>
          <w:sz w:val="24"/>
          <w:szCs w:val="24"/>
        </w:rPr>
        <w:t xml:space="preserve"> abril</w:t>
      </w:r>
      <w:r w:rsidR="007A40A5" w:rsidRPr="00FD4906">
        <w:rPr>
          <w:rFonts w:ascii="Calibri" w:hAnsi="Calibri" w:cs="Tahoma"/>
          <w:sz w:val="24"/>
          <w:szCs w:val="24"/>
        </w:rPr>
        <w:t xml:space="preserve">  de 2020</w:t>
      </w:r>
      <w:r w:rsidR="00BC12A1" w:rsidRPr="00FD4906">
        <w:rPr>
          <w:rFonts w:ascii="Calibri" w:hAnsi="Calibri" w:cs="Tahoma"/>
          <w:sz w:val="24"/>
          <w:szCs w:val="24"/>
        </w:rPr>
        <w:t>.</w:t>
      </w:r>
    </w:p>
    <w:p w:rsidR="00622D1E" w:rsidRPr="00FD4906" w:rsidRDefault="00622D1E" w:rsidP="00326C8A">
      <w:pPr>
        <w:ind w:firstLine="708"/>
        <w:jc w:val="both"/>
        <w:rPr>
          <w:rFonts w:ascii="Calibri" w:hAnsi="Calibri" w:cs="Tahoma"/>
          <w:b/>
          <w:sz w:val="24"/>
          <w:szCs w:val="24"/>
        </w:rPr>
      </w:pPr>
    </w:p>
    <w:p w:rsidR="00283EE4" w:rsidRPr="00FD4906" w:rsidRDefault="00283EE4" w:rsidP="00326C8A">
      <w:pPr>
        <w:ind w:firstLine="708"/>
        <w:jc w:val="both"/>
        <w:rPr>
          <w:rFonts w:ascii="Calibri" w:hAnsi="Calibri" w:cs="Tahoma"/>
          <w:b/>
          <w:sz w:val="24"/>
          <w:szCs w:val="24"/>
        </w:rPr>
      </w:pPr>
      <w:r w:rsidRPr="00FD4906">
        <w:rPr>
          <w:rFonts w:ascii="Calibri" w:hAnsi="Calibri" w:cs="Tahoma"/>
          <w:b/>
          <w:sz w:val="24"/>
          <w:szCs w:val="24"/>
        </w:rPr>
        <w:t>VISTO:</w:t>
      </w:r>
    </w:p>
    <w:p w:rsidR="00326C8A" w:rsidRPr="00FD4906" w:rsidRDefault="00A51B81" w:rsidP="0000785C">
      <w:pPr>
        <w:jc w:val="both"/>
        <w:rPr>
          <w:rFonts w:ascii="Calibri" w:hAnsi="Calibri" w:cs="Tahoma"/>
          <w:sz w:val="24"/>
          <w:szCs w:val="24"/>
        </w:rPr>
      </w:pPr>
      <w:r w:rsidRPr="00FD4906">
        <w:rPr>
          <w:rFonts w:ascii="Calibri" w:hAnsi="Calibri" w:cs="Tahoma"/>
          <w:sz w:val="24"/>
          <w:szCs w:val="24"/>
        </w:rPr>
        <w:t xml:space="preserve">             </w:t>
      </w:r>
      <w:r w:rsidR="007A40A5" w:rsidRPr="00FD4906">
        <w:rPr>
          <w:rFonts w:ascii="Calibri" w:hAnsi="Calibri" w:cs="Tahoma"/>
          <w:sz w:val="24"/>
          <w:szCs w:val="24"/>
        </w:rPr>
        <w:t xml:space="preserve">   La  planta funcional aprobada por el Decreto 856/2005, y normas modificatorias, </w:t>
      </w:r>
      <w:r w:rsidR="002F073D" w:rsidRPr="00FD4906">
        <w:rPr>
          <w:rFonts w:ascii="Calibri" w:hAnsi="Calibri" w:cs="Tahoma"/>
          <w:sz w:val="24"/>
          <w:szCs w:val="24"/>
        </w:rPr>
        <w:t xml:space="preserve"> Ley 3.230 </w:t>
      </w:r>
      <w:r w:rsidR="0088641D" w:rsidRPr="00FD4906">
        <w:rPr>
          <w:rFonts w:ascii="Calibri" w:hAnsi="Calibri" w:cs="Tahoma"/>
          <w:sz w:val="24"/>
          <w:szCs w:val="24"/>
        </w:rPr>
        <w:t xml:space="preserve">, </w:t>
      </w:r>
      <w:r w:rsidR="007A40A5" w:rsidRPr="00FD4906">
        <w:rPr>
          <w:rFonts w:ascii="Calibri" w:hAnsi="Calibri" w:cs="Tahoma"/>
          <w:sz w:val="24"/>
          <w:szCs w:val="24"/>
        </w:rPr>
        <w:t>Decreto</w:t>
      </w:r>
      <w:r w:rsidR="002F073D" w:rsidRPr="00FD4906">
        <w:rPr>
          <w:rFonts w:ascii="Calibri" w:hAnsi="Calibri" w:cs="Tahoma"/>
          <w:sz w:val="24"/>
          <w:szCs w:val="24"/>
        </w:rPr>
        <w:t xml:space="preserve">  Reglamentario 414/20 del 31 de marzo de 2020</w:t>
      </w:r>
      <w:r w:rsidR="007A40A5" w:rsidRPr="00FD4906">
        <w:rPr>
          <w:rFonts w:ascii="Calibri" w:hAnsi="Calibri" w:cs="Tahoma"/>
          <w:sz w:val="24"/>
          <w:szCs w:val="24"/>
        </w:rPr>
        <w:t xml:space="preserve">, que determina la Emergencia Sanitaria por la </w:t>
      </w:r>
      <w:r w:rsidR="0072470D" w:rsidRPr="00FD4906">
        <w:rPr>
          <w:rFonts w:ascii="Calibri" w:hAnsi="Calibri" w:cs="Tahoma"/>
          <w:sz w:val="24"/>
          <w:szCs w:val="24"/>
        </w:rPr>
        <w:t>Pandemia</w:t>
      </w:r>
      <w:r w:rsidR="0003092B" w:rsidRPr="00FD4906">
        <w:rPr>
          <w:rFonts w:ascii="Calibri" w:hAnsi="Calibri" w:cs="Tahoma"/>
          <w:sz w:val="24"/>
          <w:szCs w:val="24"/>
        </w:rPr>
        <w:t xml:space="preserve"> del C</w:t>
      </w:r>
      <w:r w:rsidR="00B14E3B" w:rsidRPr="00FD4906">
        <w:rPr>
          <w:rFonts w:ascii="Calibri" w:hAnsi="Calibri" w:cs="Tahoma"/>
          <w:sz w:val="24"/>
          <w:szCs w:val="24"/>
        </w:rPr>
        <w:t xml:space="preserve">oronavirus Covid-19, </w:t>
      </w:r>
      <w:r w:rsidR="002F073D" w:rsidRPr="00FD4906">
        <w:rPr>
          <w:rFonts w:ascii="Calibri" w:hAnsi="Calibri" w:cs="Tahoma"/>
          <w:sz w:val="24"/>
          <w:szCs w:val="24"/>
        </w:rPr>
        <w:t xml:space="preserve"> Resolución Ministerial 380/20 Artículo  3 ero., </w:t>
      </w:r>
      <w:r w:rsidR="00D76965" w:rsidRPr="00FD4906">
        <w:rPr>
          <w:rFonts w:ascii="Calibri" w:hAnsi="Calibri" w:cs="Tahoma"/>
          <w:sz w:val="24"/>
          <w:szCs w:val="24"/>
        </w:rPr>
        <w:t>Resolución Ministerial 471/20</w:t>
      </w:r>
      <w:r w:rsidR="0088641D" w:rsidRPr="00FD4906">
        <w:rPr>
          <w:rFonts w:ascii="Calibri" w:hAnsi="Calibri" w:cs="Tahoma"/>
          <w:sz w:val="24"/>
          <w:szCs w:val="24"/>
        </w:rPr>
        <w:t xml:space="preserve"> y </w:t>
      </w:r>
    </w:p>
    <w:p w:rsidR="009B330D" w:rsidRPr="00FD4906" w:rsidRDefault="00283EE4" w:rsidP="00326C8A">
      <w:pPr>
        <w:pStyle w:val="Ttulo3"/>
        <w:ind w:firstLine="708"/>
        <w:rPr>
          <w:rFonts w:ascii="Calibri" w:hAnsi="Calibri" w:cs="Tahoma"/>
          <w:b/>
          <w:szCs w:val="24"/>
        </w:rPr>
      </w:pPr>
      <w:r w:rsidRPr="00FD4906">
        <w:rPr>
          <w:rFonts w:ascii="Calibri" w:hAnsi="Calibri" w:cs="Tahoma"/>
          <w:b/>
          <w:szCs w:val="24"/>
        </w:rPr>
        <w:t>CONSIDERANDO:</w:t>
      </w:r>
    </w:p>
    <w:p w:rsidR="00326C8A" w:rsidRPr="00FD4906" w:rsidRDefault="00326C8A" w:rsidP="00326C8A">
      <w:pPr>
        <w:jc w:val="both"/>
        <w:rPr>
          <w:rFonts w:ascii="Calibri" w:hAnsi="Calibri" w:cs="Tahoma"/>
          <w:sz w:val="24"/>
          <w:szCs w:val="24"/>
          <w:lang w:eastAsia="es-AR"/>
        </w:rPr>
      </w:pPr>
      <w:r w:rsidRPr="00FD4906">
        <w:rPr>
          <w:rFonts w:ascii="Calibri" w:hAnsi="Calibri" w:cs="Tahoma"/>
          <w:sz w:val="24"/>
          <w:szCs w:val="24"/>
          <w:lang w:eastAsia="es-AR"/>
        </w:rPr>
        <w:t xml:space="preserve">         </w:t>
      </w:r>
      <w:r w:rsidRPr="00FD4906">
        <w:rPr>
          <w:rFonts w:ascii="Calibri" w:hAnsi="Calibri" w:cs="Tahoma"/>
          <w:sz w:val="24"/>
          <w:szCs w:val="24"/>
          <w:lang w:eastAsia="es-AR"/>
        </w:rPr>
        <w:tab/>
      </w:r>
      <w:r w:rsidRPr="00FD4906">
        <w:rPr>
          <w:rFonts w:ascii="Calibri" w:hAnsi="Calibri" w:cs="Tahoma"/>
          <w:sz w:val="24"/>
          <w:szCs w:val="24"/>
        </w:rPr>
        <w:t xml:space="preserve">Que  se elaboró un plan de acción </w:t>
      </w:r>
      <w:r w:rsidR="00A15C27" w:rsidRPr="00FD4906">
        <w:rPr>
          <w:rFonts w:ascii="Calibri" w:hAnsi="Calibri" w:cs="Tahoma"/>
          <w:sz w:val="24"/>
          <w:szCs w:val="24"/>
        </w:rPr>
        <w:t xml:space="preserve"> para dar respuesta organizada a través </w:t>
      </w:r>
      <w:r w:rsidR="0000785C" w:rsidRPr="00FD4906">
        <w:rPr>
          <w:rFonts w:ascii="Calibri" w:hAnsi="Calibri" w:cs="Tahoma"/>
          <w:sz w:val="24"/>
          <w:szCs w:val="24"/>
        </w:rPr>
        <w:t xml:space="preserve"> de </w:t>
      </w:r>
      <w:proofErr w:type="gramStart"/>
      <w:r w:rsidR="0000785C" w:rsidRPr="00FD4906">
        <w:rPr>
          <w:rFonts w:ascii="Calibri" w:hAnsi="Calibri" w:cs="Tahoma"/>
          <w:sz w:val="24"/>
          <w:szCs w:val="24"/>
        </w:rPr>
        <w:t xml:space="preserve">la </w:t>
      </w:r>
      <w:r w:rsidR="00A15C27" w:rsidRPr="00FD4906">
        <w:rPr>
          <w:rFonts w:ascii="Calibri" w:hAnsi="Calibri" w:cs="Tahoma"/>
          <w:sz w:val="24"/>
          <w:szCs w:val="24"/>
        </w:rPr>
        <w:t>”</w:t>
      </w:r>
      <w:proofErr w:type="gramEnd"/>
      <w:r w:rsidR="00A15C27" w:rsidRPr="00FD4906">
        <w:rPr>
          <w:rFonts w:ascii="Calibri" w:hAnsi="Calibri" w:cs="Tahoma"/>
          <w:sz w:val="24"/>
          <w:szCs w:val="24"/>
        </w:rPr>
        <w:t>Unidad Internación Adultos COVID-19 HCR</w:t>
      </w:r>
      <w:r w:rsidR="00A931F2" w:rsidRPr="00FD4906">
        <w:rPr>
          <w:rFonts w:ascii="Calibri" w:hAnsi="Calibri" w:cs="Tahoma"/>
          <w:sz w:val="24"/>
          <w:szCs w:val="24"/>
        </w:rPr>
        <w:t xml:space="preserve">” </w:t>
      </w:r>
      <w:r w:rsidRPr="00FD4906">
        <w:rPr>
          <w:rFonts w:ascii="Calibri" w:hAnsi="Calibri" w:cs="Tahoma"/>
          <w:sz w:val="24"/>
          <w:szCs w:val="24"/>
        </w:rPr>
        <w:t>consensuado entre servicios involucrados en la propuesta, y que acompaña a la presente como Anexo.</w:t>
      </w:r>
      <w:r w:rsidRPr="00FD4906">
        <w:rPr>
          <w:rFonts w:ascii="Calibri" w:hAnsi="Calibri" w:cs="Tahoma"/>
          <w:sz w:val="24"/>
          <w:szCs w:val="24"/>
          <w:lang w:eastAsia="es-AR"/>
        </w:rPr>
        <w:tab/>
      </w:r>
    </w:p>
    <w:p w:rsidR="00DF5626" w:rsidRPr="00FD4906" w:rsidRDefault="00326C8A" w:rsidP="00326C8A">
      <w:pPr>
        <w:jc w:val="both"/>
        <w:rPr>
          <w:rFonts w:ascii="Calibri" w:hAnsi="Calibri" w:cs="Tahoma"/>
          <w:sz w:val="24"/>
          <w:szCs w:val="24"/>
          <w:lang w:val="es-AR"/>
        </w:rPr>
      </w:pPr>
      <w:r w:rsidRPr="00FD4906">
        <w:rPr>
          <w:rFonts w:ascii="Calibri" w:hAnsi="Calibri" w:cs="Tahoma"/>
          <w:sz w:val="24"/>
          <w:szCs w:val="24"/>
          <w:lang w:val="es-AR"/>
        </w:rPr>
        <w:t xml:space="preserve">   </w:t>
      </w:r>
      <w:r w:rsidRPr="00FD4906">
        <w:rPr>
          <w:rFonts w:ascii="Calibri" w:hAnsi="Calibri" w:cs="Tahoma"/>
          <w:sz w:val="24"/>
          <w:szCs w:val="24"/>
          <w:lang w:val="es-AR"/>
        </w:rPr>
        <w:tab/>
      </w:r>
      <w:r w:rsidR="00DF5626" w:rsidRPr="00FD4906">
        <w:rPr>
          <w:rFonts w:ascii="Calibri" w:hAnsi="Calibri" w:cs="Tahoma"/>
          <w:sz w:val="24"/>
          <w:szCs w:val="24"/>
          <w:lang w:val="es-AR"/>
        </w:rPr>
        <w:t>Que por las características de la enfermedad y el conocimiento sobre el nuevo coronavirus, debe entenderse como una propuesta dinámica que puede y debe actualizarse toda vez que se considere necesario</w:t>
      </w:r>
      <w:r w:rsidR="00A15C27" w:rsidRPr="00FD4906">
        <w:rPr>
          <w:rFonts w:ascii="Calibri" w:hAnsi="Calibri" w:cs="Tahoma"/>
          <w:sz w:val="24"/>
          <w:szCs w:val="24"/>
          <w:lang w:val="es-AR"/>
        </w:rPr>
        <w:t>.</w:t>
      </w:r>
    </w:p>
    <w:p w:rsidR="00A15C27" w:rsidRPr="00FD4906" w:rsidRDefault="00A15C27" w:rsidP="00A15C27">
      <w:pPr>
        <w:jc w:val="both"/>
        <w:rPr>
          <w:rFonts w:ascii="Calibri" w:hAnsi="Calibri" w:cs="Tahoma"/>
          <w:sz w:val="24"/>
          <w:szCs w:val="24"/>
        </w:rPr>
      </w:pPr>
      <w:r w:rsidRPr="00FD4906">
        <w:rPr>
          <w:rFonts w:ascii="Calibri" w:hAnsi="Calibri" w:cs="Tahoma"/>
          <w:sz w:val="24"/>
          <w:szCs w:val="24"/>
        </w:rPr>
        <w:t xml:space="preserve">  </w:t>
      </w:r>
      <w:r w:rsidRPr="00FD4906">
        <w:rPr>
          <w:rFonts w:ascii="Calibri" w:hAnsi="Calibri" w:cs="Tahoma"/>
          <w:sz w:val="24"/>
          <w:szCs w:val="24"/>
        </w:rPr>
        <w:tab/>
        <w:t>Que se considera la necesidad de reorganización de la atención en internación del hospital</w:t>
      </w:r>
      <w:r w:rsidR="005546D1" w:rsidRPr="00FD4906">
        <w:rPr>
          <w:rFonts w:ascii="Calibri" w:hAnsi="Calibri" w:cs="Tahoma"/>
          <w:sz w:val="24"/>
          <w:szCs w:val="24"/>
        </w:rPr>
        <w:t>,</w:t>
      </w:r>
      <w:r w:rsidRPr="00FD4906">
        <w:rPr>
          <w:rFonts w:ascii="Calibri" w:hAnsi="Calibri" w:cs="Tahoma"/>
          <w:sz w:val="24"/>
          <w:szCs w:val="24"/>
        </w:rPr>
        <w:t xml:space="preserve"> por lo</w:t>
      </w:r>
      <w:r w:rsidR="00A931F2" w:rsidRPr="00FD4906">
        <w:rPr>
          <w:rFonts w:ascii="Calibri" w:hAnsi="Calibri" w:cs="Tahoma"/>
          <w:sz w:val="24"/>
          <w:szCs w:val="24"/>
        </w:rPr>
        <w:t xml:space="preserve"> que</w:t>
      </w:r>
      <w:r w:rsidRPr="00FD4906">
        <w:rPr>
          <w:rFonts w:ascii="Calibri" w:hAnsi="Calibri" w:cs="Tahoma"/>
          <w:sz w:val="24"/>
          <w:szCs w:val="24"/>
        </w:rPr>
        <w:t xml:space="preserve"> se determina la conveniencia de implementar cuidados progresivos en pacientes adultos internados con Covid-19. </w:t>
      </w:r>
    </w:p>
    <w:p w:rsidR="00A15C27" w:rsidRPr="00FD4906" w:rsidRDefault="00A15C27" w:rsidP="00A931F2">
      <w:pPr>
        <w:ind w:firstLine="708"/>
        <w:jc w:val="both"/>
        <w:rPr>
          <w:rFonts w:ascii="Calibri" w:hAnsi="Calibri" w:cs="Tahoma"/>
          <w:sz w:val="24"/>
          <w:szCs w:val="24"/>
        </w:rPr>
      </w:pPr>
      <w:r w:rsidRPr="00FD4906">
        <w:rPr>
          <w:rFonts w:ascii="Calibri" w:hAnsi="Calibri" w:cs="Tahoma"/>
          <w:sz w:val="24"/>
          <w:szCs w:val="24"/>
        </w:rPr>
        <w:t xml:space="preserve">Que el manejo de cuidados progresivos tiene </w:t>
      </w:r>
      <w:r w:rsidR="00A931F2" w:rsidRPr="00FD4906">
        <w:rPr>
          <w:rFonts w:ascii="Calibri" w:hAnsi="Calibri" w:cs="Tahoma"/>
          <w:sz w:val="24"/>
          <w:szCs w:val="24"/>
        </w:rPr>
        <w:t>como</w:t>
      </w:r>
      <w:r w:rsidRPr="00FD4906">
        <w:rPr>
          <w:rFonts w:ascii="Calibri" w:hAnsi="Calibri" w:cs="Tahoma"/>
          <w:sz w:val="24"/>
          <w:szCs w:val="24"/>
        </w:rPr>
        <w:t xml:space="preserve"> objetivo, lograr el mejor tratam</w:t>
      </w:r>
      <w:r w:rsidR="00A931F2" w:rsidRPr="00FD4906">
        <w:rPr>
          <w:rFonts w:ascii="Calibri" w:hAnsi="Calibri" w:cs="Tahoma"/>
          <w:sz w:val="24"/>
          <w:szCs w:val="24"/>
        </w:rPr>
        <w:t>iento del paciente con Covid-19</w:t>
      </w:r>
      <w:r w:rsidRPr="00FD4906">
        <w:rPr>
          <w:rFonts w:ascii="Calibri" w:hAnsi="Calibri" w:cs="Tahoma"/>
          <w:sz w:val="24"/>
          <w:szCs w:val="24"/>
        </w:rPr>
        <w:t xml:space="preserve">, que contribuya a su buena evolución clínica y garantizar los niveles adecuados de prevención y control de la infección para la protección de los trabajadores sanitarios y de la población en su conjunto.       </w:t>
      </w:r>
    </w:p>
    <w:p w:rsidR="008F5E97" w:rsidRPr="00FD4906" w:rsidRDefault="00A931F2" w:rsidP="00326C8A">
      <w:pPr>
        <w:jc w:val="both"/>
        <w:rPr>
          <w:rFonts w:ascii="Calibri" w:hAnsi="Calibri" w:cs="Tahoma"/>
          <w:sz w:val="24"/>
          <w:szCs w:val="24"/>
          <w:lang w:eastAsia="es-AR"/>
        </w:rPr>
      </w:pPr>
      <w:r w:rsidRPr="00FD4906">
        <w:rPr>
          <w:rFonts w:ascii="Calibri" w:hAnsi="Calibri" w:cs="Tahoma"/>
          <w:sz w:val="24"/>
          <w:szCs w:val="24"/>
          <w:lang w:eastAsia="es-AR"/>
        </w:rPr>
        <w:t xml:space="preserve"> </w:t>
      </w:r>
      <w:r w:rsidRPr="00FD4906">
        <w:rPr>
          <w:rFonts w:ascii="Calibri" w:hAnsi="Calibri" w:cs="Tahoma"/>
          <w:sz w:val="24"/>
          <w:szCs w:val="24"/>
          <w:lang w:eastAsia="es-AR"/>
        </w:rPr>
        <w:tab/>
      </w:r>
      <w:r w:rsidR="008F5E97" w:rsidRPr="00FD4906">
        <w:rPr>
          <w:rFonts w:ascii="Calibri" w:hAnsi="Calibri" w:cs="Tahoma"/>
          <w:sz w:val="24"/>
          <w:szCs w:val="24"/>
          <w:lang w:eastAsia="es-AR"/>
        </w:rPr>
        <w:t>Que se propone formar una Unidad COVID</w:t>
      </w:r>
      <w:r w:rsidR="00456A14" w:rsidRPr="00FD4906">
        <w:rPr>
          <w:rFonts w:ascii="Calibri" w:hAnsi="Calibri" w:cs="Tahoma"/>
          <w:sz w:val="24"/>
          <w:szCs w:val="24"/>
          <w:lang w:eastAsia="es-AR"/>
        </w:rPr>
        <w:t>-19</w:t>
      </w:r>
      <w:r w:rsidR="00326C8A" w:rsidRPr="00FD4906">
        <w:rPr>
          <w:rFonts w:ascii="Calibri" w:hAnsi="Calibri" w:cs="Tahoma"/>
          <w:sz w:val="24"/>
          <w:szCs w:val="24"/>
          <w:lang w:eastAsia="es-AR"/>
        </w:rPr>
        <w:t xml:space="preserve"> a la que reportan agentes  de diversos servicios  hasta tanto perdure la pandemia citada.</w:t>
      </w:r>
    </w:p>
    <w:p w:rsidR="00326C8A" w:rsidRPr="00FD4906" w:rsidRDefault="00326C8A" w:rsidP="00326C8A">
      <w:pPr>
        <w:jc w:val="both"/>
        <w:rPr>
          <w:rFonts w:ascii="Calibri" w:hAnsi="Calibri" w:cs="Tahoma"/>
          <w:sz w:val="24"/>
          <w:szCs w:val="24"/>
          <w:lang w:eastAsia="es-AR"/>
        </w:rPr>
      </w:pPr>
      <w:r w:rsidRPr="00FD4906">
        <w:rPr>
          <w:rFonts w:ascii="Calibri" w:hAnsi="Calibri" w:cs="Tahoma"/>
          <w:sz w:val="24"/>
          <w:szCs w:val="24"/>
          <w:lang w:eastAsia="es-AR"/>
        </w:rPr>
        <w:t xml:space="preserve"> </w:t>
      </w:r>
      <w:r w:rsidRPr="00FD4906">
        <w:rPr>
          <w:rFonts w:ascii="Calibri" w:hAnsi="Calibri" w:cs="Tahoma"/>
          <w:sz w:val="24"/>
          <w:szCs w:val="24"/>
          <w:lang w:eastAsia="es-AR"/>
        </w:rPr>
        <w:tab/>
        <w:t>Que la dependencia precitada culminará una vez que no sea requerida la respuesta sanitaria que fundamenta el cambio de destino  transitorio, debiendo reportar cada uno de los trabajadores a sus lugares y dependencias habituales, previa  a emergencia establecida.</w:t>
      </w:r>
    </w:p>
    <w:p w:rsidR="00456A14" w:rsidRPr="00FD4906" w:rsidRDefault="00A15C27" w:rsidP="00456A14">
      <w:pPr>
        <w:jc w:val="both"/>
        <w:rPr>
          <w:rFonts w:ascii="Calibri" w:hAnsi="Calibri" w:cs="Tahoma"/>
          <w:sz w:val="24"/>
          <w:szCs w:val="24"/>
          <w:lang w:eastAsia="es-AR"/>
        </w:rPr>
      </w:pPr>
      <w:r w:rsidRPr="00FD4906">
        <w:rPr>
          <w:rFonts w:ascii="Calibri" w:hAnsi="Calibri" w:cs="Tahoma"/>
          <w:sz w:val="24"/>
          <w:szCs w:val="24"/>
          <w:lang w:eastAsia="es-AR"/>
        </w:rPr>
        <w:t xml:space="preserve">  </w:t>
      </w:r>
      <w:r w:rsidRPr="00FD4906">
        <w:rPr>
          <w:rFonts w:ascii="Calibri" w:hAnsi="Calibri" w:cs="Tahoma"/>
          <w:sz w:val="24"/>
          <w:szCs w:val="24"/>
          <w:lang w:eastAsia="es-AR"/>
        </w:rPr>
        <w:tab/>
        <w:t>Que asimismo la totalidad de r</w:t>
      </w:r>
      <w:r w:rsidR="00A931F2" w:rsidRPr="00FD4906">
        <w:rPr>
          <w:rFonts w:ascii="Calibri" w:hAnsi="Calibri" w:cs="Tahoma"/>
          <w:sz w:val="24"/>
          <w:szCs w:val="24"/>
          <w:lang w:eastAsia="es-AR"/>
        </w:rPr>
        <w:t>ecursos físicos que se afectan al cumplimiento de los objetivos establecidos  serán vueltos a asignar como estaban originalmente</w:t>
      </w:r>
      <w:r w:rsidR="00456A14" w:rsidRPr="00FD4906">
        <w:rPr>
          <w:rFonts w:ascii="Calibri" w:hAnsi="Calibri" w:cs="Tahoma"/>
          <w:sz w:val="24"/>
          <w:szCs w:val="24"/>
          <w:lang w:eastAsia="es-AR"/>
        </w:rPr>
        <w:t>.</w:t>
      </w:r>
    </w:p>
    <w:p w:rsidR="00456A14" w:rsidRPr="00FD4906" w:rsidRDefault="00456A14" w:rsidP="00456A14">
      <w:pPr>
        <w:jc w:val="both"/>
        <w:rPr>
          <w:rFonts w:ascii="Calibri" w:hAnsi="Calibri" w:cs="Tahoma"/>
          <w:sz w:val="24"/>
          <w:szCs w:val="24"/>
        </w:rPr>
      </w:pPr>
      <w:r w:rsidRPr="00FD4906">
        <w:rPr>
          <w:rFonts w:ascii="Calibri" w:hAnsi="Calibri" w:cs="Tahoma"/>
          <w:sz w:val="24"/>
          <w:szCs w:val="24"/>
          <w:lang w:eastAsia="es-AR"/>
        </w:rPr>
        <w:t xml:space="preserve"> </w:t>
      </w:r>
      <w:r w:rsidRPr="00FD4906">
        <w:rPr>
          <w:rFonts w:ascii="Calibri" w:hAnsi="Calibri" w:cs="Tahoma"/>
          <w:sz w:val="24"/>
          <w:szCs w:val="24"/>
          <w:lang w:eastAsia="es-AR"/>
        </w:rPr>
        <w:tab/>
      </w:r>
      <w:r w:rsidR="00326C8A" w:rsidRPr="00FD4906">
        <w:rPr>
          <w:rFonts w:ascii="Calibri" w:hAnsi="Calibri" w:cs="Tahoma"/>
          <w:sz w:val="24"/>
          <w:szCs w:val="24"/>
        </w:rPr>
        <w:t>Que es necesario  reordenar  el capital humano que reporta en el nosocomio a mi cargo que ameritan respuestas rápidas para afrontar la Emergencia Sanitaria.</w:t>
      </w:r>
      <w:r w:rsidR="008F5E97" w:rsidRPr="00FD4906">
        <w:rPr>
          <w:rFonts w:ascii="Calibri" w:hAnsi="Calibri" w:cs="Tahoma"/>
          <w:sz w:val="24"/>
          <w:szCs w:val="24"/>
        </w:rPr>
        <w:t xml:space="preserve">         </w:t>
      </w:r>
    </w:p>
    <w:p w:rsidR="00594515" w:rsidRPr="00FD4906" w:rsidRDefault="00456A14" w:rsidP="00456A14">
      <w:pPr>
        <w:jc w:val="both"/>
        <w:rPr>
          <w:rFonts w:ascii="Calibri" w:hAnsi="Calibri" w:cs="Tahoma"/>
          <w:sz w:val="24"/>
          <w:szCs w:val="24"/>
          <w:lang w:eastAsia="es-AR"/>
        </w:rPr>
      </w:pPr>
      <w:r w:rsidRPr="00FD4906">
        <w:rPr>
          <w:rFonts w:ascii="Calibri" w:hAnsi="Calibri" w:cs="Tahoma"/>
          <w:sz w:val="24"/>
          <w:szCs w:val="24"/>
        </w:rPr>
        <w:t xml:space="preserve"> </w:t>
      </w:r>
      <w:r w:rsidRPr="00FD4906">
        <w:rPr>
          <w:rFonts w:ascii="Calibri" w:hAnsi="Calibri" w:cs="Tahoma"/>
          <w:sz w:val="24"/>
          <w:szCs w:val="24"/>
        </w:rPr>
        <w:tab/>
      </w:r>
      <w:r w:rsidR="00B14E3B" w:rsidRPr="00FD4906">
        <w:rPr>
          <w:rFonts w:ascii="Calibri" w:hAnsi="Calibri" w:cs="Tahoma"/>
          <w:sz w:val="24"/>
          <w:szCs w:val="24"/>
        </w:rPr>
        <w:t xml:space="preserve">Que  se me faculto en mi condición </w:t>
      </w:r>
      <w:r w:rsidR="00594515" w:rsidRPr="00FD4906">
        <w:rPr>
          <w:rFonts w:ascii="Calibri" w:hAnsi="Calibri" w:cs="Tahoma"/>
          <w:sz w:val="24"/>
          <w:szCs w:val="24"/>
        </w:rPr>
        <w:t xml:space="preserve"> de Director General a reorganizar actividades y funciones del personal. </w:t>
      </w:r>
    </w:p>
    <w:p w:rsidR="00283EE4" w:rsidRPr="00FD4906" w:rsidRDefault="00456A14" w:rsidP="00326C8A">
      <w:pPr>
        <w:jc w:val="both"/>
        <w:rPr>
          <w:rFonts w:ascii="Calibri" w:hAnsi="Calibri" w:cs="Tahoma"/>
          <w:sz w:val="24"/>
          <w:szCs w:val="24"/>
          <w:lang w:eastAsia="es-AR"/>
        </w:rPr>
      </w:pPr>
      <w:r w:rsidRPr="00FD4906">
        <w:rPr>
          <w:rFonts w:ascii="Calibri" w:hAnsi="Calibri" w:cs="Tahoma"/>
          <w:sz w:val="24"/>
          <w:szCs w:val="24"/>
          <w:lang w:eastAsia="es-AR"/>
        </w:rPr>
        <w:t xml:space="preserve"> </w:t>
      </w:r>
      <w:r w:rsidRPr="00FD4906">
        <w:rPr>
          <w:rFonts w:ascii="Calibri" w:hAnsi="Calibri" w:cs="Tahoma"/>
          <w:sz w:val="24"/>
          <w:szCs w:val="24"/>
          <w:lang w:eastAsia="es-AR"/>
        </w:rPr>
        <w:tab/>
      </w:r>
      <w:r w:rsidR="00283EE4" w:rsidRPr="00FD4906">
        <w:rPr>
          <w:rFonts w:ascii="Calibri" w:hAnsi="Calibri" w:cs="Tahoma"/>
          <w:sz w:val="24"/>
          <w:szCs w:val="24"/>
        </w:rPr>
        <w:t>Que corresponde el dictado de la norma legal.</w:t>
      </w:r>
    </w:p>
    <w:p w:rsidR="00283EE4" w:rsidRPr="00FD4906" w:rsidRDefault="00283EE4" w:rsidP="00456A14">
      <w:pPr>
        <w:jc w:val="center"/>
        <w:rPr>
          <w:rFonts w:ascii="Calibri" w:hAnsi="Calibri" w:cs="Tahoma"/>
          <w:sz w:val="24"/>
          <w:szCs w:val="24"/>
        </w:rPr>
      </w:pPr>
    </w:p>
    <w:p w:rsidR="00283EE4" w:rsidRPr="00FD4906" w:rsidRDefault="00283EE4" w:rsidP="00456A14">
      <w:pPr>
        <w:jc w:val="center"/>
        <w:rPr>
          <w:rFonts w:ascii="Calibri" w:hAnsi="Calibri" w:cs="Tahoma"/>
          <w:b/>
          <w:sz w:val="24"/>
          <w:szCs w:val="24"/>
        </w:rPr>
      </w:pPr>
      <w:r w:rsidRPr="00FD4906">
        <w:rPr>
          <w:rFonts w:ascii="Calibri" w:hAnsi="Calibri" w:cs="Tahoma"/>
          <w:b/>
          <w:sz w:val="24"/>
          <w:szCs w:val="24"/>
        </w:rPr>
        <w:t>POR ELLO Y EN USO DE SUS ATRIBUCIONES</w:t>
      </w:r>
    </w:p>
    <w:p w:rsidR="00283EE4" w:rsidRPr="00FD4906" w:rsidRDefault="00283EE4" w:rsidP="00456A14">
      <w:pPr>
        <w:jc w:val="center"/>
        <w:rPr>
          <w:rFonts w:ascii="Calibri" w:hAnsi="Calibri" w:cs="Tahoma"/>
          <w:b/>
          <w:sz w:val="24"/>
          <w:szCs w:val="24"/>
        </w:rPr>
      </w:pPr>
      <w:r w:rsidRPr="00FD4906">
        <w:rPr>
          <w:rFonts w:ascii="Calibri" w:hAnsi="Calibri" w:cs="Tahoma"/>
          <w:b/>
          <w:sz w:val="24"/>
          <w:szCs w:val="24"/>
        </w:rPr>
        <w:t>EL DIRECTOR  GENERAL</w:t>
      </w:r>
    </w:p>
    <w:p w:rsidR="00283EE4" w:rsidRPr="00FD4906" w:rsidRDefault="00283EE4" w:rsidP="00456A14">
      <w:pPr>
        <w:jc w:val="center"/>
        <w:rPr>
          <w:rFonts w:ascii="Calibri" w:hAnsi="Calibri" w:cs="Tahoma"/>
          <w:b/>
          <w:sz w:val="24"/>
          <w:szCs w:val="24"/>
        </w:rPr>
      </w:pPr>
      <w:r w:rsidRPr="00FD4906">
        <w:rPr>
          <w:rFonts w:ascii="Calibri" w:hAnsi="Calibri" w:cs="Tahoma"/>
          <w:b/>
          <w:sz w:val="24"/>
          <w:szCs w:val="24"/>
        </w:rPr>
        <w:t>DEL HOSPITAL PROVINCIAL NEUQUÉN</w:t>
      </w:r>
    </w:p>
    <w:p w:rsidR="005546D1" w:rsidRPr="00FD4906" w:rsidRDefault="005546D1" w:rsidP="005546D1">
      <w:pPr>
        <w:jc w:val="center"/>
        <w:rPr>
          <w:rFonts w:ascii="Calibri" w:hAnsi="Calibri" w:cs="Tahoma"/>
          <w:b/>
          <w:sz w:val="24"/>
          <w:szCs w:val="24"/>
        </w:rPr>
      </w:pPr>
      <w:r w:rsidRPr="00FD4906">
        <w:rPr>
          <w:rFonts w:ascii="Calibri" w:hAnsi="Calibri" w:cs="Tahoma"/>
          <w:b/>
          <w:sz w:val="24"/>
          <w:szCs w:val="24"/>
        </w:rPr>
        <w:t>D I S P O N E</w:t>
      </w:r>
    </w:p>
    <w:p w:rsidR="00216816" w:rsidRPr="00FD4906" w:rsidRDefault="00216816" w:rsidP="005546D1">
      <w:pPr>
        <w:rPr>
          <w:rFonts w:ascii="Calibri" w:hAnsi="Calibri" w:cs="Tahoma"/>
          <w:b/>
          <w:sz w:val="24"/>
          <w:szCs w:val="24"/>
        </w:rPr>
      </w:pPr>
    </w:p>
    <w:p w:rsidR="00456A14" w:rsidRPr="00FD4906" w:rsidRDefault="00283EE4" w:rsidP="005546D1">
      <w:pPr>
        <w:rPr>
          <w:rFonts w:ascii="Calibri" w:hAnsi="Calibri" w:cs="Tahoma"/>
          <w:b/>
          <w:sz w:val="24"/>
          <w:szCs w:val="24"/>
        </w:rPr>
      </w:pPr>
      <w:r w:rsidRPr="00FD4906">
        <w:rPr>
          <w:rFonts w:ascii="Calibri" w:hAnsi="Calibri" w:cs="Tahoma"/>
          <w:b/>
          <w:sz w:val="24"/>
          <w:szCs w:val="24"/>
        </w:rPr>
        <w:t>ART</w:t>
      </w:r>
      <w:r w:rsidR="00880109" w:rsidRPr="00FD4906">
        <w:rPr>
          <w:rFonts w:ascii="Calibri" w:hAnsi="Calibri" w:cs="Tahoma"/>
          <w:b/>
          <w:sz w:val="24"/>
          <w:szCs w:val="24"/>
        </w:rPr>
        <w:t>ICULO</w:t>
      </w:r>
      <w:r w:rsidR="006E66FD" w:rsidRPr="00FD4906">
        <w:rPr>
          <w:rFonts w:ascii="Calibri" w:hAnsi="Calibri" w:cs="Tahoma"/>
          <w:b/>
          <w:sz w:val="24"/>
          <w:szCs w:val="24"/>
        </w:rPr>
        <w:t xml:space="preserve"> </w:t>
      </w:r>
      <w:r w:rsidRPr="00FD4906">
        <w:rPr>
          <w:rFonts w:ascii="Calibri" w:hAnsi="Calibri" w:cs="Tahoma"/>
          <w:b/>
          <w:sz w:val="24"/>
          <w:szCs w:val="24"/>
        </w:rPr>
        <w:t>1ero</w:t>
      </w:r>
      <w:r w:rsidR="001D2953" w:rsidRPr="00FD4906">
        <w:rPr>
          <w:rFonts w:ascii="Calibri" w:hAnsi="Calibri" w:cs="Tahoma"/>
          <w:b/>
          <w:sz w:val="24"/>
          <w:szCs w:val="24"/>
        </w:rPr>
        <w:t>.</w:t>
      </w:r>
      <w:r w:rsidRPr="00FD4906">
        <w:rPr>
          <w:rFonts w:ascii="Calibri" w:hAnsi="Calibri" w:cs="Tahoma"/>
          <w:b/>
          <w:sz w:val="24"/>
          <w:szCs w:val="24"/>
        </w:rPr>
        <w:t xml:space="preserve">) </w:t>
      </w:r>
      <w:r w:rsidR="00456A14" w:rsidRPr="00FD4906">
        <w:rPr>
          <w:rFonts w:ascii="Calibri" w:hAnsi="Calibri" w:cs="Tahoma"/>
          <w:b/>
          <w:sz w:val="24"/>
          <w:szCs w:val="24"/>
        </w:rPr>
        <w:t xml:space="preserve">APROBAR </w:t>
      </w:r>
      <w:r w:rsidR="00456A14" w:rsidRPr="00FD4906">
        <w:rPr>
          <w:rFonts w:ascii="Calibri" w:hAnsi="Calibri" w:cs="Tahoma"/>
          <w:sz w:val="24"/>
          <w:szCs w:val="24"/>
        </w:rPr>
        <w:t xml:space="preserve">la propuesta del documento Anexo </w:t>
      </w:r>
      <w:proofErr w:type="gramStart"/>
      <w:r w:rsidR="00456A14" w:rsidRPr="00FD4906">
        <w:rPr>
          <w:rFonts w:ascii="Calibri" w:hAnsi="Calibri" w:cs="Tahoma"/>
          <w:sz w:val="24"/>
          <w:szCs w:val="24"/>
        </w:rPr>
        <w:t>I</w:t>
      </w:r>
      <w:r w:rsidR="00622D1E" w:rsidRPr="00FD4906">
        <w:rPr>
          <w:rFonts w:ascii="Calibri" w:hAnsi="Calibri" w:cs="Tahoma"/>
          <w:sz w:val="24"/>
          <w:szCs w:val="24"/>
        </w:rPr>
        <w:t xml:space="preserve"> </w:t>
      </w:r>
      <w:r w:rsidR="00456A14" w:rsidRPr="00FD4906">
        <w:rPr>
          <w:rFonts w:ascii="Calibri" w:hAnsi="Calibri" w:cs="Tahoma"/>
          <w:sz w:val="24"/>
          <w:szCs w:val="24"/>
        </w:rPr>
        <w:t xml:space="preserve"> ”</w:t>
      </w:r>
      <w:proofErr w:type="gramEnd"/>
      <w:r w:rsidR="00456A14" w:rsidRPr="00FD4906">
        <w:rPr>
          <w:rFonts w:ascii="Calibri" w:hAnsi="Calibri" w:cs="Tahoma"/>
          <w:sz w:val="24"/>
          <w:szCs w:val="24"/>
        </w:rPr>
        <w:t>Unidad Internación Adultos COVID-19 HCR” que debe considerarse parte de la presente  norma</w:t>
      </w:r>
      <w:r w:rsidR="007F6654" w:rsidRPr="00FD4906">
        <w:rPr>
          <w:rFonts w:ascii="Calibri" w:hAnsi="Calibri" w:cs="Tahoma"/>
          <w:sz w:val="24"/>
          <w:szCs w:val="24"/>
        </w:rPr>
        <w:t>.</w:t>
      </w:r>
      <w:r w:rsidR="00456A14" w:rsidRPr="00FD4906">
        <w:rPr>
          <w:rFonts w:ascii="Calibri" w:hAnsi="Calibri" w:cs="Tahoma"/>
          <w:sz w:val="24"/>
          <w:szCs w:val="24"/>
        </w:rPr>
        <w:t xml:space="preserve"> </w:t>
      </w:r>
    </w:p>
    <w:p w:rsidR="00345765" w:rsidRPr="00FD4906" w:rsidRDefault="00345765" w:rsidP="00456A14">
      <w:pPr>
        <w:pStyle w:val="Ttulo3"/>
        <w:rPr>
          <w:rFonts w:ascii="Calibri" w:hAnsi="Calibri" w:cs="Tahoma"/>
          <w:b/>
          <w:szCs w:val="24"/>
        </w:rPr>
      </w:pPr>
    </w:p>
    <w:p w:rsidR="00456A14" w:rsidRPr="00FD4906" w:rsidRDefault="00456A14" w:rsidP="00456A14">
      <w:pPr>
        <w:pStyle w:val="Ttulo3"/>
        <w:rPr>
          <w:rFonts w:ascii="Calibri" w:hAnsi="Calibri" w:cs="Tahoma"/>
          <w:szCs w:val="24"/>
        </w:rPr>
      </w:pPr>
      <w:r w:rsidRPr="00FD4906">
        <w:rPr>
          <w:rFonts w:ascii="Calibri" w:hAnsi="Calibri" w:cs="Tahoma"/>
          <w:b/>
          <w:szCs w:val="24"/>
        </w:rPr>
        <w:t xml:space="preserve">ARTICULO 2do.) </w:t>
      </w:r>
      <w:r w:rsidR="00C26956" w:rsidRPr="00FD4906">
        <w:rPr>
          <w:rFonts w:ascii="Calibri" w:hAnsi="Calibri" w:cs="Tahoma"/>
          <w:b/>
          <w:szCs w:val="24"/>
          <w:lang w:val="es-AR"/>
        </w:rPr>
        <w:t>ESTABLECER</w:t>
      </w:r>
      <w:r w:rsidRPr="00FD4906">
        <w:rPr>
          <w:rFonts w:ascii="Calibri" w:hAnsi="Calibri" w:cs="Tahoma"/>
          <w:b/>
          <w:szCs w:val="24"/>
          <w:lang w:val="es-AR"/>
        </w:rPr>
        <w:t xml:space="preserve">, </w:t>
      </w:r>
      <w:r w:rsidRPr="00FD4906">
        <w:rPr>
          <w:rFonts w:ascii="Calibri" w:hAnsi="Calibri" w:cs="Tahoma"/>
          <w:szCs w:val="24"/>
          <w:lang w:val="es-AR"/>
        </w:rPr>
        <w:t>durante la vigencia de la Emergencia Sanitaria por</w:t>
      </w:r>
      <w:r w:rsidRPr="00FD4906">
        <w:rPr>
          <w:rFonts w:ascii="Calibri" w:hAnsi="Calibri" w:cs="Tahoma"/>
          <w:szCs w:val="24"/>
        </w:rPr>
        <w:t xml:space="preserve"> P</w:t>
      </w:r>
      <w:r w:rsidR="00216816" w:rsidRPr="00FD4906">
        <w:rPr>
          <w:rFonts w:ascii="Calibri" w:hAnsi="Calibri" w:cs="Tahoma"/>
          <w:szCs w:val="24"/>
        </w:rPr>
        <w:t xml:space="preserve">andemia del Coronavirus Covid-1, </w:t>
      </w:r>
      <w:r w:rsidR="00C26956" w:rsidRPr="00FD4906">
        <w:rPr>
          <w:rFonts w:ascii="Calibri" w:hAnsi="Calibri" w:cs="Tahoma"/>
          <w:szCs w:val="24"/>
          <w:lang w:val="es-AR"/>
        </w:rPr>
        <w:t xml:space="preserve"> a partir del dictado de la presente norma</w:t>
      </w:r>
      <w:r w:rsidR="00216816" w:rsidRPr="00FD4906">
        <w:rPr>
          <w:rFonts w:ascii="Calibri" w:hAnsi="Calibri" w:cs="Tahoma"/>
          <w:szCs w:val="24"/>
          <w:lang w:val="es-AR"/>
        </w:rPr>
        <w:t>,</w:t>
      </w:r>
      <w:r w:rsidR="00C26956" w:rsidRPr="00FD4906">
        <w:rPr>
          <w:rFonts w:ascii="Calibri" w:hAnsi="Calibri" w:cs="Tahoma"/>
          <w:szCs w:val="24"/>
          <w:lang w:val="es-AR"/>
        </w:rPr>
        <w:t xml:space="preserve"> </w:t>
      </w:r>
      <w:r w:rsidR="00A24639" w:rsidRPr="00FD4906">
        <w:rPr>
          <w:rFonts w:ascii="Calibri" w:hAnsi="Calibri" w:cs="Tahoma"/>
          <w:szCs w:val="24"/>
          <w:lang w:val="es-AR"/>
        </w:rPr>
        <w:t>la</w:t>
      </w:r>
      <w:r w:rsidR="00A24639" w:rsidRPr="00FD4906">
        <w:rPr>
          <w:rFonts w:ascii="Calibri" w:hAnsi="Calibri" w:cs="Tahoma"/>
          <w:b/>
          <w:szCs w:val="24"/>
          <w:lang w:val="es-AR"/>
        </w:rPr>
        <w:t>”</w:t>
      </w:r>
      <w:r w:rsidRPr="00FD4906">
        <w:rPr>
          <w:rFonts w:ascii="Calibri" w:hAnsi="Calibri" w:cs="Tahoma"/>
          <w:szCs w:val="24"/>
          <w:u w:val="single"/>
        </w:rPr>
        <w:t>Unidad Internación Adultos COVID-19 HCR</w:t>
      </w:r>
      <w:r w:rsidRPr="00FD4906">
        <w:rPr>
          <w:rFonts w:ascii="Calibri" w:hAnsi="Calibri" w:cs="Tahoma"/>
          <w:szCs w:val="24"/>
        </w:rPr>
        <w:t>” con afectación  temporaria de los recursos humanos y físicos, así como la</w:t>
      </w:r>
      <w:r w:rsidR="00216816" w:rsidRPr="00FD4906">
        <w:rPr>
          <w:rFonts w:ascii="Calibri" w:hAnsi="Calibri" w:cs="Tahoma"/>
          <w:szCs w:val="24"/>
        </w:rPr>
        <w:t>s</w:t>
      </w:r>
      <w:r w:rsidRPr="00FD4906">
        <w:rPr>
          <w:rFonts w:ascii="Calibri" w:hAnsi="Calibri" w:cs="Tahoma"/>
          <w:szCs w:val="24"/>
        </w:rPr>
        <w:t xml:space="preserve"> estructuras de coordinación </w:t>
      </w:r>
      <w:r w:rsidR="007F6654" w:rsidRPr="00FD4906">
        <w:rPr>
          <w:rFonts w:ascii="Calibri" w:hAnsi="Calibri" w:cs="Tahoma"/>
          <w:szCs w:val="24"/>
        </w:rPr>
        <w:t>establecidos en  el Anexo I, y que culminada la emergencia  reportaran en cada uno de los lugares previos establecidos</w:t>
      </w:r>
      <w:r w:rsidR="00216816" w:rsidRPr="00FD4906">
        <w:rPr>
          <w:rFonts w:ascii="Calibri" w:hAnsi="Calibri" w:cs="Tahoma"/>
          <w:szCs w:val="24"/>
        </w:rPr>
        <w:t>.</w:t>
      </w:r>
    </w:p>
    <w:p w:rsidR="00345765" w:rsidRPr="00FD4906" w:rsidRDefault="00345765" w:rsidP="00456A14">
      <w:pPr>
        <w:jc w:val="both"/>
        <w:rPr>
          <w:rFonts w:ascii="Calibri" w:hAnsi="Calibri" w:cs="Tahoma"/>
          <w:b/>
          <w:sz w:val="24"/>
          <w:szCs w:val="24"/>
        </w:rPr>
      </w:pPr>
    </w:p>
    <w:p w:rsidR="00244B0B" w:rsidRPr="00FD4906" w:rsidRDefault="0031528C" w:rsidP="00456A14">
      <w:pPr>
        <w:jc w:val="both"/>
        <w:rPr>
          <w:rFonts w:ascii="Calibri" w:eastAsiaTheme="minorHAnsi" w:hAnsi="Calibri" w:cs="Tahoma"/>
          <w:sz w:val="24"/>
          <w:szCs w:val="24"/>
          <w:lang w:val="es-AR" w:eastAsia="en-US"/>
        </w:rPr>
      </w:pPr>
      <w:r w:rsidRPr="00FD4906">
        <w:rPr>
          <w:rFonts w:ascii="Calibri" w:hAnsi="Calibri" w:cs="Tahoma"/>
          <w:b/>
          <w:sz w:val="24"/>
          <w:szCs w:val="24"/>
        </w:rPr>
        <w:t>ART</w:t>
      </w:r>
      <w:r w:rsidR="006E66FD" w:rsidRPr="00FD4906">
        <w:rPr>
          <w:rFonts w:ascii="Calibri" w:hAnsi="Calibri" w:cs="Tahoma"/>
          <w:b/>
          <w:sz w:val="24"/>
          <w:szCs w:val="24"/>
        </w:rPr>
        <w:t xml:space="preserve">ICULO </w:t>
      </w:r>
      <w:r w:rsidR="007F6654" w:rsidRPr="00FD4906">
        <w:rPr>
          <w:rFonts w:ascii="Calibri" w:hAnsi="Calibri" w:cs="Tahoma"/>
          <w:b/>
          <w:sz w:val="24"/>
          <w:szCs w:val="24"/>
        </w:rPr>
        <w:t xml:space="preserve"> 3 ero.</w:t>
      </w:r>
      <w:r w:rsidRPr="00FD4906">
        <w:rPr>
          <w:rFonts w:ascii="Calibri" w:hAnsi="Calibri" w:cs="Tahoma"/>
          <w:b/>
          <w:sz w:val="24"/>
          <w:szCs w:val="24"/>
        </w:rPr>
        <w:t xml:space="preserve">) </w:t>
      </w:r>
      <w:r w:rsidR="00244B0B" w:rsidRPr="00FD4906">
        <w:rPr>
          <w:rFonts w:ascii="Calibri" w:hAnsi="Calibri" w:cs="Tahoma"/>
          <w:b/>
          <w:sz w:val="24"/>
          <w:szCs w:val="24"/>
          <w:lang w:val="es-AR"/>
        </w:rPr>
        <w:t>DESIGNAR</w:t>
      </w:r>
      <w:r w:rsidR="00AD6560" w:rsidRPr="00FD4906">
        <w:rPr>
          <w:rFonts w:ascii="Calibri" w:hAnsi="Calibri" w:cs="Tahoma"/>
          <w:b/>
          <w:sz w:val="24"/>
          <w:szCs w:val="24"/>
          <w:lang w:val="es-AR"/>
        </w:rPr>
        <w:t xml:space="preserve">, </w:t>
      </w:r>
      <w:r w:rsidR="00456A14" w:rsidRPr="00FD4906">
        <w:rPr>
          <w:rFonts w:ascii="Calibri" w:eastAsiaTheme="minorHAnsi" w:hAnsi="Calibri" w:cs="Tahoma"/>
          <w:sz w:val="24"/>
          <w:szCs w:val="24"/>
          <w:u w:val="single"/>
          <w:lang w:val="es-AR" w:eastAsia="en-US"/>
        </w:rPr>
        <w:t>Coordinador Enlace Dirección: Jefatura de Dpto. Médico:</w:t>
      </w:r>
      <w:r w:rsidR="00456A14" w:rsidRPr="00FD4906">
        <w:rPr>
          <w:rFonts w:ascii="Calibri" w:eastAsiaTheme="minorHAnsi" w:hAnsi="Calibri" w:cs="Tahoma"/>
          <w:sz w:val="24"/>
          <w:szCs w:val="24"/>
          <w:lang w:val="es-AR" w:eastAsia="en-US"/>
        </w:rPr>
        <w:t xml:space="preserve"> Dr.  Román Andrés; </w:t>
      </w:r>
      <w:r w:rsidR="00456A14" w:rsidRPr="00FD4906">
        <w:rPr>
          <w:rFonts w:ascii="Calibri" w:eastAsiaTheme="minorHAnsi" w:hAnsi="Calibri" w:cs="Tahoma"/>
          <w:sz w:val="24"/>
          <w:szCs w:val="24"/>
          <w:u w:val="single"/>
          <w:lang w:val="es-AR" w:eastAsia="en-US"/>
        </w:rPr>
        <w:t>Asesora de Calidad de Atención y Seguridad del Paciente</w:t>
      </w:r>
      <w:r w:rsidR="008648E9">
        <w:rPr>
          <w:rFonts w:ascii="Calibri" w:eastAsiaTheme="minorHAnsi" w:hAnsi="Calibri" w:cs="Tahoma"/>
          <w:sz w:val="24"/>
          <w:szCs w:val="24"/>
          <w:u w:val="single"/>
          <w:lang w:val="es-AR" w:eastAsia="en-US"/>
        </w:rPr>
        <w:t xml:space="preserve"> Unid. Covid-19</w:t>
      </w:r>
      <w:r w:rsidR="00456A14" w:rsidRPr="00FD4906">
        <w:rPr>
          <w:rFonts w:ascii="Calibri" w:eastAsiaTheme="minorHAnsi" w:hAnsi="Calibri" w:cs="Tahoma"/>
          <w:sz w:val="24"/>
          <w:szCs w:val="24"/>
          <w:lang w:val="es-AR" w:eastAsia="en-US"/>
        </w:rPr>
        <w:t xml:space="preserve">: Lic. Barboza Nancy. </w:t>
      </w:r>
      <w:r w:rsidR="00456A14" w:rsidRPr="00FD4906">
        <w:rPr>
          <w:rFonts w:ascii="Calibri" w:eastAsiaTheme="minorHAnsi" w:hAnsi="Calibri" w:cs="Tahoma"/>
          <w:sz w:val="24"/>
          <w:szCs w:val="24"/>
          <w:u w:val="single"/>
          <w:lang w:val="es-AR" w:eastAsia="en-US"/>
        </w:rPr>
        <w:t xml:space="preserve">Coordinador </w:t>
      </w:r>
      <w:r w:rsidR="008648E9">
        <w:rPr>
          <w:rFonts w:ascii="Calibri" w:eastAsiaTheme="minorHAnsi" w:hAnsi="Calibri" w:cs="Tahoma"/>
          <w:sz w:val="24"/>
          <w:szCs w:val="24"/>
          <w:u w:val="single"/>
          <w:lang w:val="es-AR" w:eastAsia="en-US"/>
        </w:rPr>
        <w:t>Unid. Covid-19</w:t>
      </w:r>
      <w:r w:rsidR="00456A14" w:rsidRPr="00FD4906">
        <w:rPr>
          <w:rFonts w:ascii="Calibri" w:eastAsiaTheme="minorHAnsi" w:hAnsi="Calibri" w:cs="Tahoma"/>
          <w:sz w:val="24"/>
          <w:szCs w:val="24"/>
          <w:lang w:val="es-AR" w:eastAsia="en-US"/>
        </w:rPr>
        <w:t xml:space="preserve">: Dra. Silvia Alegría. </w:t>
      </w:r>
      <w:r w:rsidR="00456A14" w:rsidRPr="00FD4906">
        <w:rPr>
          <w:rFonts w:ascii="Calibri" w:eastAsiaTheme="minorHAnsi" w:hAnsi="Calibri" w:cs="Tahoma"/>
          <w:sz w:val="24"/>
          <w:szCs w:val="24"/>
          <w:u w:val="single"/>
          <w:lang w:val="es-AR" w:eastAsia="en-US"/>
        </w:rPr>
        <w:t xml:space="preserve">Subcoordinador </w:t>
      </w:r>
      <w:r w:rsidR="008648E9">
        <w:rPr>
          <w:rFonts w:ascii="Calibri" w:eastAsiaTheme="minorHAnsi" w:hAnsi="Calibri" w:cs="Tahoma"/>
          <w:sz w:val="24"/>
          <w:szCs w:val="24"/>
          <w:u w:val="single"/>
          <w:lang w:val="es-AR" w:eastAsia="en-US"/>
        </w:rPr>
        <w:t>Unid. Covid-19</w:t>
      </w:r>
      <w:r w:rsidR="00456A14" w:rsidRPr="00FD4906">
        <w:rPr>
          <w:rFonts w:ascii="Calibri" w:eastAsiaTheme="minorHAnsi" w:hAnsi="Calibri" w:cs="Tahoma"/>
          <w:sz w:val="24"/>
          <w:szCs w:val="24"/>
          <w:lang w:val="es-AR" w:eastAsia="en-US"/>
        </w:rPr>
        <w:t>: Dr. Marcos Antonini</w:t>
      </w:r>
      <w:r w:rsidR="00456A14" w:rsidRPr="008648E9">
        <w:rPr>
          <w:rFonts w:ascii="Calibri" w:eastAsiaTheme="minorHAnsi" w:hAnsi="Calibri" w:cs="Tahoma"/>
          <w:sz w:val="24"/>
          <w:szCs w:val="24"/>
          <w:lang w:val="es-AR" w:eastAsia="en-US"/>
        </w:rPr>
        <w:t>.</w:t>
      </w:r>
      <w:r w:rsidR="008648E9" w:rsidRPr="008648E9">
        <w:rPr>
          <w:rFonts w:ascii="Calibri" w:eastAsiaTheme="minorHAnsi" w:hAnsi="Calibri" w:cs="Tahoma"/>
          <w:sz w:val="24"/>
          <w:szCs w:val="24"/>
          <w:lang w:val="es-AR" w:eastAsia="en-US"/>
        </w:rPr>
        <w:t xml:space="preserve"> </w:t>
      </w:r>
      <w:r w:rsidR="00456A14" w:rsidRPr="00FD4906">
        <w:rPr>
          <w:rFonts w:ascii="Calibri" w:eastAsiaTheme="minorHAnsi" w:hAnsi="Calibri" w:cs="Tahoma"/>
          <w:sz w:val="24"/>
          <w:szCs w:val="24"/>
          <w:u w:val="single"/>
          <w:lang w:val="es-AR" w:eastAsia="en-US"/>
        </w:rPr>
        <w:t>Coordinador de Enfermería</w:t>
      </w:r>
      <w:r w:rsidR="008648E9">
        <w:rPr>
          <w:rFonts w:ascii="Calibri" w:eastAsiaTheme="minorHAnsi" w:hAnsi="Calibri" w:cs="Tahoma"/>
          <w:sz w:val="24"/>
          <w:szCs w:val="24"/>
          <w:u w:val="single"/>
          <w:lang w:val="es-AR" w:eastAsia="en-US"/>
        </w:rPr>
        <w:t xml:space="preserve"> Unid. Covid-19</w:t>
      </w:r>
      <w:r w:rsidR="00456A14" w:rsidRPr="00FD4906">
        <w:rPr>
          <w:rFonts w:ascii="Calibri" w:eastAsiaTheme="minorHAnsi" w:hAnsi="Calibri" w:cs="Tahoma"/>
          <w:sz w:val="24"/>
          <w:szCs w:val="24"/>
          <w:lang w:val="es-AR" w:eastAsia="en-US"/>
        </w:rPr>
        <w:t xml:space="preserve">: Lic. Gonzalo Bustos. </w:t>
      </w:r>
      <w:r w:rsidR="00456A14" w:rsidRPr="00FD4906">
        <w:rPr>
          <w:rFonts w:ascii="Calibri" w:eastAsiaTheme="minorHAnsi" w:hAnsi="Calibri" w:cs="Tahoma"/>
          <w:sz w:val="24"/>
          <w:szCs w:val="24"/>
          <w:u w:val="single"/>
          <w:lang w:val="es-AR" w:eastAsia="en-US"/>
        </w:rPr>
        <w:t>Sector A: Cuidado  Progresivo  a  Paciente con Covid-19</w:t>
      </w:r>
      <w:r w:rsidR="00456A14" w:rsidRPr="00FD4906">
        <w:rPr>
          <w:rFonts w:ascii="Calibri" w:eastAsiaTheme="minorHAnsi" w:hAnsi="Calibri" w:cs="Tahoma"/>
          <w:sz w:val="24"/>
          <w:szCs w:val="24"/>
          <w:lang w:val="es-AR" w:eastAsia="en-US"/>
        </w:rPr>
        <w:t xml:space="preserve">. </w:t>
      </w:r>
      <w:r w:rsidR="00456A14" w:rsidRPr="00FD4906">
        <w:rPr>
          <w:rFonts w:ascii="Calibri" w:eastAsiaTheme="minorHAnsi" w:hAnsi="Calibri" w:cs="Tahoma"/>
          <w:sz w:val="24"/>
          <w:szCs w:val="24"/>
          <w:u w:val="single"/>
          <w:lang w:val="es-AR" w:eastAsia="en-US"/>
        </w:rPr>
        <w:t>Jefe Médico</w:t>
      </w:r>
      <w:r w:rsidR="00456A14" w:rsidRPr="00FD4906">
        <w:rPr>
          <w:rFonts w:ascii="Calibri" w:eastAsiaTheme="minorHAnsi" w:hAnsi="Calibri" w:cs="Tahoma"/>
          <w:sz w:val="24"/>
          <w:szCs w:val="24"/>
          <w:lang w:val="es-AR" w:eastAsia="en-US"/>
        </w:rPr>
        <w:t xml:space="preserve"> Dr</w:t>
      </w:r>
      <w:r w:rsidR="009F03CC">
        <w:rPr>
          <w:rFonts w:ascii="Calibri" w:eastAsiaTheme="minorHAnsi" w:hAnsi="Calibri" w:cs="Tahoma"/>
          <w:sz w:val="24"/>
          <w:szCs w:val="24"/>
          <w:lang w:val="es-AR" w:eastAsia="en-US"/>
        </w:rPr>
        <w:t>a</w:t>
      </w:r>
      <w:r w:rsidR="00456A14" w:rsidRPr="00FD4906">
        <w:rPr>
          <w:rFonts w:ascii="Calibri" w:eastAsiaTheme="minorHAnsi" w:hAnsi="Calibri" w:cs="Tahoma"/>
          <w:sz w:val="24"/>
          <w:szCs w:val="24"/>
          <w:lang w:val="es-AR" w:eastAsia="en-US"/>
        </w:rPr>
        <w:t xml:space="preserve">. </w:t>
      </w:r>
      <w:r w:rsidR="009F03CC">
        <w:rPr>
          <w:rFonts w:ascii="Calibri" w:eastAsiaTheme="minorHAnsi" w:hAnsi="Calibri" w:cs="Tahoma"/>
          <w:sz w:val="24"/>
          <w:szCs w:val="24"/>
          <w:lang w:val="es-AR" w:eastAsia="en-US"/>
        </w:rPr>
        <w:t xml:space="preserve">Aurora </w:t>
      </w:r>
      <w:proofErr w:type="spellStart"/>
      <w:r w:rsidR="009F03CC">
        <w:rPr>
          <w:rFonts w:ascii="Calibri" w:eastAsiaTheme="minorHAnsi" w:hAnsi="Calibri" w:cs="Tahoma"/>
          <w:sz w:val="24"/>
          <w:szCs w:val="24"/>
          <w:lang w:val="es-AR" w:eastAsia="en-US"/>
        </w:rPr>
        <w:t>Cocconi</w:t>
      </w:r>
      <w:bookmarkStart w:id="0" w:name="_GoBack"/>
      <w:bookmarkEnd w:id="0"/>
      <w:proofErr w:type="spellEnd"/>
      <w:r w:rsidR="00456A14" w:rsidRPr="00FD4906">
        <w:rPr>
          <w:rFonts w:ascii="Calibri" w:eastAsiaTheme="minorHAnsi" w:hAnsi="Calibri" w:cs="Tahoma"/>
          <w:sz w:val="24"/>
          <w:szCs w:val="24"/>
          <w:lang w:val="es-AR" w:eastAsia="en-US"/>
        </w:rPr>
        <w:t xml:space="preserve">. </w:t>
      </w:r>
      <w:r w:rsidR="00456A14" w:rsidRPr="00FD4906">
        <w:rPr>
          <w:rFonts w:ascii="Calibri" w:eastAsiaTheme="minorHAnsi" w:hAnsi="Calibri" w:cs="Tahoma"/>
          <w:sz w:val="24"/>
          <w:szCs w:val="24"/>
          <w:u w:val="single"/>
          <w:lang w:val="es-AR" w:eastAsia="en-US"/>
        </w:rPr>
        <w:t>Jefe de Enfermería</w:t>
      </w:r>
      <w:r w:rsidR="00456A14" w:rsidRPr="00FD4906">
        <w:rPr>
          <w:rFonts w:ascii="Calibri" w:eastAsiaTheme="minorHAnsi" w:hAnsi="Calibri" w:cs="Tahoma"/>
          <w:sz w:val="24"/>
          <w:szCs w:val="24"/>
          <w:lang w:val="es-AR" w:eastAsia="en-US"/>
        </w:rPr>
        <w:t xml:space="preserve"> Lic. Juan Llancaleo  y Lic. Carolina Carvajal. </w:t>
      </w:r>
      <w:r w:rsidR="00456A14" w:rsidRPr="00FD4906">
        <w:rPr>
          <w:rFonts w:ascii="Calibri" w:eastAsiaTheme="minorHAnsi" w:hAnsi="Calibri" w:cs="Tahoma"/>
          <w:sz w:val="24"/>
          <w:szCs w:val="24"/>
          <w:u w:val="single"/>
          <w:lang w:val="es-AR" w:eastAsia="en-US"/>
        </w:rPr>
        <w:t>Sector B: Cuidado Progresivo  a  Paciente  con Covid-19 Jefe Médico</w:t>
      </w:r>
      <w:r w:rsidR="00456A14" w:rsidRPr="00FD4906">
        <w:rPr>
          <w:rFonts w:ascii="Calibri" w:eastAsiaTheme="minorHAnsi" w:hAnsi="Calibri" w:cs="Tahoma"/>
          <w:sz w:val="24"/>
          <w:szCs w:val="24"/>
          <w:lang w:val="es-AR" w:eastAsia="en-US"/>
        </w:rPr>
        <w:t xml:space="preserve"> Dra. Mariela Fumale. </w:t>
      </w:r>
      <w:r w:rsidR="00456A14" w:rsidRPr="00FD4906">
        <w:rPr>
          <w:rFonts w:ascii="Calibri" w:eastAsiaTheme="minorHAnsi" w:hAnsi="Calibri" w:cs="Tahoma"/>
          <w:sz w:val="24"/>
          <w:szCs w:val="24"/>
          <w:u w:val="single"/>
          <w:lang w:val="es-AR" w:eastAsia="en-US"/>
        </w:rPr>
        <w:t>Jefe de Enfermería</w:t>
      </w:r>
      <w:r w:rsidR="00456A14" w:rsidRPr="00FD4906">
        <w:rPr>
          <w:rFonts w:ascii="Calibri" w:eastAsiaTheme="minorHAnsi" w:hAnsi="Calibri" w:cs="Tahoma"/>
          <w:sz w:val="24"/>
          <w:szCs w:val="24"/>
          <w:lang w:val="es-AR" w:eastAsia="en-US"/>
        </w:rPr>
        <w:t xml:space="preserve"> Enfermero Roberto Sifuentes. </w:t>
      </w:r>
      <w:r w:rsidR="00456A14" w:rsidRPr="00FD4906">
        <w:rPr>
          <w:rFonts w:ascii="Calibri" w:eastAsiaTheme="minorHAnsi" w:hAnsi="Calibri" w:cs="Tahoma"/>
          <w:sz w:val="24"/>
          <w:szCs w:val="24"/>
          <w:u w:val="single"/>
          <w:lang w:val="es-AR" w:eastAsia="en-US"/>
        </w:rPr>
        <w:t>Subjefe de Enfermería</w:t>
      </w:r>
      <w:r w:rsidR="00456A14" w:rsidRPr="00FD4906">
        <w:rPr>
          <w:rFonts w:ascii="Calibri" w:eastAsiaTheme="minorHAnsi" w:hAnsi="Calibri" w:cs="Tahoma"/>
          <w:sz w:val="24"/>
          <w:szCs w:val="24"/>
          <w:lang w:val="es-AR" w:eastAsia="en-US"/>
        </w:rPr>
        <w:t xml:space="preserve"> Lic. Pradilia Vines </w:t>
      </w:r>
      <w:r w:rsidR="00456A14" w:rsidRPr="00FD4906">
        <w:rPr>
          <w:rFonts w:ascii="Calibri" w:eastAsiaTheme="minorHAnsi" w:hAnsi="Calibri" w:cs="Tahoma"/>
          <w:sz w:val="24"/>
          <w:szCs w:val="24"/>
          <w:u w:val="single"/>
          <w:lang w:val="es-AR" w:eastAsia="en-US"/>
        </w:rPr>
        <w:t xml:space="preserve">Sector  </w:t>
      </w:r>
      <w:proofErr w:type="gramStart"/>
      <w:r w:rsidR="00456A14" w:rsidRPr="00FD4906">
        <w:rPr>
          <w:rFonts w:ascii="Calibri" w:eastAsiaTheme="minorHAnsi" w:hAnsi="Calibri" w:cs="Tahoma"/>
          <w:sz w:val="24"/>
          <w:szCs w:val="24"/>
          <w:u w:val="single"/>
          <w:lang w:val="es-AR" w:eastAsia="en-US"/>
        </w:rPr>
        <w:t>C :</w:t>
      </w:r>
      <w:proofErr w:type="gramEnd"/>
      <w:r w:rsidR="00456A14" w:rsidRPr="00FD4906">
        <w:rPr>
          <w:rFonts w:ascii="Calibri" w:eastAsiaTheme="minorHAnsi" w:hAnsi="Calibri" w:cs="Tahoma"/>
          <w:sz w:val="24"/>
          <w:szCs w:val="24"/>
          <w:u w:val="single"/>
          <w:lang w:val="es-AR" w:eastAsia="en-US"/>
        </w:rPr>
        <w:t xml:space="preserve"> Cuidado Progresivo  a  Pacientes con Covid-19 </w:t>
      </w:r>
      <w:r w:rsidR="00456A14" w:rsidRPr="00FD4906">
        <w:rPr>
          <w:rFonts w:ascii="Calibri" w:eastAsiaTheme="minorHAnsi" w:hAnsi="Calibri" w:cs="Tahoma"/>
          <w:sz w:val="24"/>
          <w:szCs w:val="24"/>
          <w:lang w:val="es-AR" w:eastAsia="en-US"/>
        </w:rPr>
        <w:t xml:space="preserve">Dr. Julián Ivacachi. </w:t>
      </w:r>
      <w:r w:rsidR="00456A14" w:rsidRPr="00FD4906">
        <w:rPr>
          <w:rFonts w:ascii="Calibri" w:eastAsiaTheme="minorHAnsi" w:hAnsi="Calibri" w:cs="Tahoma"/>
          <w:sz w:val="24"/>
          <w:szCs w:val="24"/>
          <w:u w:val="single"/>
          <w:lang w:val="es-AR" w:eastAsia="en-US"/>
        </w:rPr>
        <w:t>Jefe de Enfermería</w:t>
      </w:r>
      <w:r w:rsidR="00456A14" w:rsidRPr="00FD4906">
        <w:rPr>
          <w:rFonts w:ascii="Calibri" w:eastAsiaTheme="minorHAnsi" w:hAnsi="Calibri" w:cs="Tahoma"/>
          <w:sz w:val="24"/>
          <w:szCs w:val="24"/>
          <w:lang w:val="es-AR" w:eastAsia="en-US"/>
        </w:rPr>
        <w:t xml:space="preserve"> Lic. Gonzalo Bustos. </w:t>
      </w:r>
      <w:r w:rsidR="00456A14" w:rsidRPr="00FD4906">
        <w:rPr>
          <w:rFonts w:ascii="Calibri" w:eastAsiaTheme="minorHAnsi" w:hAnsi="Calibri" w:cs="Tahoma"/>
          <w:sz w:val="24"/>
          <w:szCs w:val="24"/>
          <w:u w:val="single"/>
          <w:lang w:val="es-AR" w:eastAsia="en-US"/>
        </w:rPr>
        <w:t>Subjefe de Enfermería</w:t>
      </w:r>
      <w:r w:rsidR="00456A14" w:rsidRPr="00FD4906">
        <w:rPr>
          <w:rFonts w:ascii="Calibri" w:eastAsiaTheme="minorHAnsi" w:hAnsi="Calibri" w:cs="Tahoma"/>
          <w:sz w:val="24"/>
          <w:szCs w:val="24"/>
          <w:lang w:val="es-AR" w:eastAsia="en-US"/>
        </w:rPr>
        <w:t xml:space="preserve"> Aníbal Canale. </w:t>
      </w:r>
      <w:r w:rsidR="00456A14" w:rsidRPr="00FD4906">
        <w:rPr>
          <w:rFonts w:ascii="Calibri" w:eastAsiaTheme="minorHAnsi" w:hAnsi="Calibri" w:cs="Tahoma"/>
          <w:sz w:val="24"/>
          <w:szCs w:val="24"/>
          <w:u w:val="single"/>
          <w:lang w:val="es-AR" w:eastAsia="en-US"/>
        </w:rPr>
        <w:t>Trabajo Social</w:t>
      </w:r>
      <w:r w:rsidR="00456A14" w:rsidRPr="00FD4906">
        <w:rPr>
          <w:rFonts w:ascii="Calibri" w:eastAsiaTheme="minorHAnsi" w:hAnsi="Calibri" w:cs="Tahoma"/>
          <w:sz w:val="24"/>
          <w:szCs w:val="24"/>
          <w:lang w:val="es-AR" w:eastAsia="en-US"/>
        </w:rPr>
        <w:t xml:space="preserve"> Lic. Laura Agostino</w:t>
      </w:r>
      <w:r w:rsidR="00C52979" w:rsidRPr="00FD4906">
        <w:rPr>
          <w:rFonts w:ascii="Calibri" w:eastAsiaTheme="minorHAnsi" w:hAnsi="Calibri" w:cs="Tahoma"/>
          <w:sz w:val="24"/>
          <w:szCs w:val="24"/>
          <w:lang w:val="es-AR" w:eastAsia="en-US"/>
        </w:rPr>
        <w:t xml:space="preserve">. </w:t>
      </w:r>
      <w:r w:rsidR="00123487">
        <w:rPr>
          <w:rFonts w:ascii="Calibri" w:eastAsiaTheme="minorHAnsi" w:hAnsi="Calibri" w:cs="Tahoma"/>
          <w:sz w:val="24"/>
          <w:szCs w:val="24"/>
          <w:lang w:val="es-AR" w:eastAsia="en-US"/>
        </w:rPr>
        <w:t xml:space="preserve"> </w:t>
      </w:r>
      <w:r w:rsidR="00123487" w:rsidRPr="00123487">
        <w:rPr>
          <w:rFonts w:ascii="Calibri" w:eastAsiaTheme="minorHAnsi" w:hAnsi="Calibri" w:cs="Tahoma"/>
          <w:sz w:val="24"/>
          <w:szCs w:val="24"/>
          <w:u w:val="single"/>
          <w:lang w:val="es-AR" w:eastAsia="en-US"/>
        </w:rPr>
        <w:t xml:space="preserve">Monitoreo Salud Personal </w:t>
      </w:r>
      <w:r w:rsidR="008648E9">
        <w:rPr>
          <w:rFonts w:ascii="Calibri" w:eastAsiaTheme="minorHAnsi" w:hAnsi="Calibri" w:cs="Tahoma"/>
          <w:sz w:val="24"/>
          <w:szCs w:val="24"/>
          <w:u w:val="single"/>
          <w:lang w:val="es-AR" w:eastAsia="en-US"/>
        </w:rPr>
        <w:t>Médico Clínico:</w:t>
      </w:r>
      <w:r w:rsidR="00123487">
        <w:rPr>
          <w:rFonts w:ascii="Calibri" w:eastAsiaTheme="minorHAnsi" w:hAnsi="Calibri" w:cs="Tahoma"/>
          <w:sz w:val="24"/>
          <w:szCs w:val="24"/>
          <w:lang w:val="es-AR" w:eastAsia="en-US"/>
        </w:rPr>
        <w:t xml:space="preserve"> Dr. Walter </w:t>
      </w:r>
      <w:proofErr w:type="spellStart"/>
      <w:r w:rsidR="00123487">
        <w:rPr>
          <w:rFonts w:ascii="Calibri" w:eastAsiaTheme="minorHAnsi" w:hAnsi="Calibri" w:cs="Tahoma"/>
          <w:sz w:val="24"/>
          <w:szCs w:val="24"/>
          <w:lang w:val="es-AR" w:eastAsia="en-US"/>
        </w:rPr>
        <w:t>Molini</w:t>
      </w:r>
      <w:proofErr w:type="spellEnd"/>
      <w:r w:rsidR="00123487">
        <w:rPr>
          <w:rFonts w:ascii="Calibri" w:eastAsiaTheme="minorHAnsi" w:hAnsi="Calibri" w:cs="Tahoma"/>
          <w:sz w:val="24"/>
          <w:szCs w:val="24"/>
          <w:lang w:val="es-AR" w:eastAsia="en-US"/>
        </w:rPr>
        <w:t xml:space="preserve">. </w:t>
      </w:r>
      <w:r w:rsidR="00C52979" w:rsidRPr="00FD4906">
        <w:rPr>
          <w:rFonts w:ascii="Calibri" w:eastAsiaTheme="minorHAnsi" w:hAnsi="Calibri" w:cs="Tahoma"/>
          <w:sz w:val="24"/>
          <w:szCs w:val="24"/>
          <w:lang w:val="es-AR" w:eastAsia="en-US"/>
        </w:rPr>
        <w:t>Las funciones asignadas son temporarias y  cesaran  al culminar la emergencia sanitar</w:t>
      </w:r>
      <w:r w:rsidR="005546D1" w:rsidRPr="00FD4906">
        <w:rPr>
          <w:rFonts w:ascii="Calibri" w:eastAsiaTheme="minorHAnsi" w:hAnsi="Calibri" w:cs="Tahoma"/>
          <w:sz w:val="24"/>
          <w:szCs w:val="24"/>
          <w:lang w:val="es-AR" w:eastAsia="en-US"/>
        </w:rPr>
        <w:t>ia establecida</w:t>
      </w:r>
      <w:r w:rsidR="00C52979" w:rsidRPr="00FD4906">
        <w:rPr>
          <w:rFonts w:ascii="Calibri" w:eastAsiaTheme="minorHAnsi" w:hAnsi="Calibri" w:cs="Tahoma"/>
          <w:sz w:val="24"/>
          <w:szCs w:val="24"/>
          <w:lang w:val="es-AR" w:eastAsia="en-US"/>
        </w:rPr>
        <w:t>.</w:t>
      </w:r>
    </w:p>
    <w:p w:rsidR="00345765" w:rsidRPr="00FD4906" w:rsidRDefault="00345765" w:rsidP="00345765">
      <w:pPr>
        <w:autoSpaceDE w:val="0"/>
        <w:autoSpaceDN w:val="0"/>
        <w:adjustRightInd w:val="0"/>
        <w:spacing w:after="160"/>
        <w:jc w:val="both"/>
        <w:rPr>
          <w:rFonts w:ascii="Calibri" w:hAnsi="Calibri" w:cs="Tahoma"/>
          <w:b/>
          <w:sz w:val="24"/>
          <w:szCs w:val="24"/>
          <w:lang w:val="es-AR"/>
        </w:rPr>
      </w:pPr>
    </w:p>
    <w:p w:rsidR="00345765" w:rsidRPr="00FD4906" w:rsidRDefault="0054254A" w:rsidP="00345765">
      <w:pPr>
        <w:autoSpaceDE w:val="0"/>
        <w:autoSpaceDN w:val="0"/>
        <w:adjustRightInd w:val="0"/>
        <w:spacing w:after="160"/>
        <w:jc w:val="both"/>
        <w:rPr>
          <w:rFonts w:ascii="Calibri" w:eastAsiaTheme="minorHAnsi" w:hAnsi="Calibri" w:cs="Tahoma"/>
          <w:sz w:val="24"/>
          <w:szCs w:val="24"/>
          <w:lang w:val="es-AR" w:eastAsia="en-US"/>
        </w:rPr>
      </w:pPr>
      <w:r w:rsidRPr="00FD4906">
        <w:rPr>
          <w:rFonts w:ascii="Calibri" w:hAnsi="Calibri" w:cs="Tahoma"/>
          <w:b/>
          <w:sz w:val="24"/>
          <w:szCs w:val="24"/>
          <w:lang w:val="es-AR"/>
        </w:rPr>
        <w:t>ARTICULO</w:t>
      </w:r>
      <w:r w:rsidR="00345765" w:rsidRPr="00FD4906">
        <w:rPr>
          <w:rFonts w:ascii="Calibri" w:hAnsi="Calibri" w:cs="Tahoma"/>
          <w:b/>
          <w:sz w:val="24"/>
          <w:szCs w:val="24"/>
          <w:lang w:val="es-AR"/>
        </w:rPr>
        <w:t xml:space="preserve"> 4to.</w:t>
      </w:r>
      <w:r w:rsidRPr="00FD4906">
        <w:rPr>
          <w:rFonts w:ascii="Calibri" w:hAnsi="Calibri" w:cs="Tahoma"/>
          <w:b/>
          <w:sz w:val="24"/>
          <w:szCs w:val="24"/>
          <w:lang w:val="es-AR"/>
        </w:rPr>
        <w:t>)</w:t>
      </w:r>
      <w:r w:rsidR="00F4088D" w:rsidRPr="00FD4906">
        <w:rPr>
          <w:rFonts w:ascii="Calibri" w:hAnsi="Calibri" w:cs="Tahoma"/>
          <w:b/>
          <w:sz w:val="24"/>
          <w:szCs w:val="24"/>
          <w:lang w:val="es-AR"/>
        </w:rPr>
        <w:t xml:space="preserve"> </w:t>
      </w:r>
      <w:r w:rsidR="00216816" w:rsidRPr="00FD4906">
        <w:rPr>
          <w:rFonts w:ascii="Calibri" w:hAnsi="Calibri" w:cs="Tahoma"/>
          <w:b/>
          <w:sz w:val="24"/>
          <w:szCs w:val="24"/>
          <w:lang w:val="es-AR"/>
        </w:rPr>
        <w:t>ASIGNAR</w:t>
      </w:r>
      <w:r w:rsidRPr="00FD4906">
        <w:rPr>
          <w:rFonts w:ascii="Calibri" w:hAnsi="Calibri" w:cs="Tahoma"/>
          <w:b/>
          <w:sz w:val="24"/>
          <w:szCs w:val="24"/>
          <w:lang w:val="es-AR"/>
        </w:rPr>
        <w:t>,</w:t>
      </w:r>
      <w:r w:rsidRPr="00FD4906">
        <w:rPr>
          <w:rFonts w:ascii="Calibri" w:hAnsi="Calibri" w:cs="Tahoma"/>
          <w:sz w:val="24"/>
          <w:szCs w:val="24"/>
          <w:lang w:val="es-AR"/>
        </w:rPr>
        <w:t xml:space="preserve">  a la</w:t>
      </w:r>
      <w:r w:rsidR="00345765" w:rsidRPr="00FD4906">
        <w:rPr>
          <w:rFonts w:ascii="Calibri" w:hAnsi="Calibri" w:cs="Tahoma"/>
          <w:sz w:val="24"/>
          <w:szCs w:val="24"/>
          <w:lang w:val="es-AR"/>
        </w:rPr>
        <w:t xml:space="preserve"> </w:t>
      </w:r>
      <w:r w:rsidR="00345765" w:rsidRPr="00FD4906">
        <w:rPr>
          <w:rFonts w:ascii="Calibri" w:hAnsi="Calibri" w:cs="Tahoma"/>
          <w:sz w:val="24"/>
          <w:szCs w:val="24"/>
        </w:rPr>
        <w:t xml:space="preserve">Unidad Internación Adultos COVID-19 </w:t>
      </w:r>
      <w:r w:rsidR="00A24639" w:rsidRPr="00FD4906">
        <w:rPr>
          <w:rFonts w:ascii="Calibri" w:hAnsi="Calibri" w:cs="Tahoma"/>
          <w:sz w:val="24"/>
          <w:szCs w:val="24"/>
        </w:rPr>
        <w:t>HCR</w:t>
      </w:r>
      <w:r w:rsidR="00A24639" w:rsidRPr="00FD4906">
        <w:rPr>
          <w:rFonts w:ascii="Calibri" w:hAnsi="Calibri" w:cs="Tahoma"/>
          <w:sz w:val="24"/>
          <w:szCs w:val="24"/>
          <w:lang w:val="es-AR"/>
        </w:rPr>
        <w:t>,</w:t>
      </w:r>
      <w:r w:rsidR="00345765" w:rsidRPr="00FD4906">
        <w:rPr>
          <w:rFonts w:ascii="Calibri" w:hAnsi="Calibri" w:cs="Tahoma"/>
          <w:sz w:val="24"/>
          <w:szCs w:val="24"/>
          <w:lang w:val="es-AR"/>
        </w:rPr>
        <w:t xml:space="preserve"> al personal establecido en el sub </w:t>
      </w:r>
      <w:r w:rsidR="00345765" w:rsidRPr="00FD4906">
        <w:rPr>
          <w:rFonts w:ascii="Calibri" w:eastAsia="Calibri" w:hAnsi="Calibri" w:cs="Tahoma"/>
          <w:sz w:val="24"/>
          <w:szCs w:val="24"/>
          <w:lang w:eastAsia="en-US"/>
        </w:rPr>
        <w:t xml:space="preserve">Anexo 1,  Personal Afectado Unidad COVID 19 Primera Fase,  </w:t>
      </w:r>
      <w:r w:rsidR="00216816" w:rsidRPr="00FD4906">
        <w:rPr>
          <w:rFonts w:ascii="Calibri" w:eastAsia="Calibri" w:hAnsi="Calibri" w:cs="Tahoma"/>
          <w:sz w:val="24"/>
          <w:szCs w:val="24"/>
          <w:lang w:eastAsia="en-US"/>
        </w:rPr>
        <w:t xml:space="preserve"> Segunda  y T</w:t>
      </w:r>
      <w:r w:rsidR="00345765" w:rsidRPr="00FD4906">
        <w:rPr>
          <w:rFonts w:ascii="Calibri" w:eastAsia="Calibri" w:hAnsi="Calibri" w:cs="Tahoma"/>
          <w:sz w:val="24"/>
          <w:szCs w:val="24"/>
          <w:lang w:eastAsia="en-US"/>
        </w:rPr>
        <w:t>ercera Fase. Para el caso de personal que no reporta ante la Administración Pública Provincial,  se los autoriza excepcionalmente a realizar actos médicos en la institución a mi cargo, debiendo responder por los actos propios de la profes</w:t>
      </w:r>
      <w:r w:rsidR="00216816" w:rsidRPr="00FD4906">
        <w:rPr>
          <w:rFonts w:ascii="Calibri" w:eastAsia="Calibri" w:hAnsi="Calibri" w:cs="Tahoma"/>
          <w:sz w:val="24"/>
          <w:szCs w:val="24"/>
          <w:lang w:eastAsia="en-US"/>
        </w:rPr>
        <w:t xml:space="preserve">ión y especialidad que detentan, </w:t>
      </w:r>
      <w:r w:rsidR="00A24639" w:rsidRPr="00FD4906">
        <w:rPr>
          <w:rFonts w:ascii="Calibri" w:eastAsia="Calibri" w:hAnsi="Calibri" w:cs="Tahoma"/>
          <w:sz w:val="24"/>
          <w:szCs w:val="24"/>
          <w:lang w:eastAsia="en-US"/>
        </w:rPr>
        <w:t xml:space="preserve">dentro de lo reglado por </w:t>
      </w:r>
      <w:r w:rsidR="00216816" w:rsidRPr="00FD4906">
        <w:rPr>
          <w:rFonts w:ascii="Calibri" w:eastAsia="Calibri" w:hAnsi="Calibri" w:cs="Tahoma"/>
          <w:sz w:val="24"/>
          <w:szCs w:val="24"/>
          <w:lang w:eastAsia="en-US"/>
        </w:rPr>
        <w:t>los convenios  marcos con el sub sector</w:t>
      </w:r>
      <w:r w:rsidR="00345765" w:rsidRPr="00FD4906">
        <w:rPr>
          <w:rFonts w:ascii="Calibri" w:eastAsia="Calibri" w:hAnsi="Calibri" w:cs="Tahoma"/>
          <w:sz w:val="24"/>
          <w:szCs w:val="24"/>
          <w:lang w:eastAsia="en-US"/>
        </w:rPr>
        <w:t xml:space="preserve"> </w:t>
      </w:r>
      <w:r w:rsidR="00216816" w:rsidRPr="00FD4906">
        <w:rPr>
          <w:rFonts w:ascii="Calibri" w:eastAsia="Calibri" w:hAnsi="Calibri" w:cs="Tahoma"/>
          <w:sz w:val="24"/>
          <w:szCs w:val="24"/>
          <w:lang w:eastAsia="en-US"/>
        </w:rPr>
        <w:t>privado</w:t>
      </w:r>
      <w:r w:rsidR="00A24639" w:rsidRPr="00FD4906">
        <w:rPr>
          <w:rFonts w:ascii="Calibri" w:eastAsia="Calibri" w:hAnsi="Calibri" w:cs="Tahoma"/>
          <w:sz w:val="24"/>
          <w:szCs w:val="24"/>
          <w:lang w:eastAsia="en-US"/>
        </w:rPr>
        <w:t>.</w:t>
      </w:r>
    </w:p>
    <w:p w:rsidR="00283EE4" w:rsidRPr="00FD4906" w:rsidRDefault="00345765" w:rsidP="00345765">
      <w:pPr>
        <w:autoSpaceDE w:val="0"/>
        <w:autoSpaceDN w:val="0"/>
        <w:adjustRightInd w:val="0"/>
        <w:spacing w:after="160"/>
        <w:jc w:val="both"/>
        <w:rPr>
          <w:rFonts w:ascii="Calibri" w:eastAsiaTheme="minorHAnsi" w:hAnsi="Calibri" w:cs="Tahoma"/>
          <w:sz w:val="24"/>
          <w:szCs w:val="24"/>
          <w:lang w:val="es-AR" w:eastAsia="en-US"/>
        </w:rPr>
      </w:pPr>
      <w:r w:rsidRPr="00FD4906">
        <w:rPr>
          <w:rFonts w:ascii="Calibri" w:hAnsi="Calibri" w:cs="Tahoma"/>
          <w:b/>
          <w:sz w:val="24"/>
          <w:szCs w:val="24"/>
          <w:lang w:val="es-AR"/>
        </w:rPr>
        <w:t>ARTICULO 5</w:t>
      </w:r>
      <w:r w:rsidR="0054254A" w:rsidRPr="00FD4906">
        <w:rPr>
          <w:rFonts w:ascii="Calibri" w:hAnsi="Calibri" w:cs="Tahoma"/>
          <w:b/>
          <w:sz w:val="24"/>
          <w:szCs w:val="24"/>
          <w:lang w:val="es-AR"/>
        </w:rPr>
        <w:t>to.</w:t>
      </w:r>
      <w:r w:rsidR="006E66FD" w:rsidRPr="00FD4906">
        <w:rPr>
          <w:rFonts w:ascii="Calibri" w:hAnsi="Calibri" w:cs="Tahoma"/>
          <w:b/>
          <w:sz w:val="24"/>
          <w:szCs w:val="24"/>
          <w:lang w:val="es-AR"/>
        </w:rPr>
        <w:t>)</w:t>
      </w:r>
      <w:r w:rsidR="00F4088D" w:rsidRPr="00FD4906">
        <w:rPr>
          <w:rFonts w:ascii="Calibri" w:hAnsi="Calibri" w:cs="Tahoma"/>
          <w:b/>
          <w:sz w:val="24"/>
          <w:szCs w:val="24"/>
          <w:lang w:val="es-AR"/>
        </w:rPr>
        <w:t xml:space="preserve"> </w:t>
      </w:r>
      <w:r w:rsidR="00244B0B" w:rsidRPr="00FD4906">
        <w:rPr>
          <w:rFonts w:ascii="Calibri" w:hAnsi="Calibri" w:cs="Tahoma"/>
          <w:b/>
          <w:sz w:val="24"/>
          <w:szCs w:val="24"/>
          <w:lang w:val="es-ES_tradnl"/>
        </w:rPr>
        <w:t xml:space="preserve"> NOTIFÍQUESE</w:t>
      </w:r>
      <w:r w:rsidR="00AD6560" w:rsidRPr="00FD4906">
        <w:rPr>
          <w:rFonts w:ascii="Calibri" w:hAnsi="Calibri" w:cs="Tahoma"/>
          <w:sz w:val="24"/>
          <w:szCs w:val="24"/>
          <w:lang w:val="es-ES_tradnl"/>
        </w:rPr>
        <w:t xml:space="preserve">, </w:t>
      </w:r>
      <w:r w:rsidR="00F4088D" w:rsidRPr="00FD4906">
        <w:rPr>
          <w:rFonts w:ascii="Calibri" w:hAnsi="Calibri" w:cs="Tahoma"/>
          <w:sz w:val="24"/>
          <w:szCs w:val="24"/>
          <w:lang w:val="es-ES_tradnl"/>
        </w:rPr>
        <w:t>al Direc</w:t>
      </w:r>
      <w:r w:rsidR="00F577CF" w:rsidRPr="00FD4906">
        <w:rPr>
          <w:rFonts w:ascii="Calibri" w:hAnsi="Calibri" w:cs="Tahoma"/>
          <w:sz w:val="24"/>
          <w:szCs w:val="24"/>
          <w:lang w:val="es-ES_tradnl"/>
        </w:rPr>
        <w:t xml:space="preserve">tor Médico CMIC – Dr. Rodrigo </w:t>
      </w:r>
      <w:proofErr w:type="spellStart"/>
      <w:r w:rsidR="00F577CF" w:rsidRPr="00FD4906">
        <w:rPr>
          <w:rFonts w:ascii="Calibri" w:hAnsi="Calibri" w:cs="Tahoma"/>
          <w:sz w:val="24"/>
          <w:szCs w:val="24"/>
          <w:lang w:val="es-ES_tradnl"/>
        </w:rPr>
        <w:t>Rabu</w:t>
      </w:r>
      <w:r w:rsidR="00146D27">
        <w:rPr>
          <w:rFonts w:ascii="Calibri" w:hAnsi="Calibri" w:cs="Tahoma"/>
          <w:sz w:val="24"/>
          <w:szCs w:val="24"/>
          <w:lang w:val="es-ES_tradnl"/>
        </w:rPr>
        <w:t>f</w:t>
      </w:r>
      <w:r w:rsidR="00F577CF" w:rsidRPr="00FD4906">
        <w:rPr>
          <w:rFonts w:ascii="Calibri" w:hAnsi="Calibri" w:cs="Tahoma"/>
          <w:sz w:val="24"/>
          <w:szCs w:val="24"/>
          <w:lang w:val="es-ES_tradnl"/>
        </w:rPr>
        <w:t>fetti</w:t>
      </w:r>
      <w:proofErr w:type="spellEnd"/>
      <w:r w:rsidR="00F577CF" w:rsidRPr="00FD4906">
        <w:rPr>
          <w:rFonts w:ascii="Calibri" w:hAnsi="Calibri" w:cs="Tahoma"/>
          <w:sz w:val="24"/>
          <w:szCs w:val="24"/>
          <w:lang w:val="es-ES_tradnl"/>
        </w:rPr>
        <w:t xml:space="preserve">, al </w:t>
      </w:r>
      <w:r w:rsidR="00622D1E" w:rsidRPr="00FD4906">
        <w:rPr>
          <w:rFonts w:ascii="Calibri" w:hAnsi="Calibri" w:cs="Tahoma"/>
          <w:sz w:val="24"/>
          <w:szCs w:val="24"/>
          <w:lang w:val="es-ES_tradnl"/>
        </w:rPr>
        <w:t>D</w:t>
      </w:r>
      <w:r w:rsidR="00F577CF" w:rsidRPr="00FD4906">
        <w:rPr>
          <w:rFonts w:ascii="Calibri" w:hAnsi="Calibri" w:cs="Tahoma"/>
          <w:sz w:val="24"/>
          <w:szCs w:val="24"/>
          <w:lang w:val="es-ES_tradnl"/>
        </w:rPr>
        <w:t xml:space="preserve">r. Heber Escudero - Presidente ANAAR (Asociación Neuquina de Anestesia, Analgesia y </w:t>
      </w:r>
      <w:r w:rsidR="00622D1E" w:rsidRPr="00FD4906">
        <w:rPr>
          <w:rFonts w:ascii="Calibri" w:hAnsi="Calibri" w:cs="Tahoma"/>
          <w:sz w:val="24"/>
          <w:szCs w:val="24"/>
          <w:lang w:val="es-ES_tradnl"/>
        </w:rPr>
        <w:t>R</w:t>
      </w:r>
      <w:r w:rsidR="00F577CF" w:rsidRPr="00FD4906">
        <w:rPr>
          <w:rFonts w:ascii="Calibri" w:hAnsi="Calibri" w:cs="Tahoma"/>
          <w:sz w:val="24"/>
          <w:szCs w:val="24"/>
          <w:lang w:val="es-ES_tradnl"/>
        </w:rPr>
        <w:t>eanimación)</w:t>
      </w:r>
      <w:r w:rsidR="00622D1E" w:rsidRPr="00FD4906">
        <w:rPr>
          <w:rFonts w:ascii="Calibri" w:hAnsi="Calibri" w:cs="Tahoma"/>
          <w:sz w:val="24"/>
          <w:szCs w:val="24"/>
          <w:lang w:val="es-ES_tradnl"/>
        </w:rPr>
        <w:t xml:space="preserve">, </w:t>
      </w:r>
      <w:r w:rsidR="00C52979" w:rsidRPr="00FD4906">
        <w:rPr>
          <w:rFonts w:ascii="Calibri" w:hAnsi="Calibri" w:cs="Tahoma"/>
          <w:sz w:val="24"/>
          <w:szCs w:val="24"/>
          <w:lang w:val="es-ES_tradnl"/>
        </w:rPr>
        <w:t xml:space="preserve"> Direcciones  Asociad</w:t>
      </w:r>
      <w:r w:rsidR="00216816" w:rsidRPr="00FD4906">
        <w:rPr>
          <w:rFonts w:ascii="Calibri" w:hAnsi="Calibri" w:cs="Tahoma"/>
          <w:sz w:val="24"/>
          <w:szCs w:val="24"/>
          <w:lang w:val="es-ES_tradnl"/>
        </w:rPr>
        <w:t>as  y Departamentos hospitalarios</w:t>
      </w:r>
      <w:r w:rsidR="00C52979" w:rsidRPr="00FD4906">
        <w:rPr>
          <w:rFonts w:ascii="Calibri" w:hAnsi="Calibri" w:cs="Tahoma"/>
          <w:sz w:val="24"/>
          <w:szCs w:val="24"/>
          <w:lang w:val="es-ES_tradnl"/>
        </w:rPr>
        <w:t xml:space="preserve"> y esto</w:t>
      </w:r>
      <w:r w:rsidR="00216816" w:rsidRPr="00FD4906">
        <w:rPr>
          <w:rFonts w:ascii="Calibri" w:hAnsi="Calibri" w:cs="Tahoma"/>
          <w:sz w:val="24"/>
          <w:szCs w:val="24"/>
          <w:lang w:val="es-ES_tradnl"/>
        </w:rPr>
        <w:t>s a los  S</w:t>
      </w:r>
      <w:r w:rsidR="00C52979" w:rsidRPr="00FD4906">
        <w:rPr>
          <w:rFonts w:ascii="Calibri" w:hAnsi="Calibri" w:cs="Tahoma"/>
          <w:sz w:val="24"/>
          <w:szCs w:val="24"/>
          <w:lang w:val="es-ES_tradnl"/>
        </w:rPr>
        <w:t>ervicios</w:t>
      </w:r>
      <w:r w:rsidR="00216816" w:rsidRPr="00FD4906">
        <w:rPr>
          <w:rFonts w:ascii="Calibri" w:hAnsi="Calibri" w:cs="Tahoma"/>
          <w:sz w:val="24"/>
          <w:szCs w:val="24"/>
          <w:lang w:val="es-ES_tradnl"/>
        </w:rPr>
        <w:t xml:space="preserve"> de su dependencia</w:t>
      </w:r>
      <w:r w:rsidR="00C52979" w:rsidRPr="00FD4906">
        <w:rPr>
          <w:rFonts w:ascii="Calibri" w:hAnsi="Calibri" w:cs="Tahoma"/>
          <w:sz w:val="24"/>
          <w:szCs w:val="24"/>
          <w:lang w:val="es-ES_tradnl"/>
        </w:rPr>
        <w:t xml:space="preserve">, </w:t>
      </w:r>
      <w:r w:rsidR="00D56240" w:rsidRPr="00FD4906">
        <w:rPr>
          <w:rFonts w:ascii="Calibri" w:hAnsi="Calibri" w:cs="Tahoma"/>
          <w:sz w:val="24"/>
          <w:szCs w:val="24"/>
          <w:lang w:val="es-ES_tradnl"/>
        </w:rPr>
        <w:t xml:space="preserve">agentes señalados y </w:t>
      </w:r>
      <w:r w:rsidR="00C52979" w:rsidRPr="00FD4906">
        <w:rPr>
          <w:rFonts w:ascii="Calibri" w:hAnsi="Calibri" w:cs="Tahoma"/>
          <w:sz w:val="24"/>
          <w:szCs w:val="24"/>
          <w:lang w:val="es-ES_tradnl"/>
        </w:rPr>
        <w:t xml:space="preserve"> difúndase po</w:t>
      </w:r>
      <w:r w:rsidR="00216816" w:rsidRPr="00FD4906">
        <w:rPr>
          <w:rFonts w:ascii="Calibri" w:hAnsi="Calibri" w:cs="Tahoma"/>
          <w:sz w:val="24"/>
          <w:szCs w:val="24"/>
          <w:lang w:val="es-ES_tradnl"/>
        </w:rPr>
        <w:t xml:space="preserve">r medios masivos  con que cuenta </w:t>
      </w:r>
      <w:r w:rsidR="00C52979" w:rsidRPr="00FD4906">
        <w:rPr>
          <w:rFonts w:ascii="Calibri" w:hAnsi="Calibri" w:cs="Tahoma"/>
          <w:sz w:val="24"/>
          <w:szCs w:val="24"/>
          <w:lang w:val="es-ES_tradnl"/>
        </w:rPr>
        <w:t xml:space="preserve"> el nosocomio. G</w:t>
      </w:r>
      <w:r w:rsidR="00D56240" w:rsidRPr="00FD4906">
        <w:rPr>
          <w:rFonts w:ascii="Calibri" w:hAnsi="Calibri" w:cs="Tahoma"/>
          <w:sz w:val="24"/>
          <w:szCs w:val="24"/>
          <w:lang w:val="es-ES_tradnl"/>
        </w:rPr>
        <w:t xml:space="preserve">írese  a la Subsecretaria de Salud a sus </w:t>
      </w:r>
      <w:r w:rsidR="0088641D" w:rsidRPr="00FD4906">
        <w:rPr>
          <w:rFonts w:ascii="Calibri" w:hAnsi="Calibri" w:cs="Tahoma"/>
          <w:sz w:val="24"/>
          <w:szCs w:val="24"/>
          <w:lang w:val="es-ES_tradnl"/>
        </w:rPr>
        <w:t xml:space="preserve"> efectos</w:t>
      </w:r>
      <w:r w:rsidR="00D56240" w:rsidRPr="00FD4906">
        <w:rPr>
          <w:rFonts w:ascii="Calibri" w:hAnsi="Calibri" w:cs="Tahoma"/>
          <w:sz w:val="24"/>
          <w:szCs w:val="24"/>
          <w:lang w:val="es-ES_tradnl"/>
        </w:rPr>
        <w:t>.</w:t>
      </w:r>
    </w:p>
    <w:p w:rsidR="004C4A49" w:rsidRPr="00FD4906" w:rsidRDefault="004C4A49" w:rsidP="00326C8A">
      <w:pPr>
        <w:jc w:val="both"/>
        <w:rPr>
          <w:rFonts w:ascii="Calibri" w:hAnsi="Calibri" w:cs="Tahoma"/>
          <w:sz w:val="24"/>
          <w:szCs w:val="24"/>
          <w:lang w:val="es-ES_tradnl"/>
        </w:rPr>
      </w:pPr>
    </w:p>
    <w:p w:rsidR="008F5E97" w:rsidRPr="00FD4906" w:rsidRDefault="008F5E97" w:rsidP="00326C8A">
      <w:pPr>
        <w:jc w:val="both"/>
        <w:rPr>
          <w:rFonts w:ascii="Calibri" w:hAnsi="Calibri" w:cs="Tahoma"/>
          <w:sz w:val="22"/>
          <w:szCs w:val="22"/>
          <w:lang w:val="es-ES_tradnl"/>
        </w:rPr>
      </w:pPr>
    </w:p>
    <w:p w:rsidR="00C26956" w:rsidRPr="00FD4906" w:rsidRDefault="00C26956">
      <w:pPr>
        <w:jc w:val="both"/>
        <w:rPr>
          <w:rFonts w:ascii="Calibri" w:hAnsi="Calibri" w:cs="Tahoma"/>
          <w:sz w:val="22"/>
          <w:szCs w:val="22"/>
          <w:lang w:val="es-ES_tradnl"/>
        </w:rPr>
      </w:pPr>
    </w:p>
    <w:p w:rsidR="00C26956" w:rsidRPr="00FD4906" w:rsidRDefault="00C26956">
      <w:pPr>
        <w:jc w:val="both"/>
        <w:rPr>
          <w:rFonts w:ascii="Calibri" w:hAnsi="Calibri" w:cs="Tahoma"/>
          <w:sz w:val="22"/>
          <w:szCs w:val="22"/>
          <w:lang w:val="es-ES_tradnl"/>
        </w:rPr>
      </w:pPr>
    </w:p>
    <w:p w:rsidR="00C26956" w:rsidRPr="00FD4906" w:rsidRDefault="00C26956">
      <w:pPr>
        <w:jc w:val="both"/>
        <w:rPr>
          <w:rFonts w:ascii="Calibri" w:hAnsi="Calibri" w:cs="Tahoma"/>
          <w:sz w:val="22"/>
          <w:szCs w:val="22"/>
          <w:lang w:val="es-ES_tradnl"/>
        </w:rPr>
      </w:pPr>
    </w:p>
    <w:p w:rsidR="00C26956" w:rsidRPr="00FD4906" w:rsidRDefault="00C26956">
      <w:pPr>
        <w:jc w:val="both"/>
        <w:rPr>
          <w:rFonts w:ascii="Calibri" w:hAnsi="Calibri" w:cs="Tahoma"/>
          <w:sz w:val="22"/>
          <w:szCs w:val="22"/>
          <w:lang w:val="es-ES_tradnl"/>
        </w:rPr>
      </w:pPr>
    </w:p>
    <w:p w:rsidR="00C26956" w:rsidRPr="00FD4906" w:rsidRDefault="00C26956">
      <w:pPr>
        <w:jc w:val="both"/>
        <w:rPr>
          <w:rFonts w:ascii="Calibri" w:hAnsi="Calibri" w:cs="Tahoma"/>
          <w:sz w:val="28"/>
          <w:szCs w:val="28"/>
          <w:lang w:val="es-ES_tradnl"/>
        </w:rPr>
      </w:pPr>
    </w:p>
    <w:p w:rsidR="00C26956" w:rsidRPr="00FD4906" w:rsidRDefault="00C26956">
      <w:pPr>
        <w:jc w:val="both"/>
        <w:rPr>
          <w:rFonts w:ascii="Calibri" w:hAnsi="Calibri" w:cs="Tahoma"/>
          <w:sz w:val="28"/>
          <w:szCs w:val="28"/>
          <w:lang w:val="es-ES_tradnl"/>
        </w:rPr>
      </w:pPr>
    </w:p>
    <w:p w:rsidR="00C26956" w:rsidRPr="00FD4906" w:rsidRDefault="00C26956">
      <w:pPr>
        <w:jc w:val="both"/>
        <w:rPr>
          <w:rFonts w:ascii="Calibri" w:hAnsi="Calibri" w:cs="Tahoma"/>
          <w:sz w:val="28"/>
          <w:szCs w:val="28"/>
          <w:lang w:val="es-ES_tradnl"/>
        </w:rPr>
      </w:pPr>
    </w:p>
    <w:p w:rsidR="00C26956" w:rsidRPr="00FD4906" w:rsidRDefault="00C26956">
      <w:pPr>
        <w:jc w:val="both"/>
        <w:rPr>
          <w:rFonts w:ascii="Calibri" w:hAnsi="Calibri" w:cs="Tahoma"/>
          <w:sz w:val="28"/>
          <w:szCs w:val="28"/>
          <w:lang w:val="es-ES_tradnl"/>
        </w:rPr>
      </w:pPr>
    </w:p>
    <w:p w:rsidR="00C26956" w:rsidRPr="00FD4906" w:rsidRDefault="00C26956">
      <w:pPr>
        <w:jc w:val="both"/>
        <w:rPr>
          <w:rFonts w:ascii="Calibri" w:hAnsi="Calibri" w:cs="Tahoma"/>
          <w:sz w:val="28"/>
          <w:szCs w:val="28"/>
          <w:lang w:val="es-ES_tradnl"/>
        </w:rPr>
      </w:pPr>
    </w:p>
    <w:p w:rsidR="00C26956" w:rsidRPr="00FD4906" w:rsidRDefault="00C26956">
      <w:pPr>
        <w:jc w:val="both"/>
        <w:rPr>
          <w:rFonts w:ascii="Calibri" w:hAnsi="Calibri" w:cs="Tahoma"/>
          <w:sz w:val="28"/>
          <w:szCs w:val="28"/>
          <w:lang w:val="es-ES_tradnl"/>
        </w:rPr>
      </w:pPr>
    </w:p>
    <w:p w:rsidR="00C26956" w:rsidRPr="00FD4906" w:rsidRDefault="00C26956">
      <w:pPr>
        <w:jc w:val="both"/>
        <w:rPr>
          <w:rFonts w:ascii="Calibri" w:hAnsi="Calibri" w:cs="Tahoma"/>
          <w:sz w:val="28"/>
          <w:szCs w:val="28"/>
          <w:lang w:val="es-ES_tradnl"/>
        </w:rPr>
      </w:pPr>
    </w:p>
    <w:p w:rsidR="00C26956" w:rsidRPr="00FD4906" w:rsidRDefault="00C26956">
      <w:pPr>
        <w:jc w:val="both"/>
        <w:rPr>
          <w:rFonts w:ascii="Calibri" w:hAnsi="Calibri" w:cs="Tahoma"/>
          <w:sz w:val="28"/>
          <w:szCs w:val="28"/>
          <w:lang w:val="es-ES_tradnl"/>
        </w:rPr>
      </w:pPr>
    </w:p>
    <w:p w:rsidR="00070B21" w:rsidRPr="00FD4906" w:rsidRDefault="00070B21" w:rsidP="00070B21">
      <w:pPr>
        <w:jc w:val="right"/>
        <w:rPr>
          <w:rFonts w:ascii="Calibri" w:hAnsi="Calibri" w:cs="Tahoma"/>
          <w:b/>
          <w:sz w:val="28"/>
          <w:szCs w:val="28"/>
        </w:rPr>
      </w:pPr>
      <w:r w:rsidRPr="00FD4906">
        <w:rPr>
          <w:rFonts w:ascii="Calibri" w:hAnsi="Calibri" w:cs="Tahoma"/>
          <w:b/>
          <w:sz w:val="28"/>
          <w:szCs w:val="28"/>
        </w:rPr>
        <w:t xml:space="preserve">DISPOSICION  INTERNA Nro.    </w:t>
      </w:r>
      <w:r w:rsidR="00123487">
        <w:rPr>
          <w:rFonts w:ascii="Calibri" w:hAnsi="Calibri" w:cs="Tahoma"/>
          <w:b/>
          <w:sz w:val="28"/>
          <w:szCs w:val="28"/>
        </w:rPr>
        <w:t>0155</w:t>
      </w:r>
      <w:r w:rsidRPr="00FD4906">
        <w:rPr>
          <w:rFonts w:ascii="Calibri" w:hAnsi="Calibri" w:cs="Tahoma"/>
          <w:b/>
          <w:sz w:val="28"/>
          <w:szCs w:val="28"/>
        </w:rPr>
        <w:t xml:space="preserve"> /20</w:t>
      </w:r>
    </w:p>
    <w:p w:rsidR="00070B21" w:rsidRPr="00FD4906" w:rsidRDefault="00070B21" w:rsidP="00070B21">
      <w:pPr>
        <w:jc w:val="both"/>
        <w:rPr>
          <w:rFonts w:ascii="Calibri" w:hAnsi="Calibri" w:cs="Tahoma"/>
          <w:b/>
          <w:sz w:val="28"/>
          <w:szCs w:val="28"/>
        </w:rPr>
      </w:pPr>
    </w:p>
    <w:p w:rsidR="00070B21" w:rsidRPr="00FD4906" w:rsidRDefault="00070B21" w:rsidP="00070B21">
      <w:pPr>
        <w:jc w:val="both"/>
        <w:rPr>
          <w:rFonts w:ascii="Calibri" w:hAnsi="Calibri" w:cs="Tahoma"/>
          <w:b/>
          <w:sz w:val="28"/>
          <w:szCs w:val="28"/>
        </w:rPr>
      </w:pPr>
      <w:r w:rsidRPr="00FD4906">
        <w:rPr>
          <w:rFonts w:ascii="Calibri" w:hAnsi="Calibri" w:cs="Tahoma"/>
          <w:b/>
          <w:sz w:val="28"/>
          <w:szCs w:val="28"/>
        </w:rPr>
        <w:t>ANEXO I</w:t>
      </w:r>
    </w:p>
    <w:p w:rsidR="00D03150" w:rsidRPr="00FD4906" w:rsidRDefault="00D03150" w:rsidP="00D03150">
      <w:pPr>
        <w:spacing w:after="160" w:line="259" w:lineRule="auto"/>
        <w:jc w:val="center"/>
        <w:rPr>
          <w:rFonts w:ascii="Calibri" w:eastAsia="Calibri" w:hAnsi="Calibri" w:cs="Tahoma"/>
          <w:sz w:val="28"/>
          <w:szCs w:val="28"/>
          <w:lang w:val="es-AR" w:eastAsia="en-US"/>
        </w:rPr>
      </w:pPr>
    </w:p>
    <w:p w:rsidR="00FD4906" w:rsidRPr="00FD4906" w:rsidRDefault="00FD4906" w:rsidP="00FD4906">
      <w:pPr>
        <w:spacing w:after="160" w:line="259" w:lineRule="auto"/>
        <w:jc w:val="center"/>
        <w:rPr>
          <w:rFonts w:ascii="Calibri" w:eastAsia="Calibri" w:hAnsi="Calibri" w:cs="Calibri"/>
          <w:b/>
          <w:sz w:val="32"/>
          <w:szCs w:val="32"/>
          <w:lang w:val="es-AR" w:eastAsia="en-US"/>
        </w:rPr>
      </w:pPr>
      <w:r w:rsidRPr="00FD4906">
        <w:rPr>
          <w:rFonts w:ascii="Calibri" w:eastAsia="Calibri" w:hAnsi="Calibri" w:cs="Calibri"/>
          <w:b/>
          <w:sz w:val="32"/>
          <w:szCs w:val="32"/>
          <w:lang w:val="es-AR" w:eastAsia="en-US"/>
        </w:rPr>
        <w:t>Hospital   Provincial   Neuquén</w:t>
      </w:r>
    </w:p>
    <w:p w:rsidR="00FD4906" w:rsidRPr="00FD4906" w:rsidRDefault="00FD4906" w:rsidP="00FD4906">
      <w:pPr>
        <w:spacing w:after="160"/>
        <w:jc w:val="center"/>
        <w:rPr>
          <w:rFonts w:ascii="Calibri" w:eastAsia="Calibri" w:hAnsi="Calibri" w:cs="Arial"/>
          <w:b/>
          <w:sz w:val="28"/>
          <w:szCs w:val="28"/>
          <w:lang w:val="es-AR" w:eastAsia="en-US"/>
        </w:rPr>
      </w:pPr>
      <w:r w:rsidRPr="00FD4906">
        <w:rPr>
          <w:rFonts w:ascii="Calibri" w:eastAsia="Calibri" w:hAnsi="Calibri" w:cs="Arial"/>
          <w:b/>
          <w:sz w:val="28"/>
          <w:szCs w:val="28"/>
          <w:lang w:val="es-AR" w:eastAsia="en-US"/>
        </w:rPr>
        <w:t>Organización Unidad Internación Adultos COVID-19 HCR.:</w:t>
      </w:r>
    </w:p>
    <w:p w:rsidR="00FD4906" w:rsidRPr="00FD4906" w:rsidRDefault="00FD4906" w:rsidP="00FD4906">
      <w:pPr>
        <w:spacing w:after="160"/>
        <w:rPr>
          <w:rFonts w:ascii="Calibri" w:eastAsia="Calibri" w:hAnsi="Calibri" w:cs="Arial"/>
          <w:b/>
          <w:sz w:val="28"/>
          <w:szCs w:val="28"/>
          <w:highlight w:val="green"/>
          <w:lang w:val="es-AR" w:eastAsia="en-US"/>
        </w:rPr>
      </w:pPr>
    </w:p>
    <w:p w:rsidR="00FD4906" w:rsidRPr="00FD4906" w:rsidRDefault="00FD4906" w:rsidP="00FD4906">
      <w:pPr>
        <w:spacing w:after="160"/>
        <w:rPr>
          <w:rFonts w:ascii="Calibri" w:eastAsia="Calibri" w:hAnsi="Calibri" w:cs="Arial"/>
          <w:i/>
          <w:sz w:val="24"/>
          <w:szCs w:val="24"/>
          <w:lang w:val="es-AR" w:eastAsia="en-US"/>
        </w:rPr>
      </w:pPr>
      <w:r w:rsidRPr="00FD4906">
        <w:rPr>
          <w:rFonts w:ascii="Calibri" w:eastAsia="Calibri" w:hAnsi="Calibri" w:cs="Arial"/>
          <w:sz w:val="24"/>
          <w:szCs w:val="24"/>
          <w:lang w:val="es-AR" w:eastAsia="en-US"/>
        </w:rPr>
        <w:t>Áreas de Internación:</w:t>
      </w:r>
      <w:r w:rsidRPr="00FD4906">
        <w:rPr>
          <w:rFonts w:ascii="Calibri" w:eastAsia="Calibri" w:hAnsi="Calibri" w:cs="Arial"/>
          <w:i/>
          <w:sz w:val="24"/>
          <w:szCs w:val="24"/>
          <w:lang w:val="es-AR" w:eastAsia="en-US"/>
        </w:rPr>
        <w:t xml:space="preserve"> </w:t>
      </w:r>
    </w:p>
    <w:p w:rsidR="00FD4906" w:rsidRPr="00FD4906" w:rsidRDefault="00FD4906" w:rsidP="00FD4906">
      <w:pPr>
        <w:spacing w:after="160"/>
        <w:rPr>
          <w:rFonts w:ascii="Calibri" w:eastAsia="Calibri" w:hAnsi="Calibri" w:cs="Arial"/>
          <w:i/>
          <w:sz w:val="24"/>
          <w:szCs w:val="24"/>
          <w:lang w:val="es-AR" w:eastAsia="en-US"/>
        </w:rPr>
      </w:pPr>
    </w:p>
    <w:p w:rsidR="00FD4906" w:rsidRPr="00FD4906" w:rsidRDefault="00FD4906" w:rsidP="00FD4906">
      <w:pPr>
        <w:numPr>
          <w:ilvl w:val="0"/>
          <w:numId w:val="2"/>
        </w:numPr>
        <w:spacing w:after="160" w:line="259" w:lineRule="auto"/>
        <w:rPr>
          <w:rFonts w:ascii="Calibri" w:eastAsia="Calibri" w:hAnsi="Calibri" w:cs="Arial"/>
          <w:sz w:val="24"/>
          <w:szCs w:val="24"/>
          <w:lang w:val="es-AR" w:eastAsia="en-US"/>
        </w:rPr>
      </w:pPr>
      <w:r w:rsidRPr="00FD4906">
        <w:rPr>
          <w:rFonts w:ascii="Calibri" w:eastAsia="Calibri" w:hAnsi="Calibri" w:cs="Arial"/>
          <w:sz w:val="24"/>
          <w:szCs w:val="24"/>
          <w:lang w:val="es-AR" w:eastAsia="en-US"/>
        </w:rPr>
        <w:t>Quinto Piso: Unidad de Cuidados Progresivos para P</w:t>
      </w:r>
      <w:r w:rsidR="00277526">
        <w:rPr>
          <w:rFonts w:ascii="Calibri" w:eastAsia="Calibri" w:hAnsi="Calibri" w:cs="Arial"/>
          <w:sz w:val="24"/>
          <w:szCs w:val="24"/>
          <w:lang w:val="es-AR" w:eastAsia="en-US"/>
        </w:rPr>
        <w:t>a</w:t>
      </w:r>
      <w:r w:rsidRPr="00FD4906">
        <w:rPr>
          <w:rFonts w:ascii="Calibri" w:eastAsia="Calibri" w:hAnsi="Calibri" w:cs="Arial"/>
          <w:sz w:val="24"/>
          <w:szCs w:val="24"/>
          <w:lang w:val="es-AR" w:eastAsia="en-US"/>
        </w:rPr>
        <w:t>c</w:t>
      </w:r>
      <w:r w:rsidR="00277526">
        <w:rPr>
          <w:rFonts w:ascii="Calibri" w:eastAsia="Calibri" w:hAnsi="Calibri" w:cs="Arial"/>
          <w:sz w:val="24"/>
          <w:szCs w:val="24"/>
          <w:lang w:val="es-AR" w:eastAsia="en-US"/>
        </w:rPr>
        <w:t>ientes</w:t>
      </w:r>
      <w:r w:rsidRPr="00FD4906">
        <w:rPr>
          <w:rFonts w:ascii="Calibri" w:eastAsia="Calibri" w:hAnsi="Calibri" w:cs="Arial"/>
          <w:sz w:val="24"/>
          <w:szCs w:val="24"/>
          <w:lang w:val="es-AR" w:eastAsia="en-US"/>
        </w:rPr>
        <w:t xml:space="preserve"> Moderados con Comorbilidades, Graves y Críticos. Sectores A y B (A ala Norte, B ala Sur).</w:t>
      </w:r>
    </w:p>
    <w:p w:rsidR="00FD4906" w:rsidRPr="00FD4906" w:rsidRDefault="00FD4906" w:rsidP="00FD4906">
      <w:pPr>
        <w:numPr>
          <w:ilvl w:val="0"/>
          <w:numId w:val="2"/>
        </w:numPr>
        <w:spacing w:after="160" w:line="259" w:lineRule="auto"/>
        <w:rPr>
          <w:rFonts w:ascii="Calibri" w:eastAsia="Calibri" w:hAnsi="Calibri" w:cs="Arial"/>
          <w:sz w:val="24"/>
          <w:szCs w:val="24"/>
          <w:lang w:val="es-AR" w:eastAsia="en-US"/>
        </w:rPr>
      </w:pPr>
      <w:r w:rsidRPr="00FD4906">
        <w:rPr>
          <w:rFonts w:ascii="Calibri" w:eastAsia="Calibri" w:hAnsi="Calibri" w:cs="Arial"/>
          <w:sz w:val="24"/>
          <w:szCs w:val="24"/>
          <w:lang w:val="es-AR" w:eastAsia="en-US"/>
        </w:rPr>
        <w:t>UTI Primer Piso (Sector C).</w:t>
      </w:r>
    </w:p>
    <w:p w:rsidR="00FD4906" w:rsidRPr="00FD4906" w:rsidRDefault="00FD4906" w:rsidP="00FD4906">
      <w:pPr>
        <w:numPr>
          <w:ilvl w:val="0"/>
          <w:numId w:val="2"/>
        </w:numPr>
        <w:spacing w:after="160" w:line="259" w:lineRule="auto"/>
        <w:rPr>
          <w:rFonts w:ascii="Calibri" w:eastAsia="Calibri" w:hAnsi="Calibri" w:cs="Arial"/>
          <w:sz w:val="24"/>
          <w:szCs w:val="24"/>
          <w:lang w:val="es-AR" w:eastAsia="en-US"/>
        </w:rPr>
      </w:pPr>
      <w:r w:rsidRPr="00FD4906">
        <w:rPr>
          <w:rFonts w:ascii="Calibri" w:eastAsia="Calibri" w:hAnsi="Calibri" w:cs="Arial"/>
          <w:sz w:val="24"/>
          <w:szCs w:val="24"/>
          <w:lang w:val="es-AR" w:eastAsia="en-US"/>
        </w:rPr>
        <w:t>Considerar eventual necesidad de crecimiento Progresivo hacia el cuarto piso para manejo de P</w:t>
      </w:r>
      <w:r w:rsidR="00277526">
        <w:rPr>
          <w:rFonts w:ascii="Calibri" w:eastAsia="Calibri" w:hAnsi="Calibri" w:cs="Arial"/>
          <w:sz w:val="24"/>
          <w:szCs w:val="24"/>
          <w:lang w:val="es-AR" w:eastAsia="en-US"/>
        </w:rPr>
        <w:t>a</w:t>
      </w:r>
      <w:r w:rsidRPr="00FD4906">
        <w:rPr>
          <w:rFonts w:ascii="Calibri" w:eastAsia="Calibri" w:hAnsi="Calibri" w:cs="Arial"/>
          <w:sz w:val="24"/>
          <w:szCs w:val="24"/>
          <w:lang w:val="es-AR" w:eastAsia="en-US"/>
        </w:rPr>
        <w:t>c</w:t>
      </w:r>
      <w:r w:rsidR="00277526">
        <w:rPr>
          <w:rFonts w:ascii="Calibri" w:eastAsia="Calibri" w:hAnsi="Calibri" w:cs="Arial"/>
          <w:sz w:val="24"/>
          <w:szCs w:val="24"/>
          <w:lang w:val="es-AR" w:eastAsia="en-US"/>
        </w:rPr>
        <w:t>ien</w:t>
      </w:r>
      <w:r w:rsidRPr="00FD4906">
        <w:rPr>
          <w:rFonts w:ascii="Calibri" w:eastAsia="Calibri" w:hAnsi="Calibri" w:cs="Arial"/>
          <w:sz w:val="24"/>
          <w:szCs w:val="24"/>
          <w:lang w:val="es-AR" w:eastAsia="en-US"/>
        </w:rPr>
        <w:t>tes Moderados con Comorbilidades y Subagudos.</w:t>
      </w:r>
    </w:p>
    <w:p w:rsidR="00FD4906" w:rsidRPr="00FD4906" w:rsidRDefault="00FD4906" w:rsidP="00FD4906">
      <w:pPr>
        <w:jc w:val="center"/>
        <w:rPr>
          <w:rFonts w:ascii="Calibri" w:eastAsia="Calibri" w:hAnsi="Calibri" w:cs="Arial"/>
          <w:b/>
          <w:sz w:val="24"/>
          <w:szCs w:val="24"/>
          <w:lang w:val="es-AR" w:eastAsia="en-US"/>
        </w:rPr>
      </w:pPr>
    </w:p>
    <w:p w:rsidR="00FD4906" w:rsidRPr="00FD4906" w:rsidRDefault="00FD4906" w:rsidP="00FD4906">
      <w:pPr>
        <w:jc w:val="center"/>
        <w:rPr>
          <w:rFonts w:ascii="Calibri" w:eastAsia="Calibri" w:hAnsi="Calibri" w:cs="Arial"/>
          <w:sz w:val="16"/>
          <w:szCs w:val="16"/>
          <w:lang w:val="es-AR" w:eastAsia="en-US"/>
        </w:rPr>
      </w:pPr>
    </w:p>
    <w:p w:rsidR="00FD4906" w:rsidRPr="00FD4906" w:rsidRDefault="00FD4906" w:rsidP="00FD4906">
      <w:pPr>
        <w:jc w:val="center"/>
        <w:rPr>
          <w:rFonts w:ascii="Calibri" w:eastAsia="Calibri" w:hAnsi="Calibri" w:cs="Arial"/>
          <w:sz w:val="16"/>
          <w:szCs w:val="16"/>
          <w:lang w:val="es-AR" w:eastAsia="en-US"/>
        </w:rPr>
      </w:pPr>
      <w:r w:rsidRPr="00FD4906">
        <w:rPr>
          <w:rFonts w:ascii="Calibri" w:eastAsia="Calibri" w:hAnsi="Calibri" w:cs="Arial"/>
          <w:sz w:val="16"/>
          <w:szCs w:val="16"/>
          <w:lang w:val="es-AR" w:eastAsia="en-US"/>
        </w:rPr>
        <w:t xml:space="preserve">Versión </w:t>
      </w:r>
      <w:proofErr w:type="gramStart"/>
      <w:r w:rsidRPr="00FD4906">
        <w:rPr>
          <w:rFonts w:ascii="Calibri" w:eastAsia="Calibri" w:hAnsi="Calibri" w:cs="Arial"/>
          <w:sz w:val="16"/>
          <w:szCs w:val="16"/>
          <w:lang w:val="es-AR" w:eastAsia="en-US"/>
        </w:rPr>
        <w:t>1 :</w:t>
      </w:r>
      <w:proofErr w:type="gramEnd"/>
      <w:r w:rsidRPr="00FD4906">
        <w:rPr>
          <w:rFonts w:ascii="Calibri" w:eastAsia="Calibri" w:hAnsi="Calibri" w:cs="Arial"/>
          <w:sz w:val="16"/>
          <w:szCs w:val="16"/>
          <w:lang w:val="es-AR" w:eastAsia="en-US"/>
        </w:rPr>
        <w:t xml:space="preserve"> 1</w:t>
      </w:r>
    </w:p>
    <w:p w:rsidR="00FD4906" w:rsidRPr="00FD4906" w:rsidRDefault="00FD4906" w:rsidP="00FD4906">
      <w:pPr>
        <w:jc w:val="center"/>
        <w:rPr>
          <w:rFonts w:ascii="Calibri" w:eastAsia="Calibri" w:hAnsi="Calibri" w:cs="Arial"/>
          <w:sz w:val="16"/>
          <w:szCs w:val="16"/>
          <w:lang w:val="es-AR" w:eastAsia="en-US"/>
        </w:rPr>
      </w:pPr>
      <w:r w:rsidRPr="00FD4906">
        <w:rPr>
          <w:rFonts w:ascii="Calibri" w:eastAsia="Calibri" w:hAnsi="Calibri" w:cs="Arial"/>
          <w:sz w:val="16"/>
          <w:szCs w:val="16"/>
          <w:lang w:val="es-AR" w:eastAsia="en-US"/>
        </w:rPr>
        <w:t>17 de Abril de 2020.</w:t>
      </w:r>
    </w:p>
    <w:p w:rsidR="00FD4906" w:rsidRPr="00FD4906" w:rsidRDefault="00FD4906" w:rsidP="00FD4906">
      <w:pPr>
        <w:jc w:val="center"/>
        <w:rPr>
          <w:rFonts w:ascii="Calibri" w:eastAsia="Calibri" w:hAnsi="Calibri" w:cs="Arial"/>
          <w:b/>
          <w:sz w:val="24"/>
          <w:szCs w:val="24"/>
          <w:lang w:val="es-AR" w:eastAsia="en-US"/>
        </w:rPr>
      </w:pPr>
      <w:r w:rsidRPr="00FD4906">
        <w:rPr>
          <w:rFonts w:ascii="Calibri" w:eastAsia="Calibri" w:hAnsi="Calibri" w:cs="Arial"/>
          <w:sz w:val="16"/>
          <w:szCs w:val="16"/>
          <w:lang w:val="es-AR" w:eastAsia="en-US"/>
        </w:rPr>
        <w:t>Este Documento será sometido a revisión continua y deberá ser actualizado y modificado para adecuarse a las necesidades acorde a la evolución de la pandemia y a los continuos cambios en las recomendaciones y conocimientos existentes de la enfermedad.</w:t>
      </w:r>
      <w:r w:rsidRPr="00FD4906">
        <w:rPr>
          <w:rFonts w:ascii="Calibri" w:eastAsia="Calibri" w:hAnsi="Calibri" w:cs="Arial"/>
          <w:b/>
          <w:sz w:val="24"/>
          <w:szCs w:val="24"/>
          <w:lang w:val="es-AR" w:eastAsia="en-US"/>
        </w:rPr>
        <w:br w:type="page"/>
      </w:r>
    </w:p>
    <w:p w:rsidR="00FD4906" w:rsidRPr="00FD4906" w:rsidRDefault="00FD4906" w:rsidP="00FD4906">
      <w:pPr>
        <w:spacing w:after="160"/>
        <w:rPr>
          <w:rFonts w:ascii="Calibri" w:eastAsia="Calibri" w:hAnsi="Calibri" w:cs="Arial"/>
          <w:sz w:val="22"/>
          <w:szCs w:val="22"/>
          <w:lang w:val="es-AR" w:eastAsia="en-US"/>
        </w:rPr>
      </w:pPr>
      <w:r w:rsidRPr="00FD4906">
        <w:rPr>
          <w:rFonts w:ascii="Calibri" w:eastAsia="Calibri" w:hAnsi="Calibri" w:cs="Arial"/>
          <w:b/>
          <w:sz w:val="22"/>
          <w:szCs w:val="22"/>
          <w:lang w:val="es-AR" w:eastAsia="en-US"/>
        </w:rPr>
        <w:lastRenderedPageBreak/>
        <w:t>Introducción:</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En los últimos meses del año 2019, la aparición de COVID-19 a partir de un brote en Wuhan, China y la rápida diseminación por Europa (principalmente Italia y España), con una alta infectividad y una alta tasa de mortalidad en estos países, ha convertido a este virus en una pandemia, siendo declarada una emergencia de salud pública, según la Organización Mundial de la Salud.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Ante este panorama las autoridades de todos los países han activado protocolos para evitar que el mortal virus ingrese o se expanda en sus naciones.</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La transmisión de COVID-19 se realiza principalmente por gotitas de </w:t>
      </w:r>
      <w:proofErr w:type="spellStart"/>
      <w:r w:rsidRPr="00FD4906">
        <w:rPr>
          <w:rFonts w:ascii="Calibri" w:eastAsia="Calibri" w:hAnsi="Calibri" w:cs="Calibri"/>
          <w:sz w:val="22"/>
          <w:szCs w:val="22"/>
          <w:lang w:val="es-AR" w:eastAsia="en-US"/>
        </w:rPr>
        <w:t>flugge</w:t>
      </w:r>
      <w:proofErr w:type="spellEnd"/>
      <w:r w:rsidRPr="00FD4906">
        <w:rPr>
          <w:rFonts w:ascii="Calibri" w:eastAsia="Calibri" w:hAnsi="Calibri" w:cs="Calibri"/>
          <w:sz w:val="22"/>
          <w:szCs w:val="22"/>
          <w:lang w:val="es-AR" w:eastAsia="en-US"/>
        </w:rPr>
        <w:t xml:space="preserve">, de forma directa o indirecta por la permanencia del germen en las superficies inanimadas; algunos eventos, sobre todo en los cuidados de la salud, puede causar la </w:t>
      </w:r>
      <w:proofErr w:type="spellStart"/>
      <w:r w:rsidRPr="00FD4906">
        <w:rPr>
          <w:rFonts w:ascii="Calibri" w:eastAsia="Calibri" w:hAnsi="Calibri" w:cs="Calibri"/>
          <w:sz w:val="22"/>
          <w:szCs w:val="22"/>
          <w:lang w:val="es-AR" w:eastAsia="en-US"/>
        </w:rPr>
        <w:t>aerosolización</w:t>
      </w:r>
      <w:proofErr w:type="spellEnd"/>
      <w:r w:rsidRPr="00FD4906">
        <w:rPr>
          <w:rFonts w:ascii="Calibri" w:eastAsia="Calibri" w:hAnsi="Calibri" w:cs="Calibri"/>
          <w:sz w:val="22"/>
          <w:szCs w:val="22"/>
          <w:lang w:val="es-AR" w:eastAsia="en-US"/>
        </w:rPr>
        <w:t xml:space="preserve"> y el aumento del riesgo, no solo del contagio de la población, si no de los cuidadores de la salud, con el impacto que esto provocaría en los diversos servicios que se dedican al cuidado de estos pacientes.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El Ministerio de salud de la Nación, toma y actualiza, en forma dinámica, distintas medidas de prevención, social y hospitalaria, con el objetivo de disminuir y/o evitar el riesgo de contagio por el COVID-19, estableciendo diferentes protocolos de actuación.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Surge de esta manera la necesidad de reorganización con el fin de mejorar la preparación de los servicios asistenciales. El Hospital Provincial Neuquén contempla aumentar la capacidad instalada de aquellos servicios cuya demanda se incrementaría por efecto de la pandemia y sus consecuencias. </w:t>
      </w:r>
    </w:p>
    <w:p w:rsidR="00FD4906" w:rsidRPr="00FD4906" w:rsidRDefault="00FD4906" w:rsidP="00FD4906">
      <w:pPr>
        <w:spacing w:after="160"/>
        <w:jc w:val="both"/>
        <w:rPr>
          <w:rFonts w:ascii="Calibri" w:eastAsia="Calibri" w:hAnsi="Calibri" w:cs="Calibri"/>
          <w:i/>
          <w:sz w:val="22"/>
          <w:szCs w:val="22"/>
          <w:lang w:val="es-AR" w:eastAsia="en-US"/>
        </w:rPr>
      </w:pPr>
      <w:r w:rsidRPr="00FD4906">
        <w:rPr>
          <w:rFonts w:ascii="Calibri" w:eastAsia="Calibri" w:hAnsi="Calibri" w:cs="Calibri"/>
          <w:i/>
          <w:sz w:val="22"/>
          <w:szCs w:val="22"/>
          <w:lang w:val="es-AR" w:eastAsia="en-US"/>
        </w:rPr>
        <w:t xml:space="preserve">Se considera la necesidad de reorganización de la atención en internación del hospital por lo que se elabora un documento técnico y se determina la conveniencia de  implementar cuidados progresivos en pacientes adultos internados con Covid-19. </w:t>
      </w:r>
    </w:p>
    <w:p w:rsidR="00FD4906" w:rsidRPr="00FD4906" w:rsidRDefault="00FD4906" w:rsidP="00FD4906">
      <w:pPr>
        <w:spacing w:after="160"/>
        <w:jc w:val="both"/>
        <w:rPr>
          <w:rFonts w:ascii="Calibri" w:eastAsia="Calibri" w:hAnsi="Calibri" w:cs="Calibri"/>
          <w:i/>
          <w:sz w:val="22"/>
          <w:szCs w:val="22"/>
          <w:lang w:val="es-AR" w:eastAsia="en-US"/>
        </w:rPr>
      </w:pPr>
      <w:r w:rsidRPr="00FD4906">
        <w:rPr>
          <w:rFonts w:ascii="Calibri" w:eastAsia="Calibri" w:hAnsi="Calibri" w:cs="Calibri"/>
          <w:i/>
          <w:sz w:val="22"/>
          <w:szCs w:val="22"/>
          <w:lang w:val="es-AR" w:eastAsia="en-US"/>
        </w:rPr>
        <w:t>Esta propuesta tiene la finalidad de guiar el manejo de cuidados progresivos con los siguientes  objetivos:</w:t>
      </w:r>
    </w:p>
    <w:p w:rsidR="00FD4906" w:rsidRPr="00FD4906" w:rsidRDefault="00FD4906" w:rsidP="00FD4906">
      <w:pPr>
        <w:numPr>
          <w:ilvl w:val="0"/>
          <w:numId w:val="2"/>
        </w:numPr>
        <w:spacing w:after="200" w:line="259" w:lineRule="auto"/>
        <w:jc w:val="both"/>
        <w:rPr>
          <w:rFonts w:ascii="Calibri" w:eastAsia="Calibri" w:hAnsi="Calibri" w:cs="Arial"/>
          <w:i/>
          <w:sz w:val="22"/>
          <w:szCs w:val="22"/>
          <w:lang w:val="es-AR" w:eastAsia="en-US"/>
        </w:rPr>
      </w:pPr>
      <w:r w:rsidRPr="00FD4906">
        <w:rPr>
          <w:rFonts w:ascii="Calibri" w:eastAsia="Calibri" w:hAnsi="Calibri" w:cs="Arial"/>
          <w:i/>
          <w:sz w:val="22"/>
          <w:szCs w:val="22"/>
          <w:lang w:val="es-AR" w:eastAsia="en-US"/>
        </w:rPr>
        <w:t>Lograr el mejor tratamiento del paciente con Covid-19 , que contribuya a su buena evolución clínica</w:t>
      </w:r>
    </w:p>
    <w:p w:rsidR="00FD4906" w:rsidRPr="00FD4906" w:rsidRDefault="00FD4906" w:rsidP="00FD4906">
      <w:pPr>
        <w:numPr>
          <w:ilvl w:val="0"/>
          <w:numId w:val="2"/>
        </w:numPr>
        <w:spacing w:after="200" w:line="259" w:lineRule="auto"/>
        <w:jc w:val="both"/>
        <w:rPr>
          <w:rFonts w:ascii="Calibri" w:eastAsia="Calibri" w:hAnsi="Calibri" w:cs="Calibri"/>
          <w:i/>
          <w:sz w:val="22"/>
          <w:szCs w:val="22"/>
          <w:lang w:val="es-AR" w:eastAsia="en-US"/>
        </w:rPr>
      </w:pPr>
      <w:r w:rsidRPr="00FD4906">
        <w:rPr>
          <w:rFonts w:ascii="Calibri" w:eastAsia="Calibri" w:hAnsi="Calibri" w:cs="Arial"/>
          <w:i/>
          <w:sz w:val="22"/>
          <w:szCs w:val="22"/>
          <w:lang w:val="es-AR" w:eastAsia="en-US"/>
        </w:rPr>
        <w:t>Garantizar los niveles adecuados de prevención y control de la infección para la protección de los trabajadores sanitarios y de la población en su conjunto.</w:t>
      </w:r>
      <w:r w:rsidRPr="00FD4906">
        <w:rPr>
          <w:rFonts w:ascii="Calibri" w:eastAsia="Calibri" w:hAnsi="Calibri" w:cs="Calibri"/>
          <w:i/>
          <w:sz w:val="22"/>
          <w:szCs w:val="22"/>
          <w:lang w:val="es-AR" w:eastAsia="en-US"/>
        </w:rPr>
        <w:t xml:space="preserve">       </w:t>
      </w:r>
    </w:p>
    <w:p w:rsidR="00FD4906" w:rsidRPr="00FD4906" w:rsidRDefault="00FD4906" w:rsidP="00FD4906">
      <w:pPr>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Este Documento será sometido a revisión continua y deberá ser actualizado y modificado para adecuarse a las necesidades acorde a la evolución de la pandemia y a los continuos cambios en las recomendaciones y conocimientos existentes de la enfermedad.</w:t>
      </w:r>
      <w:r w:rsidRPr="00FD4906">
        <w:rPr>
          <w:rFonts w:ascii="Calibri" w:eastAsia="Calibri" w:hAnsi="Calibri" w:cs="Calibri"/>
          <w:sz w:val="22"/>
          <w:szCs w:val="22"/>
          <w:lang w:val="es-AR" w:eastAsia="en-US"/>
        </w:rPr>
        <w:br w:type="page"/>
      </w:r>
    </w:p>
    <w:p w:rsidR="00FD4906" w:rsidRPr="00FD4906" w:rsidRDefault="00FD4906" w:rsidP="00FD4906">
      <w:pPr>
        <w:rPr>
          <w:rFonts w:ascii="Calibri" w:eastAsia="Calibri" w:hAnsi="Calibri" w:cs="Calibri"/>
          <w:b/>
          <w:sz w:val="22"/>
          <w:szCs w:val="22"/>
          <w:lang w:val="es-AR" w:eastAsia="en-US"/>
        </w:rPr>
      </w:pPr>
    </w:p>
    <w:p w:rsidR="00FD4906" w:rsidRPr="00FD4906" w:rsidRDefault="00FD4906" w:rsidP="00FD4906">
      <w:pPr>
        <w:spacing w:after="160"/>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Estructura  Estratégica  de  Reorganización:</w:t>
      </w:r>
    </w:p>
    <w:p w:rsidR="00FD4906" w:rsidRPr="00FD4906" w:rsidRDefault="00FD4906" w:rsidP="00FD4906">
      <w:pPr>
        <w:spacing w:after="160"/>
        <w:rPr>
          <w:rFonts w:ascii="Calibri" w:eastAsia="Calibri" w:hAnsi="Calibri" w:cs="Calibri"/>
          <w:sz w:val="22"/>
          <w:szCs w:val="22"/>
          <w:lang w:val="es-AR" w:eastAsia="en-US"/>
        </w:rPr>
      </w:pPr>
      <w:r w:rsidRPr="00FD4906">
        <w:rPr>
          <w:rFonts w:ascii="Calibri" w:eastAsia="Calibri" w:hAnsi="Calibri" w:cs="Calibri"/>
          <w:b/>
          <w:sz w:val="22"/>
          <w:szCs w:val="22"/>
          <w:lang w:val="es-AR" w:eastAsia="en-US"/>
        </w:rPr>
        <w:t>Cuidado Progresivo al Paciente  con Covid-19:</w:t>
      </w:r>
    </w:p>
    <w:p w:rsidR="00FD4906" w:rsidRPr="00FD4906" w:rsidRDefault="00FD4906" w:rsidP="00FD4906">
      <w:pPr>
        <w:spacing w:after="160"/>
        <w:jc w:val="both"/>
        <w:rPr>
          <w:rFonts w:ascii="Calibri" w:eastAsia="Calibri" w:hAnsi="Calibri" w:cs="Calibri"/>
          <w:color w:val="000000"/>
          <w:sz w:val="22"/>
          <w:szCs w:val="22"/>
          <w:lang w:val="es-AR" w:eastAsia="en-US"/>
        </w:rPr>
      </w:pPr>
      <w:r w:rsidRPr="00FD4906">
        <w:rPr>
          <w:rFonts w:ascii="Calibri" w:eastAsia="Calibri" w:hAnsi="Calibri" w:cs="Calibri"/>
          <w:color w:val="000000"/>
          <w:sz w:val="22"/>
          <w:szCs w:val="22"/>
          <w:lang w:val="es-AR" w:eastAsia="en-US"/>
        </w:rPr>
        <w:t>El HPN. como hospital de mayor complejidad mantiene en la asistencia sanitaria una organización dinámica, va modificando sus estructuras internas, transformando  conceptos  y modificando  servicios  de atención , que obedecen al deseo que se dé, cada vez, mejor asistencia  a la población neuquina con los recursos de que dispone.</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Las indicaciones de un protocolo de actuación deben interpretarse de forma individualizada para cada paciente y debe prevalecer el juicio clínico. Estas recomendaciones pueden variar según evolucione nuestro conocimiento acerca de la enfermedad y la situación epidemiológica en el mundo y por tanto pueden ser actualizadas. </w:t>
      </w:r>
    </w:p>
    <w:p w:rsidR="00FD4906" w:rsidRPr="00FD4906" w:rsidRDefault="00FD4906" w:rsidP="00FD4906">
      <w:pPr>
        <w:spacing w:after="160"/>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Concepto.</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Cuidado progresivo al paciente con COVIV-19, es el término mediante el cual se expresa un procedimiento cuya finalidad inmediata es mejorar e incrementar la atención, directa al paciente, mediante su selección y ubicación convenientes, de manera que los cuidados que reciba estén de acuerdo a la gravedad y a sus propias condiciones físicas y funcionales.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b/>
          <w:sz w:val="22"/>
          <w:szCs w:val="22"/>
          <w:lang w:val="es-AR" w:eastAsia="en-US"/>
        </w:rPr>
        <w:t>El objetivo</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Principal que se persigue en el cuidado progresivo al paciente es el de proporcionar el mejor tratamiento y la óptima atención, gracias a la adaptación del servicio hospitalario y a la adecuada organización de los recursos médicos y de enfermería alrededor del paciente.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Para ello, deben considerarse algunos detalles importantes relacionados con aspectos de la operación hospitalaria, procedimientos y estructura física; así como otros concernientes a criterios en la selección de pacientes para cada unidad, los servicios que serán ofrecidos, requisitos especiales para las enfermeras, etc.</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Surge así el concepto del hospital como una institución destinada a proporcionar "cuidados progresivos al paciente",  según el cual, la medida de los servicios hospitalarios, son puestos para satisfacer las necesidades de los pacientes, necesidades que se satisfacen o se controlan con el suministro de atención médica y de enfermería a diversos grados, en el sitio más adecuado, en el momento más oportuno y en </w:t>
      </w:r>
      <w:proofErr w:type="gramStart"/>
      <w:r w:rsidRPr="00FD4906">
        <w:rPr>
          <w:rFonts w:ascii="Calibri" w:eastAsia="Calibri" w:hAnsi="Calibri" w:cs="Calibri"/>
          <w:sz w:val="22"/>
          <w:szCs w:val="22"/>
          <w:lang w:val="es-AR" w:eastAsia="en-US"/>
        </w:rPr>
        <w:t>!</w:t>
      </w:r>
      <w:proofErr w:type="gramEnd"/>
      <w:r w:rsidRPr="00FD4906">
        <w:rPr>
          <w:rFonts w:ascii="Calibri" w:eastAsia="Calibri" w:hAnsi="Calibri" w:cs="Calibri"/>
          <w:sz w:val="22"/>
          <w:szCs w:val="22"/>
          <w:lang w:val="es-AR" w:eastAsia="en-US"/>
        </w:rPr>
        <w:t xml:space="preserve">as condiciones más apropiadas para cada paciente.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En la atención progresiva al paciente se inter-relacionan la "necesidad" con el grado de "atención clínica" requerida para controlar y satisfacer el nivel de dicha necesidad. Se exponen los criterios que tienen como finalidad el incrementar y mejorar la atención directa a los pacientes mediante su selección, ubicación y cuidados de acuerdo a la gravedad y demás condiciones físicas y funcionales inherentes a cada uno de ellos.</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Este plan de preparación y respuesta al coronavirus ha sido diseñado para la atención de los pacientes con covid-19. Dadas las características de la enfermedad y el conocimiento sobre el nuevo coronavirus, debe entenderse como una propuesta dinámica que puede actualizado toda vez que se considere necesario. </w:t>
      </w: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br w:type="page"/>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lastRenderedPageBreak/>
        <w:t>Estructura  Edilicia  Unidad Covid-19:</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La  estructura  física de la </w:t>
      </w:r>
      <w:r w:rsidRPr="00FD4906">
        <w:rPr>
          <w:rFonts w:ascii="Calibri" w:eastAsia="Calibri" w:hAnsi="Calibri" w:cs="Calibri"/>
          <w:b/>
          <w:sz w:val="22"/>
          <w:szCs w:val="22"/>
          <w:lang w:val="es-AR" w:eastAsia="en-US"/>
        </w:rPr>
        <w:t>Unidad Covid-</w:t>
      </w:r>
      <w:proofErr w:type="gramStart"/>
      <w:r w:rsidRPr="00FD4906">
        <w:rPr>
          <w:rFonts w:ascii="Calibri" w:eastAsia="Calibri" w:hAnsi="Calibri" w:cs="Calibri"/>
          <w:b/>
          <w:sz w:val="22"/>
          <w:szCs w:val="22"/>
          <w:lang w:val="es-AR" w:eastAsia="en-US"/>
        </w:rPr>
        <w:t>19</w:t>
      </w:r>
      <w:r w:rsidRPr="00FD4906">
        <w:rPr>
          <w:rFonts w:ascii="Calibri" w:eastAsia="Calibri" w:hAnsi="Calibri" w:cs="Calibri"/>
          <w:sz w:val="22"/>
          <w:szCs w:val="22"/>
          <w:lang w:val="es-AR" w:eastAsia="en-US"/>
        </w:rPr>
        <w:t xml:space="preserve"> ,</w:t>
      </w:r>
      <w:proofErr w:type="gramEnd"/>
      <w:r w:rsidRPr="00FD4906">
        <w:rPr>
          <w:rFonts w:ascii="Calibri" w:eastAsia="Calibri" w:hAnsi="Calibri" w:cs="Calibri"/>
          <w:sz w:val="22"/>
          <w:szCs w:val="22"/>
          <w:lang w:val="es-AR" w:eastAsia="en-US"/>
        </w:rPr>
        <w:t xml:space="preserve"> se ubicara  en los sectores de la  Unidad de Terapia Adultos y Servicios del quinto piso, con el mismo personal sanitario, sumando equipamiento, </w:t>
      </w:r>
      <w:proofErr w:type="spellStart"/>
      <w:r w:rsidRPr="00FD4906">
        <w:rPr>
          <w:rFonts w:ascii="Calibri" w:eastAsia="Calibri" w:hAnsi="Calibri" w:cs="Calibri"/>
          <w:sz w:val="22"/>
          <w:szCs w:val="22"/>
          <w:lang w:val="es-AR" w:eastAsia="en-US"/>
        </w:rPr>
        <w:t>refuncionalizando</w:t>
      </w:r>
      <w:proofErr w:type="spellEnd"/>
      <w:r w:rsidRPr="00FD4906">
        <w:rPr>
          <w:rFonts w:ascii="Calibri" w:eastAsia="Calibri" w:hAnsi="Calibri" w:cs="Calibri"/>
          <w:sz w:val="22"/>
          <w:szCs w:val="22"/>
          <w:lang w:val="es-AR" w:eastAsia="en-US"/>
        </w:rPr>
        <w:t xml:space="preserve"> espacios, simulaciones con capacitaciones  al personal  en uso de los </w:t>
      </w:r>
      <w:r w:rsidRPr="00FD4906">
        <w:rPr>
          <w:rFonts w:ascii="Calibri" w:eastAsia="Calibri" w:hAnsi="Calibri" w:cs="Calibri"/>
          <w:b/>
          <w:sz w:val="22"/>
          <w:szCs w:val="22"/>
          <w:lang w:val="es-AR" w:eastAsia="en-US"/>
        </w:rPr>
        <w:t>Elementos de Protección del Personal</w:t>
      </w:r>
      <w:r w:rsidRPr="00FD4906">
        <w:rPr>
          <w:rFonts w:ascii="Calibri" w:eastAsia="Calibri" w:hAnsi="Calibri" w:cs="Calibri"/>
          <w:sz w:val="22"/>
          <w:szCs w:val="22"/>
          <w:lang w:val="es-AR" w:eastAsia="en-US"/>
        </w:rPr>
        <w:t xml:space="preserve">  y redefiniendo la circulación del personal en áreas limpias y áreas sucia.</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Considerando  la  eventual necesidad de crecimiento Progresivo hacia el cuarto piso para manejo de pacientes  Moderados con Comorbilidades y Subagudos.   </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De esta Manera los sectores de internación serán:</w:t>
      </w:r>
    </w:p>
    <w:p w:rsidR="00FD4906" w:rsidRPr="00FD4906" w:rsidRDefault="00FD4906" w:rsidP="00FD4906">
      <w:pPr>
        <w:numPr>
          <w:ilvl w:val="0"/>
          <w:numId w:val="2"/>
        </w:num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Quinto Piso: Unidad Internación de Cuidados Progresivos para Pacientes. Moderados con Comorbilidades y Críticos. Sectores A y B (A ala Norte, B ala Sur). Evolución Variable de la Relación de complejidad de pacientes admitidos según Necesidades Poblacionales.</w:t>
      </w:r>
    </w:p>
    <w:p w:rsidR="00FD4906" w:rsidRPr="00FD4906" w:rsidRDefault="00FD4906" w:rsidP="00FD4906">
      <w:pPr>
        <w:numPr>
          <w:ilvl w:val="0"/>
          <w:numId w:val="2"/>
        </w:num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UTI Primer Piso (Sector C).</w:t>
      </w:r>
    </w:p>
    <w:p w:rsidR="00FD4906" w:rsidRPr="00FD4906" w:rsidRDefault="00FD4906" w:rsidP="00FD4906">
      <w:pPr>
        <w:numPr>
          <w:ilvl w:val="0"/>
          <w:numId w:val="2"/>
        </w:num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Considerar eventual necesidad de crecimiento Progresivo hacia el cuarto piso para manejo de pacientes </w:t>
      </w:r>
      <w:proofErr w:type="spellStart"/>
      <w:r w:rsidRPr="00FD4906">
        <w:rPr>
          <w:rFonts w:ascii="Calibri" w:eastAsia="Calibri" w:hAnsi="Calibri" w:cs="Calibri"/>
          <w:sz w:val="22"/>
          <w:szCs w:val="22"/>
          <w:lang w:val="es-AR" w:eastAsia="en-US"/>
        </w:rPr>
        <w:t>Pctes</w:t>
      </w:r>
      <w:proofErr w:type="spellEnd"/>
      <w:r w:rsidRPr="00FD4906">
        <w:rPr>
          <w:rFonts w:ascii="Calibri" w:eastAsia="Calibri" w:hAnsi="Calibri" w:cs="Calibri"/>
          <w:sz w:val="22"/>
          <w:szCs w:val="22"/>
          <w:lang w:val="es-AR" w:eastAsia="en-US"/>
        </w:rPr>
        <w:t>. Moderados con Comorbilidades y Subagudos.</w:t>
      </w:r>
    </w:p>
    <w:p w:rsidR="00FD4906" w:rsidRPr="00FD4906" w:rsidRDefault="00FD4906" w:rsidP="00FD4906">
      <w:pPr>
        <w:rPr>
          <w:rFonts w:ascii="Calibri" w:eastAsia="Calibri" w:hAnsi="Calibri" w:cs="Calibri"/>
          <w:b/>
          <w:sz w:val="22"/>
          <w:szCs w:val="22"/>
          <w:highlight w:val="green"/>
          <w:lang w:val="es-AR" w:eastAsia="en-US"/>
        </w:rPr>
      </w:pPr>
    </w:p>
    <w:p w:rsidR="00FD4906" w:rsidRPr="00FD4906" w:rsidRDefault="00FD4906" w:rsidP="00FD4906">
      <w:pPr>
        <w:rPr>
          <w:rFonts w:ascii="Calibri" w:eastAsia="Calibri" w:hAnsi="Calibri" w:cs="Calibri"/>
          <w:b/>
          <w:sz w:val="22"/>
          <w:szCs w:val="22"/>
          <w:lang w:val="es-ES_tradnl" w:eastAsia="en-US"/>
        </w:rPr>
      </w:pPr>
      <w:r w:rsidRPr="00FD4906">
        <w:rPr>
          <w:rFonts w:ascii="Calibri" w:eastAsia="Calibri" w:hAnsi="Calibri" w:cs="Calibri"/>
          <w:b/>
          <w:sz w:val="22"/>
          <w:szCs w:val="22"/>
          <w:lang w:val="es-ES_tradnl" w:eastAsia="en-US"/>
        </w:rPr>
        <w:t>Criterios Generales de Ingreso:</w:t>
      </w:r>
    </w:p>
    <w:p w:rsidR="00FD4906" w:rsidRPr="00FD4906" w:rsidRDefault="00FD4906" w:rsidP="00FD4906">
      <w:pPr>
        <w:rPr>
          <w:rFonts w:ascii="Calibri" w:eastAsia="Calibri" w:hAnsi="Calibri" w:cs="Calibri"/>
          <w:sz w:val="22"/>
          <w:szCs w:val="22"/>
          <w:lang w:val="es-ES_tradnl" w:eastAsia="en-US"/>
        </w:rPr>
      </w:pPr>
      <w:r w:rsidRPr="00FD4906">
        <w:rPr>
          <w:rFonts w:ascii="Calibri" w:eastAsia="Calibri" w:hAnsi="Calibri" w:cs="Calibri"/>
          <w:sz w:val="22"/>
          <w:szCs w:val="22"/>
          <w:lang w:val="es-ES_tradnl" w:eastAsia="en-US"/>
        </w:rPr>
        <w:t xml:space="preserve">Ingresarán pacientes con sospecha o COVID 19 confirmado. </w:t>
      </w:r>
    </w:p>
    <w:p w:rsidR="00FD4906" w:rsidRPr="00FD4906" w:rsidRDefault="00FD4906" w:rsidP="00FD4906">
      <w:pPr>
        <w:rPr>
          <w:rFonts w:ascii="Calibri" w:eastAsia="Calibri" w:hAnsi="Calibri" w:cs="Calibri"/>
          <w:sz w:val="22"/>
          <w:szCs w:val="22"/>
          <w:lang w:val="es-ES_tradnl" w:eastAsia="en-US"/>
        </w:rPr>
      </w:pP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Pacientes que por comorbilidades requieran tratamiento en este hospital (Hemodiálisis, Onco hematológicos en tratamiento, trasplantados renales, en lista de Trasplante, pacientes recibiendo Tratamiento Inmunosupresor).    </w:t>
      </w: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Pacientes ya internados en otras áreas del hospital que durante su evolución se transformen en casos sospechosos. </w:t>
      </w: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Pacientes Graves y Críticos con o sin Requerimientos de Asistencia Respiratoria Mecánica. </w:t>
      </w: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Pacientes estables en fase de recuperación post ARM. </w:t>
      </w:r>
    </w:p>
    <w:p w:rsidR="00FD4906" w:rsidRPr="00FD4906" w:rsidRDefault="00FD4906" w:rsidP="00FD4906">
      <w:pPr>
        <w:rPr>
          <w:rFonts w:ascii="Calibri" w:eastAsia="Calibri" w:hAnsi="Calibri" w:cs="Calibri"/>
          <w:sz w:val="22"/>
          <w:szCs w:val="22"/>
          <w:lang w:val="es-AR" w:eastAsia="en-US"/>
        </w:rPr>
      </w:pPr>
    </w:p>
    <w:p w:rsidR="00FD4906" w:rsidRPr="00FD4906" w:rsidRDefault="00FD4906" w:rsidP="00FD4906">
      <w:pPr>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Criterios de exclusión:</w:t>
      </w: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De requerir internación la misma se hará en un hospital de menor complejidad.</w:t>
      </w:r>
    </w:p>
    <w:p w:rsidR="00FD4906" w:rsidRPr="00FD4906" w:rsidRDefault="00FD4906" w:rsidP="00FD4906">
      <w:pPr>
        <w:rPr>
          <w:rFonts w:ascii="Calibri" w:eastAsia="Calibri" w:hAnsi="Calibri" w:cs="Calibri"/>
          <w:sz w:val="22"/>
          <w:szCs w:val="22"/>
          <w:lang w:val="es-AR" w:eastAsia="en-US"/>
        </w:rPr>
      </w:pP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Pacientes con diagnóstico de Demencia.</w:t>
      </w: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Pacientes </w:t>
      </w:r>
      <w:proofErr w:type="spellStart"/>
      <w:r w:rsidRPr="00FD4906">
        <w:rPr>
          <w:rFonts w:ascii="Calibri" w:eastAsia="Calibri" w:hAnsi="Calibri" w:cs="Calibri"/>
          <w:sz w:val="22"/>
          <w:szCs w:val="22"/>
          <w:lang w:val="es-AR" w:eastAsia="en-US"/>
        </w:rPr>
        <w:t>secuelados</w:t>
      </w:r>
      <w:proofErr w:type="spellEnd"/>
      <w:r w:rsidRPr="00FD4906">
        <w:rPr>
          <w:rFonts w:ascii="Calibri" w:eastAsia="Calibri" w:hAnsi="Calibri" w:cs="Calibri"/>
          <w:sz w:val="22"/>
          <w:szCs w:val="22"/>
          <w:lang w:val="es-AR" w:eastAsia="en-US"/>
        </w:rPr>
        <w:t xml:space="preserve"> neurológicos postrados.</w:t>
      </w: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Paciente terminal de cualquier etiología. </w:t>
      </w: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Pacientes sin diagnóstico de Neumonía.</w:t>
      </w:r>
    </w:p>
    <w:p w:rsidR="00FD4906" w:rsidRPr="00FD4906" w:rsidRDefault="00FD4906" w:rsidP="00FD4906">
      <w:pPr>
        <w:rPr>
          <w:rFonts w:ascii="Calibri" w:eastAsia="Calibri" w:hAnsi="Calibri" w:cs="Calibri"/>
          <w:sz w:val="22"/>
          <w:szCs w:val="22"/>
          <w:lang w:val="es-AR" w:eastAsia="en-US"/>
        </w:rPr>
      </w:pP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Unidad Cuidados Progresivos COVID-19 Quinto Piso: Sectores A y B.</w:t>
      </w: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Permite la Atención Pacientes Sospechosos y Confirmados Moderados con Comorbilidades, Graves y Críticos, en diferentes </w:t>
      </w:r>
      <w:proofErr w:type="spellStart"/>
      <w:r w:rsidRPr="00FD4906">
        <w:rPr>
          <w:rFonts w:ascii="Calibri" w:eastAsia="Calibri" w:hAnsi="Calibri" w:cs="Calibri"/>
          <w:sz w:val="22"/>
          <w:szCs w:val="22"/>
          <w:lang w:val="es-AR" w:eastAsia="en-US"/>
        </w:rPr>
        <w:t>estadíos</w:t>
      </w:r>
      <w:proofErr w:type="spellEnd"/>
      <w:r w:rsidRPr="00FD4906">
        <w:rPr>
          <w:rFonts w:ascii="Calibri" w:eastAsia="Calibri" w:hAnsi="Calibri" w:cs="Calibri"/>
          <w:sz w:val="22"/>
          <w:szCs w:val="22"/>
          <w:lang w:val="es-AR" w:eastAsia="en-US"/>
        </w:rPr>
        <w:t xml:space="preserve"> evolutivos de la enfermedad. </w:t>
      </w:r>
    </w:p>
    <w:p w:rsidR="00FD4906" w:rsidRPr="00FD4906" w:rsidRDefault="00FD4906" w:rsidP="00FD4906">
      <w:pPr>
        <w:rPr>
          <w:rFonts w:ascii="Calibri" w:eastAsia="Calibri" w:hAnsi="Calibri" w:cs="Calibri"/>
          <w:sz w:val="22"/>
          <w:szCs w:val="22"/>
          <w:lang w:val="es-AR" w:eastAsia="en-US"/>
        </w:rPr>
      </w:pP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Unidad de Terapia Intensiva Primer Piso (Sector C): </w:t>
      </w:r>
    </w:p>
    <w:p w:rsidR="00FD4906" w:rsidRPr="00FD4906" w:rsidRDefault="00FD4906" w:rsidP="00FD4906">
      <w:pPr>
        <w:numPr>
          <w:ilvl w:val="0"/>
          <w:numId w:val="2"/>
        </w:numPr>
        <w:spacing w:after="160"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lastRenderedPageBreak/>
        <w:t xml:space="preserve">Permite la Atención Pacientes Sospechosos y Confirmados Graves y Críticos. </w:t>
      </w:r>
    </w:p>
    <w:p w:rsidR="00FD4906" w:rsidRPr="00FD4906" w:rsidRDefault="00FD4906" w:rsidP="00FD4906">
      <w:pPr>
        <w:rPr>
          <w:rFonts w:ascii="Calibri" w:eastAsia="Calibri" w:hAnsi="Calibri" w:cs="Calibri"/>
          <w:sz w:val="22"/>
          <w:szCs w:val="22"/>
          <w:lang w:val="es-AR" w:eastAsia="en-US"/>
        </w:rPr>
      </w:pPr>
    </w:p>
    <w:p w:rsidR="00FD4906" w:rsidRPr="00FD4906" w:rsidRDefault="00FD4906" w:rsidP="00FD4906">
      <w:pPr>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br w:type="page"/>
      </w:r>
    </w:p>
    <w:p w:rsidR="00FD4906" w:rsidRPr="00FD4906" w:rsidRDefault="00FD4906" w:rsidP="00FD4906">
      <w:pPr>
        <w:spacing w:after="160"/>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lastRenderedPageBreak/>
        <w:t xml:space="preserve">Definiciones de </w:t>
      </w:r>
      <w:proofErr w:type="spellStart"/>
      <w:r w:rsidRPr="00FD4906">
        <w:rPr>
          <w:rFonts w:ascii="Calibri" w:eastAsia="Calibri" w:hAnsi="Calibri" w:cs="Calibri"/>
          <w:b/>
          <w:sz w:val="22"/>
          <w:szCs w:val="22"/>
          <w:lang w:val="es-AR" w:eastAsia="en-US"/>
        </w:rPr>
        <w:t>Estadíos</w:t>
      </w:r>
      <w:proofErr w:type="spellEnd"/>
      <w:r w:rsidRPr="00FD4906">
        <w:rPr>
          <w:rFonts w:ascii="Calibri" w:eastAsia="Calibri" w:hAnsi="Calibri" w:cs="Calibri"/>
          <w:b/>
          <w:sz w:val="22"/>
          <w:szCs w:val="22"/>
          <w:lang w:val="es-AR" w:eastAsia="en-US"/>
        </w:rPr>
        <w:t xml:space="preserve"> y Propuesta </w:t>
      </w:r>
      <w:proofErr w:type="spellStart"/>
      <w:r w:rsidRPr="00FD4906">
        <w:rPr>
          <w:rFonts w:ascii="Calibri" w:eastAsia="Calibri" w:hAnsi="Calibri" w:cs="Calibri"/>
          <w:b/>
          <w:sz w:val="22"/>
          <w:szCs w:val="22"/>
          <w:lang w:val="es-AR" w:eastAsia="en-US"/>
        </w:rPr>
        <w:t>Terapeútica</w:t>
      </w:r>
      <w:proofErr w:type="spellEnd"/>
      <w:r w:rsidRPr="00FD4906">
        <w:rPr>
          <w:rFonts w:ascii="Calibri" w:eastAsia="Calibri" w:hAnsi="Calibri" w:cs="Calibri"/>
          <w:b/>
          <w:sz w:val="22"/>
          <w:szCs w:val="22"/>
          <w:lang w:val="es-AR" w:eastAsia="en-US"/>
        </w:rPr>
        <w:t>:</w:t>
      </w:r>
    </w:p>
    <w:p w:rsidR="00FD4906" w:rsidRPr="00FD4906" w:rsidRDefault="00FD4906" w:rsidP="00FD4906">
      <w:pPr>
        <w:pBdr>
          <w:top w:val="nil"/>
          <w:left w:val="nil"/>
          <w:bottom w:val="nil"/>
          <w:right w:val="nil"/>
          <w:between w:val="nil"/>
        </w:pBdr>
        <w:spacing w:line="259" w:lineRule="auto"/>
        <w:ind w:left="720" w:hanging="720"/>
        <w:jc w:val="center"/>
        <w:rPr>
          <w:rFonts w:ascii="Calibri" w:eastAsia="Calibri" w:hAnsi="Calibri" w:cs="Calibri"/>
          <w:b/>
          <w:sz w:val="22"/>
          <w:szCs w:val="22"/>
          <w:highlight w:val="green"/>
          <w:lang w:val="es-AR" w:eastAsia="en-US"/>
        </w:rPr>
      </w:pPr>
      <w:r w:rsidRPr="00FD4906">
        <w:rPr>
          <w:rFonts w:ascii="Calibri" w:eastAsia="Calibri" w:hAnsi="Calibri" w:cs="Calibri"/>
          <w:noProof/>
          <w:sz w:val="22"/>
          <w:szCs w:val="22"/>
          <w:highlight w:val="green"/>
        </w:rPr>
        <w:drawing>
          <wp:inline distT="0" distB="0" distL="0" distR="0" wp14:anchorId="01EE4AE7" wp14:editId="2DBC3C9D">
            <wp:extent cx="5713605" cy="4304505"/>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9073" t="15898" r="23642" b="20742"/>
                    <a:stretch>
                      <a:fillRect/>
                    </a:stretch>
                  </pic:blipFill>
                  <pic:spPr>
                    <a:xfrm>
                      <a:off x="0" y="0"/>
                      <a:ext cx="5713605" cy="4304505"/>
                    </a:xfrm>
                    <a:prstGeom prst="rect">
                      <a:avLst/>
                    </a:prstGeom>
                    <a:ln/>
                  </pic:spPr>
                </pic:pic>
              </a:graphicData>
            </a:graphic>
          </wp:inline>
        </w:drawing>
      </w:r>
    </w:p>
    <w:p w:rsidR="00FD4906" w:rsidRPr="00FD4906" w:rsidRDefault="00FD4906" w:rsidP="00FD4906">
      <w:pPr>
        <w:spacing w:after="160"/>
        <w:rPr>
          <w:rFonts w:ascii="Calibri" w:eastAsia="Calibri" w:hAnsi="Calibri" w:cs="Calibri"/>
          <w:b/>
          <w:sz w:val="22"/>
          <w:szCs w:val="22"/>
          <w:highlight w:val="green"/>
          <w:lang w:val="es-AR" w:eastAsia="en-US"/>
        </w:rPr>
      </w:pPr>
    </w:p>
    <w:p w:rsidR="00FD4906" w:rsidRPr="00FD4906" w:rsidRDefault="00FD4906" w:rsidP="00FD4906">
      <w:pPr>
        <w:spacing w:after="160"/>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Factores de riesgo y criterios de mal pronóstico</w:t>
      </w:r>
      <w:r w:rsidRPr="00FD4906">
        <w:rPr>
          <w:rFonts w:ascii="Calibri" w:eastAsia="Calibri" w:hAnsi="Calibri" w:cs="Calibri"/>
          <w:sz w:val="22"/>
          <w:szCs w:val="22"/>
          <w:lang w:val="es-AR" w:eastAsia="en-US"/>
        </w:rPr>
        <w:t xml:space="preserve">: </w:t>
      </w:r>
      <w:r w:rsidRPr="00FD4906">
        <w:rPr>
          <w:rFonts w:ascii="Calibri" w:eastAsia="Calibri" w:hAnsi="Calibri" w:cs="Calibri"/>
          <w:b/>
          <w:sz w:val="22"/>
          <w:szCs w:val="22"/>
          <w:lang w:val="es-AR" w:eastAsia="en-US"/>
        </w:rPr>
        <w:t xml:space="preserve"> </w:t>
      </w:r>
    </w:p>
    <w:p w:rsidR="00FD4906" w:rsidRPr="00FD4906" w:rsidRDefault="00FD4906" w:rsidP="00FD4906">
      <w:pPr>
        <w:spacing w:after="160"/>
        <w:rPr>
          <w:rFonts w:ascii="Calibri" w:eastAsia="Calibri" w:hAnsi="Calibri" w:cs="Calibri"/>
          <w:b/>
          <w:sz w:val="22"/>
          <w:szCs w:val="22"/>
          <w:highlight w:val="green"/>
          <w:lang w:val="es-AR" w:eastAsia="en-US"/>
        </w:rPr>
      </w:pPr>
      <w:r w:rsidRPr="00FD4906">
        <w:rPr>
          <w:rFonts w:ascii="Calibri" w:eastAsia="Calibri" w:hAnsi="Calibri" w:cs="Calibri"/>
          <w:noProof/>
          <w:sz w:val="22"/>
          <w:szCs w:val="22"/>
          <w:highlight w:val="green"/>
        </w:rPr>
        <w:drawing>
          <wp:inline distT="0" distB="0" distL="0" distR="0" wp14:anchorId="296E0B76" wp14:editId="7DBA6FBA">
            <wp:extent cx="5626979" cy="2285960"/>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8754" t="34379" r="25239" b="32377"/>
                    <a:stretch>
                      <a:fillRect/>
                    </a:stretch>
                  </pic:blipFill>
                  <pic:spPr>
                    <a:xfrm>
                      <a:off x="0" y="0"/>
                      <a:ext cx="5626979" cy="2285960"/>
                    </a:xfrm>
                    <a:prstGeom prst="rect">
                      <a:avLst/>
                    </a:prstGeom>
                    <a:ln/>
                  </pic:spPr>
                </pic:pic>
              </a:graphicData>
            </a:graphic>
          </wp:inline>
        </w:drawing>
      </w:r>
    </w:p>
    <w:p w:rsidR="00FD4906" w:rsidRPr="00FD4906" w:rsidRDefault="00FD4906" w:rsidP="00FD4906">
      <w:pPr>
        <w:pBdr>
          <w:top w:val="nil"/>
          <w:left w:val="nil"/>
          <w:bottom w:val="nil"/>
          <w:right w:val="nil"/>
          <w:between w:val="nil"/>
        </w:pBdr>
        <w:spacing w:line="259" w:lineRule="auto"/>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Algoritmo Diagnóstico y Protocolo de Actuación ante Paciente Sospechosos:  </w:t>
      </w:r>
    </w:p>
    <w:p w:rsidR="00FD4906" w:rsidRPr="00FD4906" w:rsidRDefault="00FD4906" w:rsidP="00FD4906">
      <w:pPr>
        <w:pBdr>
          <w:top w:val="nil"/>
          <w:left w:val="nil"/>
          <w:bottom w:val="nil"/>
          <w:right w:val="nil"/>
          <w:between w:val="nil"/>
        </w:pBdr>
        <w:spacing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Se utilizarán los Criterios de las Normas Provinciales a tal efecto.</w:t>
      </w:r>
    </w:p>
    <w:p w:rsidR="00FD4906" w:rsidRPr="00FD4906" w:rsidRDefault="00FD4906" w:rsidP="00FD4906">
      <w:pPr>
        <w:pBdr>
          <w:top w:val="nil"/>
          <w:left w:val="nil"/>
          <w:bottom w:val="nil"/>
          <w:right w:val="nil"/>
          <w:between w:val="nil"/>
        </w:pBdr>
        <w:spacing w:line="259" w:lineRule="auto"/>
        <w:rPr>
          <w:rFonts w:ascii="Calibri" w:eastAsia="Calibri" w:hAnsi="Calibri" w:cs="Calibri"/>
          <w:b/>
          <w:sz w:val="22"/>
          <w:szCs w:val="22"/>
          <w:lang w:val="es-AR" w:eastAsia="en-US"/>
        </w:rPr>
      </w:pPr>
    </w:p>
    <w:p w:rsidR="00FD4906" w:rsidRPr="00FD4906" w:rsidRDefault="00FD4906" w:rsidP="00FD4906">
      <w:pPr>
        <w:pBdr>
          <w:top w:val="nil"/>
          <w:left w:val="nil"/>
          <w:bottom w:val="nil"/>
          <w:right w:val="nil"/>
          <w:between w:val="nil"/>
        </w:pBdr>
        <w:spacing w:line="259" w:lineRule="auto"/>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Algoritmo para levantamiento de Aislamiento en Pacientes Sospechosos: </w:t>
      </w:r>
    </w:p>
    <w:p w:rsidR="00FD4906" w:rsidRPr="00FD4906" w:rsidRDefault="00FD4906" w:rsidP="00FD4906">
      <w:pPr>
        <w:pBdr>
          <w:top w:val="nil"/>
          <w:left w:val="nil"/>
          <w:bottom w:val="nil"/>
          <w:right w:val="nil"/>
          <w:between w:val="nil"/>
        </w:pBdr>
        <w:spacing w:line="259" w:lineRule="auto"/>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Se utilizarán los Criterios de las Normas Provinciales a tal efecto.</w:t>
      </w:r>
      <w:r w:rsidRPr="00FD4906">
        <w:rPr>
          <w:rFonts w:ascii="Calibri" w:eastAsia="Calibri" w:hAnsi="Calibri" w:cs="Calibri"/>
          <w:b/>
          <w:sz w:val="22"/>
          <w:szCs w:val="22"/>
          <w:highlight w:val="green"/>
          <w:lang w:val="es-AR" w:eastAsia="en-US"/>
        </w:rPr>
        <w:br w:type="page"/>
      </w:r>
    </w:p>
    <w:p w:rsidR="00FD4906" w:rsidRPr="00FD4906" w:rsidRDefault="00FD4906" w:rsidP="00FD4906">
      <w:pPr>
        <w:spacing w:after="160"/>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lastRenderedPageBreak/>
        <w:t>Capital  Humano Unidad  Covid-19  Adultos</w:t>
      </w:r>
    </w:p>
    <w:p w:rsidR="00FD4906" w:rsidRPr="00FD4906" w:rsidRDefault="00FD4906" w:rsidP="00FD4906">
      <w:pPr>
        <w:spacing w:after="160"/>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La Unidad  cuenta con Coordinación General,  Médica, de </w:t>
      </w:r>
      <w:r w:rsidR="008648E9" w:rsidRPr="00FD4906">
        <w:rPr>
          <w:rFonts w:ascii="Calibri" w:eastAsia="Calibri" w:hAnsi="Calibri" w:cs="Calibri"/>
          <w:sz w:val="22"/>
          <w:szCs w:val="22"/>
          <w:lang w:val="es-AR" w:eastAsia="en-US"/>
        </w:rPr>
        <w:t>Enfermería,</w:t>
      </w:r>
      <w:r w:rsidRPr="00FD4906">
        <w:rPr>
          <w:rFonts w:ascii="Calibri" w:eastAsia="Calibri" w:hAnsi="Calibri" w:cs="Calibri"/>
          <w:sz w:val="22"/>
          <w:szCs w:val="22"/>
          <w:lang w:val="es-AR" w:eastAsia="en-US"/>
        </w:rPr>
        <w:t xml:space="preserve"> Control de Normas de Calidad y Monitoreo de Estado de Recurso Humano:</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Coordinador Enlace Dirección:</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Jefatura de Dpto. Médico: Dr.  Román Andrés</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Asesora Calidad de Atención, Seguridad de Paciente, Protección Personal Sanitario y Coordinación Auxiliares</w:t>
      </w:r>
      <w:r w:rsidR="008648E9" w:rsidRPr="008648E9">
        <w:rPr>
          <w:rFonts w:ascii="Calibri" w:eastAsiaTheme="minorHAnsi" w:hAnsi="Calibri" w:cs="Tahoma"/>
          <w:b/>
          <w:sz w:val="22"/>
          <w:szCs w:val="22"/>
          <w:lang w:val="es-AR" w:eastAsia="en-US"/>
        </w:rPr>
        <w:t xml:space="preserve"> Unid. C</w:t>
      </w:r>
      <w:r w:rsidR="008648E9">
        <w:rPr>
          <w:rFonts w:ascii="Calibri" w:eastAsiaTheme="minorHAnsi" w:hAnsi="Calibri" w:cs="Tahoma"/>
          <w:b/>
          <w:sz w:val="22"/>
          <w:szCs w:val="22"/>
          <w:lang w:val="es-AR" w:eastAsia="en-US"/>
        </w:rPr>
        <w:t>ovid</w:t>
      </w:r>
      <w:r w:rsidR="008648E9" w:rsidRPr="008648E9">
        <w:rPr>
          <w:rFonts w:ascii="Calibri" w:eastAsiaTheme="minorHAnsi" w:hAnsi="Calibri" w:cs="Tahoma"/>
          <w:b/>
          <w:sz w:val="22"/>
          <w:szCs w:val="22"/>
          <w:lang w:val="es-AR" w:eastAsia="en-US"/>
        </w:rPr>
        <w:t>-</w:t>
      </w:r>
      <w:proofErr w:type="gramStart"/>
      <w:r w:rsidR="008648E9" w:rsidRPr="008648E9">
        <w:rPr>
          <w:rFonts w:ascii="Calibri" w:eastAsiaTheme="minorHAnsi" w:hAnsi="Calibri" w:cs="Tahoma"/>
          <w:b/>
          <w:sz w:val="22"/>
          <w:szCs w:val="22"/>
          <w:lang w:val="es-AR" w:eastAsia="en-US"/>
        </w:rPr>
        <w:t>19</w:t>
      </w:r>
      <w:r w:rsidR="008648E9">
        <w:rPr>
          <w:rFonts w:ascii="Calibri" w:eastAsia="Calibri" w:hAnsi="Calibri" w:cs="Calibri"/>
          <w:b/>
          <w:sz w:val="22"/>
          <w:szCs w:val="22"/>
          <w:lang w:val="es-AR" w:eastAsia="en-US"/>
        </w:rPr>
        <w:t xml:space="preserve"> </w:t>
      </w:r>
      <w:r w:rsidRPr="00FD4906">
        <w:rPr>
          <w:rFonts w:ascii="Calibri" w:eastAsia="Calibri" w:hAnsi="Calibri" w:cs="Calibri"/>
          <w:b/>
          <w:sz w:val="22"/>
          <w:szCs w:val="22"/>
          <w:lang w:val="es-AR" w:eastAsia="en-US"/>
        </w:rPr>
        <w:t>:</w:t>
      </w:r>
      <w:proofErr w:type="gramEnd"/>
    </w:p>
    <w:p w:rsid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Lic. Barboza Nancy</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Coordinador</w:t>
      </w:r>
      <w:r w:rsidR="00147B94">
        <w:rPr>
          <w:rFonts w:ascii="Calibri" w:eastAsia="Calibri" w:hAnsi="Calibri" w:cs="Calibri"/>
          <w:b/>
          <w:sz w:val="22"/>
          <w:szCs w:val="22"/>
          <w:lang w:val="es-AR" w:eastAsia="en-US"/>
        </w:rPr>
        <w:t>a</w:t>
      </w:r>
      <w:r w:rsidRPr="00FD4906">
        <w:rPr>
          <w:rFonts w:ascii="Calibri" w:eastAsia="Calibri" w:hAnsi="Calibri" w:cs="Calibri"/>
          <w:b/>
          <w:sz w:val="22"/>
          <w:szCs w:val="22"/>
          <w:lang w:val="es-AR" w:eastAsia="en-US"/>
        </w:rPr>
        <w:t xml:space="preserve"> </w:t>
      </w:r>
      <w:r w:rsidR="008648E9">
        <w:rPr>
          <w:rFonts w:ascii="Calibri" w:eastAsia="Calibri" w:hAnsi="Calibri" w:cs="Calibri"/>
          <w:b/>
          <w:sz w:val="22"/>
          <w:szCs w:val="22"/>
          <w:lang w:val="es-AR" w:eastAsia="en-US"/>
        </w:rPr>
        <w:t xml:space="preserve"> </w:t>
      </w:r>
      <w:r w:rsidR="008648E9" w:rsidRPr="008648E9">
        <w:rPr>
          <w:rFonts w:ascii="Calibri" w:eastAsiaTheme="minorHAnsi" w:hAnsi="Calibri" w:cs="Tahoma"/>
          <w:b/>
          <w:sz w:val="22"/>
          <w:szCs w:val="22"/>
          <w:lang w:val="es-AR" w:eastAsia="en-US"/>
        </w:rPr>
        <w:t>Unid. C</w:t>
      </w:r>
      <w:r w:rsidR="008648E9">
        <w:rPr>
          <w:rFonts w:ascii="Calibri" w:eastAsiaTheme="minorHAnsi" w:hAnsi="Calibri" w:cs="Tahoma"/>
          <w:b/>
          <w:sz w:val="22"/>
          <w:szCs w:val="22"/>
          <w:lang w:val="es-AR" w:eastAsia="en-US"/>
        </w:rPr>
        <w:t>ovid</w:t>
      </w:r>
      <w:r w:rsidR="008648E9" w:rsidRPr="008648E9">
        <w:rPr>
          <w:rFonts w:ascii="Calibri" w:eastAsiaTheme="minorHAnsi" w:hAnsi="Calibri" w:cs="Tahoma"/>
          <w:b/>
          <w:sz w:val="22"/>
          <w:szCs w:val="22"/>
          <w:lang w:val="es-AR" w:eastAsia="en-US"/>
        </w:rPr>
        <w:t>-19</w:t>
      </w:r>
      <w:r w:rsidRPr="00FD4906">
        <w:rPr>
          <w:rFonts w:ascii="Calibri" w:eastAsia="Calibri" w:hAnsi="Calibri" w:cs="Calibri"/>
          <w:b/>
          <w:sz w:val="22"/>
          <w:szCs w:val="22"/>
          <w:lang w:val="es-AR" w:eastAsia="en-US"/>
        </w:rPr>
        <w:t>:</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Dra. Silvia Alegría</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Subcoordinador </w:t>
      </w:r>
      <w:r w:rsidR="008648E9" w:rsidRPr="008648E9">
        <w:rPr>
          <w:rFonts w:ascii="Calibri" w:eastAsiaTheme="minorHAnsi" w:hAnsi="Calibri" w:cs="Tahoma"/>
          <w:b/>
          <w:sz w:val="22"/>
          <w:szCs w:val="22"/>
          <w:lang w:val="es-AR" w:eastAsia="en-US"/>
        </w:rPr>
        <w:t xml:space="preserve"> Unid. C</w:t>
      </w:r>
      <w:r w:rsidR="008648E9">
        <w:rPr>
          <w:rFonts w:ascii="Calibri" w:eastAsiaTheme="minorHAnsi" w:hAnsi="Calibri" w:cs="Tahoma"/>
          <w:b/>
          <w:sz w:val="22"/>
          <w:szCs w:val="22"/>
          <w:lang w:val="es-AR" w:eastAsia="en-US"/>
        </w:rPr>
        <w:t>ovid</w:t>
      </w:r>
      <w:r w:rsidR="008648E9" w:rsidRPr="008648E9">
        <w:rPr>
          <w:rFonts w:ascii="Calibri" w:eastAsiaTheme="minorHAnsi" w:hAnsi="Calibri" w:cs="Tahoma"/>
          <w:b/>
          <w:sz w:val="22"/>
          <w:szCs w:val="22"/>
          <w:lang w:val="es-AR" w:eastAsia="en-US"/>
        </w:rPr>
        <w:t>-</w:t>
      </w:r>
      <w:proofErr w:type="gramStart"/>
      <w:r w:rsidR="008648E9" w:rsidRPr="008648E9">
        <w:rPr>
          <w:rFonts w:ascii="Calibri" w:eastAsiaTheme="minorHAnsi" w:hAnsi="Calibri" w:cs="Tahoma"/>
          <w:b/>
          <w:sz w:val="22"/>
          <w:szCs w:val="22"/>
          <w:lang w:val="es-AR" w:eastAsia="en-US"/>
        </w:rPr>
        <w:t>19</w:t>
      </w:r>
      <w:r w:rsidR="008648E9">
        <w:rPr>
          <w:rFonts w:ascii="Calibri" w:eastAsia="Calibri" w:hAnsi="Calibri" w:cs="Calibri"/>
          <w:b/>
          <w:sz w:val="22"/>
          <w:szCs w:val="22"/>
          <w:lang w:val="es-AR" w:eastAsia="en-US"/>
        </w:rPr>
        <w:t xml:space="preserve"> </w:t>
      </w:r>
      <w:r w:rsidRPr="00FD4906">
        <w:rPr>
          <w:rFonts w:ascii="Calibri" w:eastAsia="Calibri" w:hAnsi="Calibri" w:cs="Calibri"/>
          <w:b/>
          <w:sz w:val="22"/>
          <w:szCs w:val="22"/>
          <w:lang w:val="es-AR" w:eastAsia="en-US"/>
        </w:rPr>
        <w:t>:</w:t>
      </w:r>
      <w:proofErr w:type="gramEnd"/>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Dr. Marcos Antonini</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Coordinador de Enfermería</w:t>
      </w:r>
      <w:r w:rsidR="008648E9">
        <w:rPr>
          <w:rFonts w:ascii="Calibri" w:eastAsia="Calibri" w:hAnsi="Calibri" w:cs="Calibri"/>
          <w:b/>
          <w:sz w:val="22"/>
          <w:szCs w:val="22"/>
          <w:lang w:val="es-AR" w:eastAsia="en-US"/>
        </w:rPr>
        <w:t xml:space="preserve"> </w:t>
      </w:r>
      <w:r w:rsidR="008648E9" w:rsidRPr="008648E9">
        <w:rPr>
          <w:rFonts w:ascii="Calibri" w:eastAsiaTheme="minorHAnsi" w:hAnsi="Calibri" w:cs="Tahoma"/>
          <w:b/>
          <w:sz w:val="22"/>
          <w:szCs w:val="22"/>
          <w:lang w:val="es-AR" w:eastAsia="en-US"/>
        </w:rPr>
        <w:t>Unid. C</w:t>
      </w:r>
      <w:r w:rsidR="008648E9">
        <w:rPr>
          <w:rFonts w:ascii="Calibri" w:eastAsiaTheme="minorHAnsi" w:hAnsi="Calibri" w:cs="Tahoma"/>
          <w:b/>
          <w:sz w:val="22"/>
          <w:szCs w:val="22"/>
          <w:lang w:val="es-AR" w:eastAsia="en-US"/>
        </w:rPr>
        <w:t>ovid</w:t>
      </w:r>
      <w:r w:rsidR="008648E9" w:rsidRPr="008648E9">
        <w:rPr>
          <w:rFonts w:ascii="Calibri" w:eastAsiaTheme="minorHAnsi" w:hAnsi="Calibri" w:cs="Tahoma"/>
          <w:b/>
          <w:sz w:val="22"/>
          <w:szCs w:val="22"/>
          <w:lang w:val="es-AR" w:eastAsia="en-US"/>
        </w:rPr>
        <w:t>-19</w:t>
      </w:r>
      <w:r w:rsidRPr="00FD4906">
        <w:rPr>
          <w:rFonts w:ascii="Calibri" w:eastAsia="Calibri" w:hAnsi="Calibri" w:cs="Calibri"/>
          <w:b/>
          <w:sz w:val="22"/>
          <w:szCs w:val="22"/>
          <w:lang w:val="es-AR" w:eastAsia="en-US"/>
        </w:rPr>
        <w:t>:</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Lic. Gonzalo Bustos</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b/>
          <w:sz w:val="22"/>
          <w:szCs w:val="22"/>
          <w:lang w:val="es-AR" w:eastAsia="en-US"/>
        </w:rPr>
        <w:t>Sector A: Cuidado  Progresivo  a  Paciente con Covid-19</w:t>
      </w:r>
      <w:r w:rsidRPr="00FD4906">
        <w:rPr>
          <w:rFonts w:ascii="Calibri" w:eastAsia="Calibri" w:hAnsi="Calibri" w:cs="Calibri"/>
          <w:sz w:val="22"/>
          <w:szCs w:val="22"/>
          <w:lang w:val="es-AR" w:eastAsia="en-US"/>
        </w:rPr>
        <w:t xml:space="preserve">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Jef</w:t>
      </w:r>
      <w:r w:rsidR="002B2B19">
        <w:rPr>
          <w:rFonts w:ascii="Calibri" w:eastAsia="Calibri" w:hAnsi="Calibri" w:cs="Calibri"/>
          <w:sz w:val="22"/>
          <w:szCs w:val="22"/>
          <w:lang w:val="es-AR" w:eastAsia="en-US"/>
        </w:rPr>
        <w:t>e</w:t>
      </w:r>
      <w:r w:rsidRPr="00FD4906">
        <w:rPr>
          <w:rFonts w:ascii="Calibri" w:eastAsia="Calibri" w:hAnsi="Calibri" w:cs="Calibri"/>
          <w:sz w:val="22"/>
          <w:szCs w:val="22"/>
          <w:lang w:val="es-AR" w:eastAsia="en-US"/>
        </w:rPr>
        <w:t xml:space="preserve"> Médic</w:t>
      </w:r>
      <w:r w:rsidR="002B2B19">
        <w:rPr>
          <w:rFonts w:ascii="Calibri" w:eastAsia="Calibri" w:hAnsi="Calibri" w:cs="Calibri"/>
          <w:sz w:val="22"/>
          <w:szCs w:val="22"/>
          <w:lang w:val="es-AR" w:eastAsia="en-US"/>
        </w:rPr>
        <w:t>o</w:t>
      </w:r>
      <w:r w:rsidRPr="00FD4906">
        <w:rPr>
          <w:rFonts w:ascii="Calibri" w:eastAsia="Calibri" w:hAnsi="Calibri" w:cs="Calibri"/>
          <w:sz w:val="22"/>
          <w:szCs w:val="22"/>
          <w:lang w:val="es-AR" w:eastAsia="en-US"/>
        </w:rPr>
        <w:t xml:space="preserve"> Dr</w:t>
      </w:r>
      <w:r w:rsidR="002B2B19">
        <w:rPr>
          <w:rFonts w:ascii="Calibri" w:eastAsia="Calibri" w:hAnsi="Calibri" w:cs="Calibri"/>
          <w:sz w:val="22"/>
          <w:szCs w:val="22"/>
          <w:lang w:val="es-AR" w:eastAsia="en-US"/>
        </w:rPr>
        <w:t>a</w:t>
      </w:r>
      <w:r w:rsidRPr="00FD4906">
        <w:rPr>
          <w:rFonts w:ascii="Calibri" w:eastAsia="Calibri" w:hAnsi="Calibri" w:cs="Calibri"/>
          <w:sz w:val="22"/>
          <w:szCs w:val="22"/>
          <w:lang w:val="es-AR" w:eastAsia="en-US"/>
        </w:rPr>
        <w:t xml:space="preserve">. </w:t>
      </w:r>
      <w:r w:rsidR="002B2B19">
        <w:rPr>
          <w:rFonts w:ascii="Calibri" w:eastAsia="Calibri" w:hAnsi="Calibri" w:cs="Calibri"/>
          <w:sz w:val="22"/>
          <w:szCs w:val="22"/>
          <w:lang w:val="es-AR" w:eastAsia="en-US"/>
        </w:rPr>
        <w:t xml:space="preserve">Aurora </w:t>
      </w:r>
      <w:proofErr w:type="spellStart"/>
      <w:r w:rsidR="002B2B19">
        <w:rPr>
          <w:rFonts w:ascii="Calibri" w:eastAsia="Calibri" w:hAnsi="Calibri" w:cs="Calibri"/>
          <w:sz w:val="22"/>
          <w:szCs w:val="22"/>
          <w:lang w:val="es-AR" w:eastAsia="en-US"/>
        </w:rPr>
        <w:t>Cocconi</w:t>
      </w:r>
      <w:proofErr w:type="spellEnd"/>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Jefe de Enfermería Lic. </w:t>
      </w:r>
      <w:proofErr w:type="spellStart"/>
      <w:r w:rsidRPr="00FD4906">
        <w:rPr>
          <w:rFonts w:ascii="Calibri" w:eastAsia="Calibri" w:hAnsi="Calibri" w:cs="Calibri"/>
          <w:sz w:val="22"/>
          <w:szCs w:val="22"/>
          <w:lang w:val="es-AR" w:eastAsia="en-US"/>
        </w:rPr>
        <w:t>Juán</w:t>
      </w:r>
      <w:proofErr w:type="spellEnd"/>
      <w:r w:rsidRPr="00FD4906">
        <w:rPr>
          <w:rFonts w:ascii="Calibri" w:eastAsia="Calibri" w:hAnsi="Calibri" w:cs="Calibri"/>
          <w:sz w:val="22"/>
          <w:szCs w:val="22"/>
          <w:lang w:val="es-AR" w:eastAsia="en-US"/>
        </w:rPr>
        <w:t xml:space="preserve"> </w:t>
      </w:r>
      <w:proofErr w:type="spellStart"/>
      <w:r w:rsidRPr="00FD4906">
        <w:rPr>
          <w:rFonts w:ascii="Calibri" w:eastAsia="Calibri" w:hAnsi="Calibri" w:cs="Calibri"/>
          <w:sz w:val="22"/>
          <w:szCs w:val="22"/>
          <w:lang w:val="es-AR" w:eastAsia="en-US"/>
        </w:rPr>
        <w:t>Llancaleo</w:t>
      </w:r>
      <w:proofErr w:type="spellEnd"/>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sz w:val="22"/>
          <w:szCs w:val="22"/>
          <w:lang w:val="es-AR" w:eastAsia="en-US"/>
        </w:rPr>
        <w:t>Lic. Carolina Carvajal</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Sector B: Cuidado Progresivo  a  Paciente  con Covid-19</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Jefe Médico Dra. Mariela </w:t>
      </w:r>
      <w:proofErr w:type="spellStart"/>
      <w:r w:rsidRPr="00FD4906">
        <w:rPr>
          <w:rFonts w:ascii="Calibri" w:eastAsia="Calibri" w:hAnsi="Calibri" w:cs="Calibri"/>
          <w:sz w:val="22"/>
          <w:szCs w:val="22"/>
          <w:lang w:val="es-AR" w:eastAsia="en-US"/>
        </w:rPr>
        <w:t>Fumale</w:t>
      </w:r>
      <w:proofErr w:type="spellEnd"/>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Jefe de Enfermería Enfermero Roberto Sifuentes</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sz w:val="22"/>
          <w:szCs w:val="22"/>
          <w:lang w:val="es-AR" w:eastAsia="en-US"/>
        </w:rPr>
        <w:t xml:space="preserve">Subjefe de Enfermería Lic. </w:t>
      </w:r>
      <w:proofErr w:type="spellStart"/>
      <w:r w:rsidRPr="00FD4906">
        <w:rPr>
          <w:rFonts w:ascii="Calibri" w:eastAsia="Calibri" w:hAnsi="Calibri" w:cs="Calibri"/>
          <w:sz w:val="22"/>
          <w:szCs w:val="22"/>
          <w:lang w:val="es-AR" w:eastAsia="en-US"/>
        </w:rPr>
        <w:t>Pradilia</w:t>
      </w:r>
      <w:proofErr w:type="spellEnd"/>
      <w:r w:rsidRPr="00FD4906">
        <w:rPr>
          <w:rFonts w:ascii="Calibri" w:eastAsia="Calibri" w:hAnsi="Calibri" w:cs="Calibri"/>
          <w:sz w:val="22"/>
          <w:szCs w:val="22"/>
          <w:lang w:val="es-AR" w:eastAsia="en-US"/>
        </w:rPr>
        <w:t xml:space="preserve"> </w:t>
      </w:r>
      <w:proofErr w:type="spellStart"/>
      <w:r w:rsidRPr="00FD4906">
        <w:rPr>
          <w:rFonts w:ascii="Calibri" w:eastAsia="Calibri" w:hAnsi="Calibri" w:cs="Calibri"/>
          <w:sz w:val="22"/>
          <w:szCs w:val="22"/>
          <w:lang w:val="es-AR" w:eastAsia="en-US"/>
        </w:rPr>
        <w:t>Vines</w:t>
      </w:r>
      <w:proofErr w:type="spellEnd"/>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Sector  </w:t>
      </w:r>
      <w:proofErr w:type="gramStart"/>
      <w:r w:rsidRPr="00FD4906">
        <w:rPr>
          <w:rFonts w:ascii="Calibri" w:eastAsia="Calibri" w:hAnsi="Calibri" w:cs="Calibri"/>
          <w:b/>
          <w:sz w:val="22"/>
          <w:szCs w:val="22"/>
          <w:lang w:val="es-AR" w:eastAsia="en-US"/>
        </w:rPr>
        <w:t>C :</w:t>
      </w:r>
      <w:proofErr w:type="gramEnd"/>
      <w:r w:rsidRPr="00FD4906">
        <w:rPr>
          <w:rFonts w:ascii="Calibri" w:eastAsia="Calibri" w:hAnsi="Calibri" w:cs="Calibri"/>
          <w:b/>
          <w:sz w:val="22"/>
          <w:szCs w:val="22"/>
          <w:lang w:val="es-AR" w:eastAsia="en-US"/>
        </w:rPr>
        <w:t xml:space="preserve"> Cuidado Progresivo  a  Pacientes con Covid-19</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Dr. Julián </w:t>
      </w:r>
      <w:proofErr w:type="spellStart"/>
      <w:r w:rsidRPr="00FD4906">
        <w:rPr>
          <w:rFonts w:ascii="Calibri" w:eastAsia="Calibri" w:hAnsi="Calibri" w:cs="Calibri"/>
          <w:sz w:val="22"/>
          <w:szCs w:val="22"/>
          <w:lang w:val="es-AR" w:eastAsia="en-US"/>
        </w:rPr>
        <w:t>Ivacachi</w:t>
      </w:r>
      <w:proofErr w:type="spellEnd"/>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Jefe de Enfermería Lic. Gonzalo Bustos</w:t>
      </w:r>
    </w:p>
    <w:p w:rsidR="00FD4906" w:rsidRPr="00FD4906" w:rsidRDefault="00FD4906" w:rsidP="00FD4906">
      <w:pPr>
        <w:spacing w:after="160"/>
        <w:jc w:val="both"/>
        <w:rPr>
          <w:rFonts w:ascii="Calibri" w:eastAsia="Calibri" w:hAnsi="Calibri" w:cs="Calibri"/>
          <w:sz w:val="22"/>
          <w:szCs w:val="22"/>
          <w:lang w:val="es-AR" w:eastAsia="en-US"/>
        </w:rPr>
      </w:pPr>
      <w:proofErr w:type="spellStart"/>
      <w:r w:rsidRPr="00FD4906">
        <w:rPr>
          <w:rFonts w:ascii="Calibri" w:eastAsia="Calibri" w:hAnsi="Calibri" w:cs="Calibri"/>
          <w:sz w:val="22"/>
          <w:szCs w:val="22"/>
          <w:lang w:val="es-AR" w:eastAsia="en-US"/>
        </w:rPr>
        <w:t>Subejefe</w:t>
      </w:r>
      <w:proofErr w:type="spellEnd"/>
      <w:r w:rsidRPr="00FD4906">
        <w:rPr>
          <w:rFonts w:ascii="Calibri" w:eastAsia="Calibri" w:hAnsi="Calibri" w:cs="Calibri"/>
          <w:sz w:val="22"/>
          <w:szCs w:val="22"/>
          <w:lang w:val="es-AR" w:eastAsia="en-US"/>
        </w:rPr>
        <w:t xml:space="preserve"> de Enfermería </w:t>
      </w:r>
      <w:proofErr w:type="spellStart"/>
      <w:r w:rsidRPr="00FD4906">
        <w:rPr>
          <w:rFonts w:ascii="Calibri" w:eastAsia="Calibri" w:hAnsi="Calibri" w:cs="Calibri"/>
          <w:sz w:val="22"/>
          <w:szCs w:val="22"/>
          <w:lang w:val="es-AR" w:eastAsia="en-US"/>
        </w:rPr>
        <w:t>Anibal</w:t>
      </w:r>
      <w:proofErr w:type="spellEnd"/>
      <w:r w:rsidRPr="00FD4906">
        <w:rPr>
          <w:rFonts w:ascii="Calibri" w:eastAsia="Calibri" w:hAnsi="Calibri" w:cs="Calibri"/>
          <w:sz w:val="22"/>
          <w:szCs w:val="22"/>
          <w:lang w:val="es-AR" w:eastAsia="en-US"/>
        </w:rPr>
        <w:t xml:space="preserve"> </w:t>
      </w:r>
      <w:proofErr w:type="spellStart"/>
      <w:r w:rsidRPr="00FD4906">
        <w:rPr>
          <w:rFonts w:ascii="Calibri" w:eastAsia="Calibri" w:hAnsi="Calibri" w:cs="Calibri"/>
          <w:sz w:val="22"/>
          <w:szCs w:val="22"/>
          <w:lang w:val="es-AR" w:eastAsia="en-US"/>
        </w:rPr>
        <w:t>Canale</w:t>
      </w:r>
      <w:proofErr w:type="spellEnd"/>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Referente Trabajo Social </w:t>
      </w:r>
    </w:p>
    <w:p w:rsid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Lic. Laura </w:t>
      </w:r>
      <w:proofErr w:type="spellStart"/>
      <w:r w:rsidRPr="00FD4906">
        <w:rPr>
          <w:rFonts w:ascii="Calibri" w:eastAsia="Calibri" w:hAnsi="Calibri" w:cs="Calibri"/>
          <w:sz w:val="22"/>
          <w:szCs w:val="22"/>
          <w:lang w:val="es-AR" w:eastAsia="en-US"/>
        </w:rPr>
        <w:t>Agostino</w:t>
      </w:r>
      <w:proofErr w:type="spellEnd"/>
    </w:p>
    <w:p w:rsidR="00146D27" w:rsidRDefault="00146D27" w:rsidP="00FD4906">
      <w:pPr>
        <w:spacing w:after="160"/>
        <w:jc w:val="both"/>
        <w:rPr>
          <w:rFonts w:ascii="Calibri" w:eastAsia="Calibri" w:hAnsi="Calibri" w:cs="Calibri"/>
          <w:sz w:val="22"/>
          <w:szCs w:val="22"/>
          <w:lang w:val="es-AR" w:eastAsia="en-US"/>
        </w:rPr>
      </w:pPr>
      <w:r w:rsidRPr="00146D27">
        <w:rPr>
          <w:rFonts w:ascii="Calibri" w:eastAsia="Calibri" w:hAnsi="Calibri" w:cs="Calibri"/>
          <w:b/>
          <w:sz w:val="22"/>
          <w:szCs w:val="22"/>
          <w:lang w:val="es-AR" w:eastAsia="en-US"/>
        </w:rPr>
        <w:t xml:space="preserve">Monitoreo Salud Personal </w:t>
      </w:r>
      <w:r w:rsidR="008648E9">
        <w:rPr>
          <w:rFonts w:ascii="Calibri" w:eastAsia="Calibri" w:hAnsi="Calibri" w:cs="Calibri"/>
          <w:b/>
          <w:sz w:val="22"/>
          <w:szCs w:val="22"/>
          <w:lang w:val="es-AR" w:eastAsia="en-US"/>
        </w:rPr>
        <w:t>Médico Clínico</w:t>
      </w:r>
      <w:r>
        <w:rPr>
          <w:rFonts w:ascii="Calibri" w:eastAsia="Calibri" w:hAnsi="Calibri" w:cs="Calibri"/>
          <w:sz w:val="22"/>
          <w:szCs w:val="22"/>
          <w:lang w:val="es-AR" w:eastAsia="en-US"/>
        </w:rPr>
        <w:t xml:space="preserve">: </w:t>
      </w:r>
    </w:p>
    <w:p w:rsidR="00146D27" w:rsidRPr="00FD4906" w:rsidRDefault="00146D27" w:rsidP="00FD4906">
      <w:pPr>
        <w:spacing w:after="160"/>
        <w:jc w:val="both"/>
        <w:rPr>
          <w:rFonts w:ascii="Calibri" w:eastAsia="Calibri" w:hAnsi="Calibri" w:cs="Calibri"/>
          <w:sz w:val="22"/>
          <w:szCs w:val="22"/>
          <w:lang w:val="es-AR" w:eastAsia="en-US"/>
        </w:rPr>
      </w:pPr>
      <w:r>
        <w:rPr>
          <w:rFonts w:ascii="Calibri" w:eastAsia="Calibri" w:hAnsi="Calibri" w:cs="Calibri"/>
          <w:sz w:val="22"/>
          <w:szCs w:val="22"/>
          <w:lang w:val="es-AR" w:eastAsia="en-US"/>
        </w:rPr>
        <w:t xml:space="preserve">Dr. Walter </w:t>
      </w:r>
      <w:proofErr w:type="spellStart"/>
      <w:r>
        <w:rPr>
          <w:rFonts w:ascii="Calibri" w:eastAsia="Calibri" w:hAnsi="Calibri" w:cs="Calibri"/>
          <w:sz w:val="22"/>
          <w:szCs w:val="22"/>
          <w:lang w:val="es-AR" w:eastAsia="en-US"/>
        </w:rPr>
        <w:t>Molini</w:t>
      </w:r>
      <w:proofErr w:type="spellEnd"/>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Enlace con Centro Coordinador de Camas:</w:t>
      </w: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Será Realizado en igualdad de días u horas por el coordinador y sub-</w:t>
      </w:r>
      <w:proofErr w:type="spellStart"/>
      <w:r w:rsidRPr="00FD4906">
        <w:rPr>
          <w:rFonts w:ascii="Calibri" w:eastAsia="Calibri" w:hAnsi="Calibri" w:cs="Calibri"/>
          <w:sz w:val="22"/>
          <w:szCs w:val="22"/>
          <w:lang w:val="es-AR" w:eastAsia="en-US"/>
        </w:rPr>
        <w:t>cordinador</w:t>
      </w:r>
      <w:proofErr w:type="spellEnd"/>
      <w:r w:rsidRPr="00FD4906">
        <w:rPr>
          <w:rFonts w:ascii="Calibri" w:eastAsia="Calibri" w:hAnsi="Calibri" w:cs="Calibri"/>
          <w:sz w:val="22"/>
          <w:szCs w:val="22"/>
          <w:lang w:val="es-AR" w:eastAsia="en-US"/>
        </w:rPr>
        <w:t xml:space="preserve"> médico  de la Unidad</w:t>
      </w:r>
    </w:p>
    <w:p w:rsidR="00FD4906" w:rsidRPr="00FD4906" w:rsidRDefault="00FD4906" w:rsidP="00146D27">
      <w:pPr>
        <w:rPr>
          <w:rFonts w:ascii="Calibri" w:eastAsia="Calibri" w:hAnsi="Calibri" w:cs="Calibri"/>
          <w:b/>
          <w:sz w:val="22"/>
          <w:szCs w:val="22"/>
          <w:lang w:val="es-AR" w:eastAsia="en-US"/>
        </w:rPr>
      </w:pPr>
      <w:r w:rsidRPr="00FD4906">
        <w:rPr>
          <w:rFonts w:ascii="Calibri" w:eastAsia="Calibri" w:hAnsi="Calibri" w:cs="Calibri"/>
          <w:sz w:val="22"/>
          <w:szCs w:val="22"/>
          <w:lang w:val="es-AR" w:eastAsia="en-US"/>
        </w:rPr>
        <w:br w:type="page"/>
      </w:r>
      <w:r w:rsidRPr="00FD4906">
        <w:rPr>
          <w:rFonts w:ascii="Calibri" w:eastAsia="Calibri" w:hAnsi="Calibri" w:cs="Calibri"/>
          <w:b/>
          <w:sz w:val="22"/>
          <w:szCs w:val="22"/>
          <w:lang w:val="es-AR" w:eastAsia="en-US"/>
        </w:rPr>
        <w:lastRenderedPageBreak/>
        <w:t xml:space="preserve">Personal Médico: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En la primera fase realizarán cobertura Médicos de los Servicios de Clínica Médica, Terapia Intensiva y eventualmente ante el incremento de </w:t>
      </w:r>
      <w:proofErr w:type="spellStart"/>
      <w:r w:rsidRPr="00FD4906">
        <w:rPr>
          <w:rFonts w:ascii="Calibri" w:eastAsia="Calibri" w:hAnsi="Calibri" w:cs="Calibri"/>
          <w:sz w:val="22"/>
          <w:szCs w:val="22"/>
          <w:lang w:val="es-AR" w:eastAsia="en-US"/>
        </w:rPr>
        <w:t>Pctes</w:t>
      </w:r>
      <w:proofErr w:type="spellEnd"/>
      <w:r w:rsidRPr="00FD4906">
        <w:rPr>
          <w:rFonts w:ascii="Calibri" w:eastAsia="Calibri" w:hAnsi="Calibri" w:cs="Calibri"/>
          <w:sz w:val="22"/>
          <w:szCs w:val="22"/>
          <w:lang w:val="es-AR" w:eastAsia="en-US"/>
        </w:rPr>
        <w:t xml:space="preserve">. </w:t>
      </w:r>
      <w:proofErr w:type="gramStart"/>
      <w:r w:rsidRPr="00FD4906">
        <w:rPr>
          <w:rFonts w:ascii="Calibri" w:eastAsia="Calibri" w:hAnsi="Calibri" w:cs="Calibri"/>
          <w:sz w:val="22"/>
          <w:szCs w:val="22"/>
          <w:lang w:val="es-AR" w:eastAsia="en-US"/>
        </w:rPr>
        <w:t>críticos</w:t>
      </w:r>
      <w:proofErr w:type="gramEnd"/>
      <w:r w:rsidRPr="00FD4906">
        <w:rPr>
          <w:rFonts w:ascii="Calibri" w:eastAsia="Calibri" w:hAnsi="Calibri" w:cs="Calibri"/>
          <w:sz w:val="22"/>
          <w:szCs w:val="22"/>
          <w:lang w:val="es-AR" w:eastAsia="en-US"/>
        </w:rPr>
        <w:t xml:space="preserve"> con requerimiento progresivo de ARM. </w:t>
      </w:r>
      <w:proofErr w:type="gramStart"/>
      <w:r w:rsidRPr="00FD4906">
        <w:rPr>
          <w:rFonts w:ascii="Calibri" w:eastAsia="Calibri" w:hAnsi="Calibri" w:cs="Calibri"/>
          <w:sz w:val="22"/>
          <w:szCs w:val="22"/>
          <w:lang w:val="es-AR" w:eastAsia="en-US"/>
        </w:rPr>
        <w:t>se</w:t>
      </w:r>
      <w:proofErr w:type="gramEnd"/>
      <w:r w:rsidRPr="00FD4906">
        <w:rPr>
          <w:rFonts w:ascii="Calibri" w:eastAsia="Calibri" w:hAnsi="Calibri" w:cs="Calibri"/>
          <w:sz w:val="22"/>
          <w:szCs w:val="22"/>
          <w:lang w:val="es-AR" w:eastAsia="en-US"/>
        </w:rPr>
        <w:t xml:space="preserve"> incorporarán especialistas de otras disciplinas como cardiólogos, </w:t>
      </w:r>
      <w:proofErr w:type="spellStart"/>
      <w:r w:rsidRPr="00FD4906">
        <w:rPr>
          <w:rFonts w:ascii="Calibri" w:eastAsia="Calibri" w:hAnsi="Calibri" w:cs="Calibri"/>
          <w:sz w:val="22"/>
          <w:szCs w:val="22"/>
          <w:lang w:val="es-AR" w:eastAsia="en-US"/>
        </w:rPr>
        <w:t>emergentólogos</w:t>
      </w:r>
      <w:proofErr w:type="spellEnd"/>
      <w:r w:rsidRPr="00FD4906">
        <w:rPr>
          <w:rFonts w:ascii="Calibri" w:eastAsia="Calibri" w:hAnsi="Calibri" w:cs="Calibri"/>
          <w:sz w:val="22"/>
          <w:szCs w:val="22"/>
          <w:lang w:val="es-AR" w:eastAsia="en-US"/>
        </w:rPr>
        <w:t xml:space="preserve"> y anestesistas.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Se evaluará en forma continua a través de Soporte de Monitoreo externo  del Jefe del Servicio de Clínica Médica Dr. Walter </w:t>
      </w:r>
      <w:proofErr w:type="spellStart"/>
      <w:r w:rsidRPr="00FD4906">
        <w:rPr>
          <w:rFonts w:ascii="Calibri" w:eastAsia="Calibri" w:hAnsi="Calibri" w:cs="Calibri"/>
          <w:sz w:val="22"/>
          <w:szCs w:val="22"/>
          <w:lang w:val="es-AR" w:eastAsia="en-US"/>
        </w:rPr>
        <w:t>Molini</w:t>
      </w:r>
      <w:proofErr w:type="spellEnd"/>
      <w:r w:rsidRPr="00FD4906">
        <w:rPr>
          <w:rFonts w:ascii="Calibri" w:eastAsia="Calibri" w:hAnsi="Calibri" w:cs="Calibri"/>
          <w:sz w:val="22"/>
          <w:szCs w:val="22"/>
          <w:lang w:val="es-AR" w:eastAsia="en-US"/>
        </w:rPr>
        <w:t xml:space="preserve"> y la Dirección, las condiciones de trabajo y el estado de Salud del Personal Profesional de Clínica Médica, con el fin de conservar la Integridad del mismo y determinar el momento en que sea necesario el reemplazo de dicho personal por los otros Integrantes del Servicio que se encuentran en esta primera fase realizando la cobertura en la atención de pacientes no COVID, internados en otras áreas del Hospital.</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En fase dos ante el aumento de la necesidad de disponer la ampliación de las camas de áreas críticas se incorporará equipamiento, personal médico y enfermería de la Clínica CEMIC, coordinado con el Dr. Rodrigo </w:t>
      </w:r>
      <w:proofErr w:type="spellStart"/>
      <w:r w:rsidRPr="00FD4906">
        <w:rPr>
          <w:rFonts w:ascii="Calibri" w:eastAsia="Calibri" w:hAnsi="Calibri" w:cs="Calibri"/>
          <w:sz w:val="22"/>
          <w:szCs w:val="22"/>
          <w:lang w:val="es-AR" w:eastAsia="en-US"/>
        </w:rPr>
        <w:t>Rabufetti</w:t>
      </w:r>
      <w:proofErr w:type="spellEnd"/>
      <w:r w:rsidRPr="00FD4906">
        <w:rPr>
          <w:rFonts w:ascii="Calibri" w:eastAsia="Calibri" w:hAnsi="Calibri" w:cs="Calibri"/>
          <w:sz w:val="22"/>
          <w:szCs w:val="22"/>
          <w:lang w:val="es-AR" w:eastAsia="en-US"/>
        </w:rPr>
        <w:t>.</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En Fase Tres se incorporarán especialistas en anestesia (Coordinado con la Asociación de Anestesia). (Ver listado de Profesionales en Anexo 1.</w:t>
      </w:r>
    </w:p>
    <w:p w:rsidR="00FD4906" w:rsidRPr="00FD4906" w:rsidRDefault="00FD4906" w:rsidP="00FD4906">
      <w:pPr>
        <w:spacing w:after="160"/>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 xml:space="preserve">Listado Inicial de Médicos. Ver Anexo. </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Personal de Enfermería: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La provisión del personal de enfermería para dotar de manera adecuada y correcta  a la unidad covid-19. Es esencial vigilar continuamente las asignaciones de personal y que las reasignaciones estén justificadas Los cuidados enfermeros  son de naturaleza secuencial y cíclica, según el proceso administrativo de la planificación, organización, ejecución y evaluación.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El personal de enfermería  quedara  condicionado   por el ingreso de pacientes y la relación  enfermero paciente  será variable y dinámica acorde a la población internada y los requerimientos de cuidados necesarios.</w:t>
      </w:r>
    </w:p>
    <w:p w:rsidR="00FD4906" w:rsidRPr="00FD4906" w:rsidRDefault="00FD4906" w:rsidP="00FD4906">
      <w:pPr>
        <w:numPr>
          <w:ilvl w:val="0"/>
          <w:numId w:val="2"/>
        </w:numPr>
        <w:autoSpaceDE w:val="0"/>
        <w:autoSpaceDN w:val="0"/>
        <w:adjustRightInd w:val="0"/>
        <w:spacing w:after="160" w:line="259" w:lineRule="auto"/>
        <w:contextualSpacing/>
        <w:rPr>
          <w:rFonts w:ascii="Calibri" w:eastAsia="Calibri" w:hAnsi="Calibri" w:cs="Calibri"/>
          <w:color w:val="000000"/>
          <w:sz w:val="22"/>
          <w:szCs w:val="22"/>
          <w:lang w:val="es-AR" w:eastAsia="en-US"/>
        </w:rPr>
      </w:pPr>
      <w:r w:rsidRPr="00FD4906">
        <w:rPr>
          <w:rFonts w:ascii="Calibri" w:eastAsia="Calibri" w:hAnsi="Calibri" w:cs="Calibri"/>
          <w:color w:val="000000"/>
          <w:sz w:val="22"/>
          <w:szCs w:val="22"/>
          <w:lang w:val="es-AR" w:eastAsia="en-US"/>
        </w:rPr>
        <w:t xml:space="preserve">Pacientes con Criterios de Ingreso a Cuidados Críticos que definen Neumonía Grave con Requerimiento de ARM: 1 enfermero / 2 </w:t>
      </w:r>
      <w:proofErr w:type="spellStart"/>
      <w:r w:rsidRPr="00FD4906">
        <w:rPr>
          <w:rFonts w:ascii="Calibri" w:eastAsia="Calibri" w:hAnsi="Calibri" w:cs="Calibri"/>
          <w:color w:val="000000"/>
          <w:sz w:val="22"/>
          <w:szCs w:val="22"/>
          <w:lang w:val="es-AR" w:eastAsia="en-US"/>
        </w:rPr>
        <w:t>pctes</w:t>
      </w:r>
      <w:proofErr w:type="spellEnd"/>
      <w:r w:rsidRPr="00FD4906">
        <w:rPr>
          <w:rFonts w:ascii="Calibri" w:eastAsia="Calibri" w:hAnsi="Calibri" w:cs="Calibri"/>
          <w:color w:val="000000"/>
          <w:sz w:val="22"/>
          <w:szCs w:val="22"/>
          <w:lang w:val="es-AR" w:eastAsia="en-US"/>
        </w:rPr>
        <w:t>.</w:t>
      </w:r>
    </w:p>
    <w:p w:rsidR="00FD4906" w:rsidRPr="00FD4906" w:rsidRDefault="00FD4906" w:rsidP="00FD4906">
      <w:pPr>
        <w:numPr>
          <w:ilvl w:val="0"/>
          <w:numId w:val="2"/>
        </w:numPr>
        <w:spacing w:after="160" w:line="259" w:lineRule="auto"/>
        <w:contextualSpacing/>
        <w:rPr>
          <w:rFonts w:ascii="Calibri" w:eastAsia="Calibri" w:hAnsi="Calibri" w:cs="Calibri"/>
          <w:color w:val="000000"/>
          <w:sz w:val="22"/>
          <w:szCs w:val="22"/>
          <w:lang w:val="es-ES_tradnl" w:eastAsia="en-US"/>
        </w:rPr>
      </w:pPr>
      <w:r w:rsidRPr="00FD4906">
        <w:rPr>
          <w:rFonts w:ascii="Calibri" w:eastAsia="Calibri" w:hAnsi="Calibri" w:cs="Calibri"/>
          <w:color w:val="000000"/>
          <w:sz w:val="22"/>
          <w:szCs w:val="22"/>
          <w:lang w:val="es-ES_tradnl" w:eastAsia="en-US"/>
        </w:rPr>
        <w:t xml:space="preserve">Graves con sospecha o COVID-19 + que no cumplan con criterios para ARM.: 1 enfermero / 3 </w:t>
      </w:r>
      <w:proofErr w:type="spellStart"/>
      <w:r w:rsidRPr="00FD4906">
        <w:rPr>
          <w:rFonts w:ascii="Calibri" w:eastAsia="Calibri" w:hAnsi="Calibri" w:cs="Calibri"/>
          <w:color w:val="000000"/>
          <w:sz w:val="22"/>
          <w:szCs w:val="22"/>
          <w:lang w:val="es-ES_tradnl" w:eastAsia="en-US"/>
        </w:rPr>
        <w:t>pctes</w:t>
      </w:r>
      <w:proofErr w:type="spellEnd"/>
      <w:r w:rsidRPr="00FD4906">
        <w:rPr>
          <w:rFonts w:ascii="Calibri" w:eastAsia="Calibri" w:hAnsi="Calibri" w:cs="Calibri"/>
          <w:color w:val="000000"/>
          <w:sz w:val="22"/>
          <w:szCs w:val="22"/>
          <w:lang w:val="es-ES_tradnl" w:eastAsia="en-US"/>
        </w:rPr>
        <w:t>.</w:t>
      </w:r>
    </w:p>
    <w:p w:rsidR="00FD4906" w:rsidRPr="00FD4906" w:rsidRDefault="00FD4906" w:rsidP="00FD4906">
      <w:pPr>
        <w:numPr>
          <w:ilvl w:val="0"/>
          <w:numId w:val="2"/>
        </w:numPr>
        <w:autoSpaceDE w:val="0"/>
        <w:autoSpaceDN w:val="0"/>
        <w:adjustRightInd w:val="0"/>
        <w:spacing w:after="160" w:line="259" w:lineRule="auto"/>
        <w:contextualSpacing/>
        <w:rPr>
          <w:rFonts w:ascii="Calibri" w:eastAsia="Calibri" w:hAnsi="Calibri" w:cs="Calibri"/>
          <w:color w:val="000000"/>
          <w:sz w:val="22"/>
          <w:szCs w:val="22"/>
          <w:lang w:val="es-ES_tradnl" w:eastAsia="en-US"/>
        </w:rPr>
      </w:pPr>
      <w:r w:rsidRPr="00FD4906">
        <w:rPr>
          <w:rFonts w:ascii="Calibri" w:eastAsia="Calibri" w:hAnsi="Calibri" w:cs="Calibri"/>
          <w:color w:val="000000"/>
          <w:sz w:val="22"/>
          <w:szCs w:val="22"/>
          <w:lang w:val="es-ES_tradnl" w:eastAsia="en-US"/>
        </w:rPr>
        <w:t xml:space="preserve">Inestables con sospecha o COVID-19 + con criterios de exclusión para ARM.: 1 enfermero / 3 </w:t>
      </w:r>
      <w:proofErr w:type="spellStart"/>
      <w:r w:rsidRPr="00FD4906">
        <w:rPr>
          <w:rFonts w:ascii="Calibri" w:eastAsia="Calibri" w:hAnsi="Calibri" w:cs="Calibri"/>
          <w:color w:val="000000"/>
          <w:sz w:val="22"/>
          <w:szCs w:val="22"/>
          <w:lang w:val="es-ES_tradnl" w:eastAsia="en-US"/>
        </w:rPr>
        <w:t>pctes</w:t>
      </w:r>
      <w:proofErr w:type="spellEnd"/>
      <w:r w:rsidRPr="00FD4906">
        <w:rPr>
          <w:rFonts w:ascii="Calibri" w:eastAsia="Calibri" w:hAnsi="Calibri" w:cs="Calibri"/>
          <w:color w:val="000000"/>
          <w:sz w:val="22"/>
          <w:szCs w:val="22"/>
          <w:lang w:val="es-ES_tradnl" w:eastAsia="en-US"/>
        </w:rPr>
        <w:t>.</w:t>
      </w:r>
    </w:p>
    <w:p w:rsidR="00FD4906" w:rsidRPr="00FD4906" w:rsidRDefault="00FD4906" w:rsidP="00FD4906">
      <w:pPr>
        <w:numPr>
          <w:ilvl w:val="0"/>
          <w:numId w:val="2"/>
        </w:numPr>
        <w:spacing w:after="160" w:line="259" w:lineRule="auto"/>
        <w:contextualSpacing/>
        <w:rPr>
          <w:rFonts w:ascii="Calibri" w:hAnsi="Calibri"/>
          <w:sz w:val="22"/>
          <w:szCs w:val="22"/>
          <w:lang w:val="es-ES_tradnl" w:eastAsia="es-ES_tradnl"/>
        </w:rPr>
      </w:pPr>
      <w:r w:rsidRPr="00FD4906">
        <w:rPr>
          <w:rFonts w:ascii="Calibri" w:hAnsi="Calibri"/>
          <w:sz w:val="22"/>
          <w:szCs w:val="22"/>
          <w:lang w:val="es-ES_tradnl" w:eastAsia="es-ES_tradnl"/>
        </w:rPr>
        <w:t xml:space="preserve">Estables en fase de destete: 1 enfermero / 3 </w:t>
      </w:r>
      <w:proofErr w:type="spellStart"/>
      <w:r w:rsidRPr="00FD4906">
        <w:rPr>
          <w:rFonts w:ascii="Calibri" w:hAnsi="Calibri"/>
          <w:sz w:val="22"/>
          <w:szCs w:val="22"/>
          <w:lang w:val="es-ES_tradnl" w:eastAsia="es-ES_tradnl"/>
        </w:rPr>
        <w:t>pctes</w:t>
      </w:r>
      <w:proofErr w:type="spellEnd"/>
      <w:r w:rsidRPr="00FD4906">
        <w:rPr>
          <w:rFonts w:ascii="Calibri" w:hAnsi="Calibri"/>
          <w:sz w:val="22"/>
          <w:szCs w:val="22"/>
          <w:lang w:val="es-ES_tradnl" w:eastAsia="es-ES_tradnl"/>
        </w:rPr>
        <w:t>.</w:t>
      </w:r>
    </w:p>
    <w:p w:rsidR="00FD4906" w:rsidRPr="00FD4906" w:rsidRDefault="00FD4906" w:rsidP="00FD4906">
      <w:pPr>
        <w:numPr>
          <w:ilvl w:val="0"/>
          <w:numId w:val="2"/>
        </w:numPr>
        <w:spacing w:after="160" w:line="259" w:lineRule="auto"/>
        <w:contextualSpacing/>
        <w:rPr>
          <w:rFonts w:ascii="Calibri" w:hAnsi="Calibri"/>
          <w:sz w:val="22"/>
          <w:szCs w:val="22"/>
          <w:lang w:val="es-ES_tradnl" w:eastAsia="es-ES_tradnl"/>
        </w:rPr>
      </w:pPr>
      <w:r w:rsidRPr="00FD4906">
        <w:rPr>
          <w:rFonts w:ascii="Calibri" w:hAnsi="Calibri"/>
          <w:sz w:val="22"/>
          <w:szCs w:val="22"/>
          <w:lang w:val="es-ES_tradnl" w:eastAsia="es-ES_tradnl"/>
        </w:rPr>
        <w:t xml:space="preserve">Estables en fase de Recuperación post-estadía en unidad de Cuidados Intensivos: 1 enfermero / 3 o 4  </w:t>
      </w:r>
      <w:proofErr w:type="spellStart"/>
      <w:r w:rsidRPr="00FD4906">
        <w:rPr>
          <w:rFonts w:ascii="Calibri" w:hAnsi="Calibri"/>
          <w:sz w:val="22"/>
          <w:szCs w:val="22"/>
          <w:lang w:val="es-ES_tradnl" w:eastAsia="es-ES_tradnl"/>
        </w:rPr>
        <w:t>pctes</w:t>
      </w:r>
      <w:proofErr w:type="spellEnd"/>
      <w:r w:rsidRPr="00FD4906">
        <w:rPr>
          <w:rFonts w:ascii="Calibri" w:hAnsi="Calibri"/>
          <w:sz w:val="22"/>
          <w:szCs w:val="22"/>
          <w:lang w:val="es-ES_tradnl" w:eastAsia="es-ES_tradnl"/>
        </w:rPr>
        <w:t>. según condiciones clínicas.</w:t>
      </w:r>
    </w:p>
    <w:p w:rsidR="00FD4906" w:rsidRPr="00FD4906" w:rsidRDefault="00FD4906" w:rsidP="00FD4906">
      <w:pPr>
        <w:numPr>
          <w:ilvl w:val="0"/>
          <w:numId w:val="2"/>
        </w:numPr>
        <w:spacing w:after="160" w:line="259" w:lineRule="auto"/>
        <w:contextualSpacing/>
        <w:rPr>
          <w:rFonts w:ascii="Calibri" w:hAnsi="Calibri"/>
          <w:sz w:val="22"/>
          <w:szCs w:val="22"/>
          <w:lang w:val="es-ES_tradnl" w:eastAsia="es-ES_tradnl"/>
        </w:rPr>
      </w:pPr>
      <w:r w:rsidRPr="00FD4906">
        <w:rPr>
          <w:rFonts w:ascii="Calibri" w:hAnsi="Calibri"/>
          <w:sz w:val="22"/>
          <w:szCs w:val="22"/>
          <w:lang w:val="es-ES_tradnl" w:eastAsia="es-ES_tradnl"/>
        </w:rPr>
        <w:t xml:space="preserve">Estables con comorbilidades que requieran cuidados en sala general: 1 enfermero / 4 o 5 </w:t>
      </w:r>
      <w:proofErr w:type="spellStart"/>
      <w:r w:rsidRPr="00FD4906">
        <w:rPr>
          <w:rFonts w:ascii="Calibri" w:hAnsi="Calibri"/>
          <w:sz w:val="22"/>
          <w:szCs w:val="22"/>
          <w:lang w:val="es-ES_tradnl" w:eastAsia="es-ES_tradnl"/>
        </w:rPr>
        <w:t>pctes</w:t>
      </w:r>
      <w:proofErr w:type="spellEnd"/>
      <w:r w:rsidRPr="00FD4906">
        <w:rPr>
          <w:rFonts w:ascii="Calibri" w:hAnsi="Calibri"/>
          <w:sz w:val="22"/>
          <w:szCs w:val="22"/>
          <w:lang w:val="es-ES_tradnl" w:eastAsia="es-ES_tradnl"/>
        </w:rPr>
        <w:t>. según condiciones clínicas.</w:t>
      </w:r>
    </w:p>
    <w:p w:rsidR="00FD4906" w:rsidRPr="00FD4906" w:rsidRDefault="00FD4906" w:rsidP="00FD4906">
      <w:pPr>
        <w:spacing w:after="160"/>
        <w:rPr>
          <w:rFonts w:ascii="Calibri" w:eastAsia="Calibri" w:hAnsi="Calibri" w:cs="Calibri"/>
          <w:sz w:val="22"/>
          <w:szCs w:val="22"/>
          <w:lang w:val="es-ES_tradnl" w:eastAsia="en-US"/>
        </w:rPr>
      </w:pPr>
    </w:p>
    <w:p w:rsidR="00FD4906" w:rsidRPr="00FD4906" w:rsidRDefault="00FD4906" w:rsidP="00FD4906">
      <w:pPr>
        <w:spacing w:after="160"/>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Auxiliares de Servicio de la Unidad</w:t>
      </w:r>
    </w:p>
    <w:p w:rsidR="00FD4906" w:rsidRPr="00FD4906" w:rsidRDefault="00FD4906" w:rsidP="00FD4906">
      <w:pPr>
        <w:spacing w:after="160"/>
        <w:jc w:val="both"/>
        <w:rPr>
          <w:rFonts w:ascii="Calibri" w:eastAsia="Calibri" w:hAnsi="Calibri" w:cs="Calibri"/>
          <w:color w:val="000000"/>
          <w:sz w:val="22"/>
          <w:szCs w:val="22"/>
          <w:lang w:val="es-AR" w:eastAsia="en-US"/>
        </w:rPr>
      </w:pPr>
      <w:r w:rsidRPr="00FD4906">
        <w:rPr>
          <w:rFonts w:ascii="Calibri" w:eastAsia="Calibri" w:hAnsi="Calibri" w:cs="Calibri"/>
          <w:color w:val="000000"/>
          <w:sz w:val="22"/>
          <w:szCs w:val="22"/>
          <w:lang w:val="es-AR" w:eastAsia="en-US"/>
        </w:rPr>
        <w:t xml:space="preserve">El requerimiento del personal es prioritario en el proceso de </w:t>
      </w:r>
      <w:proofErr w:type="spellStart"/>
      <w:r w:rsidRPr="00FD4906">
        <w:rPr>
          <w:rFonts w:ascii="Calibri" w:eastAsia="Calibri" w:hAnsi="Calibri" w:cs="Calibri"/>
          <w:color w:val="000000"/>
          <w:sz w:val="22"/>
          <w:szCs w:val="22"/>
          <w:lang w:val="es-AR" w:eastAsia="en-US"/>
        </w:rPr>
        <w:t>decontaminación</w:t>
      </w:r>
      <w:proofErr w:type="spellEnd"/>
      <w:r w:rsidRPr="00FD4906">
        <w:rPr>
          <w:rFonts w:ascii="Calibri" w:eastAsia="Calibri" w:hAnsi="Calibri" w:cs="Calibri"/>
          <w:color w:val="000000"/>
          <w:sz w:val="22"/>
          <w:szCs w:val="22"/>
          <w:lang w:val="es-AR" w:eastAsia="en-US"/>
        </w:rPr>
        <w:t xml:space="preserve"> de los elementos de protección del personal y acondicionamiento para su uso.</w:t>
      </w:r>
    </w:p>
    <w:p w:rsidR="00FD4906" w:rsidRPr="00FD4906" w:rsidRDefault="00FD4906" w:rsidP="00FD4906">
      <w:pPr>
        <w:spacing w:after="160"/>
        <w:jc w:val="both"/>
        <w:rPr>
          <w:rFonts w:ascii="Calibri" w:eastAsia="Calibri" w:hAnsi="Calibri" w:cs="Calibri"/>
          <w:color w:val="000000"/>
          <w:sz w:val="22"/>
          <w:szCs w:val="22"/>
          <w:lang w:val="es-AR" w:eastAsia="en-US"/>
        </w:rPr>
      </w:pPr>
      <w:r w:rsidRPr="00FD4906">
        <w:rPr>
          <w:rFonts w:ascii="Calibri" w:eastAsia="Calibri" w:hAnsi="Calibri" w:cs="Calibri"/>
          <w:color w:val="000000"/>
          <w:sz w:val="22"/>
          <w:szCs w:val="22"/>
          <w:lang w:val="es-AR" w:eastAsia="en-US"/>
        </w:rPr>
        <w:t>La provisión de personal será 2 de servicio para el Sector C  para la cobertura de los turnos de  18 horas a  06 horas de la mañana.</w:t>
      </w:r>
    </w:p>
    <w:p w:rsidR="00FD4906" w:rsidRPr="00FD4906" w:rsidRDefault="00FD4906" w:rsidP="00FD4906">
      <w:pPr>
        <w:spacing w:after="160"/>
        <w:jc w:val="both"/>
        <w:rPr>
          <w:rFonts w:ascii="Calibri" w:eastAsia="Calibri" w:hAnsi="Calibri" w:cs="Calibri"/>
          <w:b/>
          <w:color w:val="000000"/>
          <w:sz w:val="22"/>
          <w:szCs w:val="22"/>
          <w:lang w:val="es-AR" w:eastAsia="en-US"/>
        </w:rPr>
      </w:pPr>
      <w:r w:rsidRPr="00FD4906">
        <w:rPr>
          <w:rFonts w:ascii="Calibri" w:eastAsia="Calibri" w:hAnsi="Calibri" w:cs="Calibri"/>
          <w:color w:val="000000"/>
          <w:sz w:val="22"/>
          <w:szCs w:val="22"/>
          <w:lang w:val="es-AR" w:eastAsia="en-US"/>
        </w:rPr>
        <w:lastRenderedPageBreak/>
        <w:t>Sector A y B  la provisión será de 8  auxiliares para la cobertura de 24 horas .La cobertura del turno noche  será realizad por  1 auxiliar de servicio  para el  Sector A y Sector B mientras dure la conformación de la Unidad Covid-19.</w:t>
      </w:r>
      <w:r w:rsidRPr="00FD4906">
        <w:rPr>
          <w:rFonts w:ascii="Calibri" w:eastAsia="Calibri" w:hAnsi="Calibri" w:cs="Calibri"/>
          <w:b/>
          <w:color w:val="000000"/>
          <w:sz w:val="22"/>
          <w:szCs w:val="22"/>
          <w:lang w:val="es-AR" w:eastAsia="en-US"/>
        </w:rPr>
        <w:t xml:space="preserve">    </w:t>
      </w:r>
    </w:p>
    <w:p w:rsidR="00FD4906" w:rsidRPr="00FD4906" w:rsidRDefault="00FD4906" w:rsidP="00FD4906">
      <w:pPr>
        <w:spacing w:after="160"/>
        <w:jc w:val="both"/>
        <w:rPr>
          <w:rFonts w:ascii="Calibri" w:eastAsia="Calibri" w:hAnsi="Calibri" w:cs="Calibri"/>
          <w:color w:val="000000"/>
          <w:sz w:val="22"/>
          <w:szCs w:val="22"/>
          <w:lang w:val="es-AR" w:eastAsia="en-US"/>
        </w:rPr>
      </w:pPr>
      <w:r w:rsidRPr="00FD4906">
        <w:rPr>
          <w:rFonts w:ascii="Calibri" w:eastAsia="Calibri" w:hAnsi="Calibri" w:cs="Calibri"/>
          <w:b/>
          <w:color w:val="000000"/>
          <w:sz w:val="22"/>
          <w:szCs w:val="22"/>
          <w:lang w:val="es-AR" w:eastAsia="en-US"/>
        </w:rPr>
        <w:t>Función del  Auxiliar de  Servicio</w:t>
      </w:r>
    </w:p>
    <w:p w:rsidR="00FD4906" w:rsidRPr="00FD4906" w:rsidRDefault="00FD4906" w:rsidP="00FD4906">
      <w:pPr>
        <w:spacing w:after="160"/>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Realizara el</w:t>
      </w:r>
      <w:r w:rsidRPr="00FD4906">
        <w:rPr>
          <w:rFonts w:ascii="Calibri" w:eastAsia="Calibri" w:hAnsi="Calibri" w:cs="Arial"/>
          <w:b/>
          <w:color w:val="000000"/>
          <w:sz w:val="22"/>
          <w:szCs w:val="22"/>
          <w:lang w:val="es-AR" w:eastAsia="en-US"/>
        </w:rPr>
        <w:t xml:space="preserve"> proceso de Descontaminación</w:t>
      </w:r>
      <w:r w:rsidRPr="00FD4906">
        <w:rPr>
          <w:rFonts w:ascii="Calibri" w:eastAsia="Calibri" w:hAnsi="Calibri" w:cs="Arial"/>
          <w:color w:val="000000"/>
          <w:sz w:val="22"/>
          <w:szCs w:val="22"/>
          <w:lang w:val="es-AR" w:eastAsia="en-US"/>
        </w:rPr>
        <w:t xml:space="preserve">: Acción llevada a cabo mediante diferentes procesos ya sea en forma física o química para reducir o anular los efectos contaminantes de aquellos materiales que los producen o que han sido accidentalmente contaminados (ej. los equipos de protección individual </w:t>
      </w:r>
      <w:proofErr w:type="gramStart"/>
      <w:r w:rsidRPr="00FD4906">
        <w:rPr>
          <w:rFonts w:ascii="Calibri" w:eastAsia="Calibri" w:hAnsi="Calibri" w:cs="Arial"/>
          <w:color w:val="000000"/>
          <w:sz w:val="22"/>
          <w:szCs w:val="22"/>
          <w:lang w:val="es-AR" w:eastAsia="en-US"/>
        </w:rPr>
        <w:t>antiparras ,</w:t>
      </w:r>
      <w:proofErr w:type="gramEnd"/>
      <w:r w:rsidRPr="00FD4906">
        <w:rPr>
          <w:rFonts w:ascii="Calibri" w:eastAsia="Calibri" w:hAnsi="Calibri" w:cs="Arial"/>
          <w:color w:val="000000"/>
          <w:sz w:val="22"/>
          <w:szCs w:val="22"/>
          <w:lang w:val="es-AR" w:eastAsia="en-US"/>
        </w:rPr>
        <w:t xml:space="preserve"> mascara facial etc.</w:t>
      </w:r>
    </w:p>
    <w:p w:rsidR="00FD4906" w:rsidRPr="00FD4906" w:rsidRDefault="00FD4906" w:rsidP="00FD4906">
      <w:pPr>
        <w:spacing w:after="160"/>
        <w:jc w:val="both"/>
        <w:rPr>
          <w:rFonts w:ascii="Calibri" w:eastAsia="Calibri" w:hAnsi="Calibri" w:cs="Arial"/>
          <w:bCs/>
          <w:color w:val="000000"/>
          <w:sz w:val="22"/>
          <w:szCs w:val="22"/>
          <w:lang w:val="es-AR" w:eastAsia="en-US"/>
        </w:rPr>
      </w:pPr>
      <w:r w:rsidRPr="00FD4906">
        <w:rPr>
          <w:rFonts w:ascii="Calibri" w:eastAsia="Calibri" w:hAnsi="Calibri" w:cs="Arial"/>
          <w:bCs/>
          <w:color w:val="000000"/>
          <w:sz w:val="22"/>
          <w:szCs w:val="22"/>
          <w:lang w:val="es-AR" w:eastAsia="en-US"/>
        </w:rPr>
        <w:t xml:space="preserve">LAS  SIGUIENTES  ACTIVIDADES  SERÁN   REALIZADAS  SOLO EN LA UNIDAD COVID- </w:t>
      </w:r>
      <w:proofErr w:type="gramStart"/>
      <w:r w:rsidRPr="00FD4906">
        <w:rPr>
          <w:rFonts w:ascii="Calibri" w:eastAsia="Calibri" w:hAnsi="Calibri" w:cs="Arial"/>
          <w:bCs/>
          <w:color w:val="000000"/>
          <w:sz w:val="22"/>
          <w:szCs w:val="22"/>
          <w:lang w:val="es-AR" w:eastAsia="en-US"/>
        </w:rPr>
        <w:t>19 :</w:t>
      </w:r>
      <w:proofErr w:type="gramEnd"/>
    </w:p>
    <w:p w:rsidR="00FD4906" w:rsidRPr="00FD4906" w:rsidRDefault="00FD4906" w:rsidP="00FD4906">
      <w:pPr>
        <w:spacing w:after="160"/>
        <w:jc w:val="both"/>
        <w:rPr>
          <w:rFonts w:ascii="Calibri" w:eastAsia="Calibri" w:hAnsi="Calibri" w:cs="Arial"/>
          <w:b/>
          <w:bCs/>
          <w:sz w:val="22"/>
          <w:szCs w:val="22"/>
          <w:lang w:val="es-AR" w:eastAsia="en-US"/>
        </w:rPr>
      </w:pPr>
      <w:r w:rsidRPr="00FD4906">
        <w:rPr>
          <w:rFonts w:ascii="Calibri" w:eastAsia="Calibri" w:hAnsi="Calibri" w:cs="Arial"/>
          <w:b/>
          <w:bCs/>
          <w:sz w:val="22"/>
          <w:szCs w:val="22"/>
          <w:lang w:val="es-AR" w:eastAsia="en-US"/>
        </w:rPr>
        <w:t>LA FUNCION PRIORITARIA  DEL AUXILIAR EN LA UNIDAD COVID-19  SERA  DE SER EL  OPERADOR EN LA RECEPCION DE MATERIAL CONTAMINADO  PARA REALIZAR  EL  PROCESO DE DECONTAMINACION DE LOS ELEMENTOS DE PROTECCION DEL PERSONAL PROFESIONAL. (MASCARA FACIAL- ANTIPARRAS, CAMISOLIN IMPERMEABLE O CAMISOLIN DE CRISTAL)</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proofErr w:type="spellStart"/>
      <w:r w:rsidRPr="00FD4906">
        <w:rPr>
          <w:rFonts w:ascii="Calibri" w:eastAsia="Calibri" w:hAnsi="Calibri" w:cs="Arial"/>
          <w:b/>
          <w:bCs/>
          <w:sz w:val="22"/>
          <w:szCs w:val="22"/>
          <w:lang w:val="es-AR" w:eastAsia="en-US"/>
        </w:rPr>
        <w:t>Decontaminación</w:t>
      </w:r>
      <w:proofErr w:type="spellEnd"/>
      <w:r w:rsidRPr="00FD4906">
        <w:rPr>
          <w:rFonts w:ascii="Calibri" w:eastAsia="Calibri" w:hAnsi="Calibri" w:cs="Arial"/>
          <w:b/>
          <w:bCs/>
          <w:sz w:val="22"/>
          <w:szCs w:val="22"/>
          <w:lang w:val="es-AR" w:eastAsia="en-US"/>
        </w:rPr>
        <w:t xml:space="preserve">  final  de camas</w:t>
      </w:r>
      <w:r w:rsidRPr="00FD4906">
        <w:rPr>
          <w:rFonts w:ascii="Calibri" w:eastAsia="Calibri" w:hAnsi="Calibri" w:cs="Arial"/>
          <w:sz w:val="22"/>
          <w:szCs w:val="22"/>
          <w:lang w:val="es-AR" w:eastAsia="en-US"/>
        </w:rPr>
        <w:t xml:space="preserve">  (cuando el paciente se va de alta).</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proofErr w:type="spellStart"/>
      <w:r w:rsidRPr="00FD4906">
        <w:rPr>
          <w:rFonts w:ascii="Calibri" w:eastAsia="Calibri" w:hAnsi="Calibri" w:cs="Arial"/>
          <w:b/>
          <w:bCs/>
          <w:sz w:val="22"/>
          <w:szCs w:val="22"/>
          <w:lang w:val="es-AR" w:eastAsia="en-US"/>
        </w:rPr>
        <w:t>Decontaminación</w:t>
      </w:r>
      <w:proofErr w:type="spellEnd"/>
      <w:r w:rsidRPr="00FD4906">
        <w:rPr>
          <w:rFonts w:ascii="Calibri" w:eastAsia="Calibri" w:hAnsi="Calibri" w:cs="Arial"/>
          <w:b/>
          <w:bCs/>
          <w:sz w:val="22"/>
          <w:szCs w:val="22"/>
          <w:lang w:val="es-AR" w:eastAsia="en-US"/>
        </w:rPr>
        <w:t xml:space="preserve"> de  los  elementos  </w:t>
      </w:r>
      <w:r w:rsidRPr="00FD4906">
        <w:rPr>
          <w:rFonts w:ascii="Calibri" w:eastAsia="Calibri" w:hAnsi="Calibri" w:cs="Arial"/>
          <w:sz w:val="22"/>
          <w:szCs w:val="22"/>
          <w:lang w:val="es-AR" w:eastAsia="en-US"/>
        </w:rPr>
        <w:t xml:space="preserve">de la unidad  del usuario (colchón  de presión  alternada, mesa de luz, repisa y equipamiento). </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proofErr w:type="spellStart"/>
      <w:r w:rsidRPr="00FD4906">
        <w:rPr>
          <w:rFonts w:ascii="Calibri" w:eastAsia="Calibri" w:hAnsi="Calibri" w:cs="Arial"/>
          <w:b/>
          <w:bCs/>
          <w:sz w:val="22"/>
          <w:szCs w:val="22"/>
          <w:lang w:val="es-AR" w:eastAsia="en-US"/>
        </w:rPr>
        <w:t>Decontaminación</w:t>
      </w:r>
      <w:proofErr w:type="spellEnd"/>
      <w:r w:rsidRPr="00FD4906">
        <w:rPr>
          <w:rFonts w:ascii="Calibri" w:eastAsia="Calibri" w:hAnsi="Calibri" w:cs="Arial"/>
          <w:b/>
          <w:bCs/>
          <w:sz w:val="22"/>
          <w:szCs w:val="22"/>
          <w:lang w:val="es-AR" w:eastAsia="en-US"/>
        </w:rPr>
        <w:t xml:space="preserve">  de   equipamiento</w:t>
      </w:r>
      <w:r w:rsidRPr="00FD4906">
        <w:rPr>
          <w:rFonts w:ascii="Calibri" w:eastAsia="Calibri" w:hAnsi="Calibri" w:cs="Arial"/>
          <w:sz w:val="22"/>
          <w:szCs w:val="22"/>
          <w:lang w:val="es-AR" w:eastAsia="en-US"/>
        </w:rPr>
        <w:t xml:space="preserve">  de  uso en el   paciente: (ejemplo: monitores,  bombas  de  infusión  y  respiradores, laringoscopios, bolsa resucitadoras, etc.).</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 xml:space="preserve">Acondicionar </w:t>
      </w:r>
      <w:proofErr w:type="spellStart"/>
      <w:r w:rsidRPr="00FD4906">
        <w:rPr>
          <w:rFonts w:ascii="Calibri" w:eastAsia="Calibri" w:hAnsi="Calibri" w:cs="Arial"/>
          <w:b/>
          <w:bCs/>
          <w:sz w:val="22"/>
          <w:szCs w:val="22"/>
          <w:lang w:val="es-AR" w:eastAsia="en-US"/>
        </w:rPr>
        <w:t>officce</w:t>
      </w:r>
      <w:proofErr w:type="spellEnd"/>
      <w:r w:rsidRPr="00FD4906">
        <w:rPr>
          <w:rFonts w:ascii="Calibri" w:eastAsia="Calibri" w:hAnsi="Calibri" w:cs="Arial"/>
          <w:b/>
          <w:bCs/>
          <w:sz w:val="22"/>
          <w:szCs w:val="22"/>
          <w:lang w:val="es-AR" w:eastAsia="en-US"/>
        </w:rPr>
        <w:t xml:space="preserve"> sucio:</w:t>
      </w:r>
      <w:r w:rsidRPr="00FD4906">
        <w:rPr>
          <w:rFonts w:ascii="Calibri" w:eastAsia="Calibri" w:hAnsi="Calibri" w:cs="Arial"/>
          <w:sz w:val="22"/>
          <w:szCs w:val="22"/>
          <w:lang w:val="es-AR" w:eastAsia="en-US"/>
        </w:rPr>
        <w:t xml:space="preserve"> material que esté  limpio  y </w:t>
      </w:r>
      <w:proofErr w:type="spellStart"/>
      <w:r w:rsidRPr="00FD4906">
        <w:rPr>
          <w:rFonts w:ascii="Calibri" w:eastAsia="Calibri" w:hAnsi="Calibri" w:cs="Arial"/>
          <w:sz w:val="22"/>
          <w:szCs w:val="22"/>
          <w:lang w:val="es-AR" w:eastAsia="en-US"/>
        </w:rPr>
        <w:t>decontaminado</w:t>
      </w:r>
      <w:proofErr w:type="spellEnd"/>
      <w:r w:rsidRPr="00FD4906">
        <w:rPr>
          <w:rFonts w:ascii="Calibri" w:eastAsia="Calibri" w:hAnsi="Calibri" w:cs="Arial"/>
          <w:sz w:val="22"/>
          <w:szCs w:val="22"/>
          <w:lang w:val="es-AR" w:eastAsia="en-US"/>
        </w:rPr>
        <w:t>.</w:t>
      </w:r>
    </w:p>
    <w:p w:rsidR="00FD4906" w:rsidRPr="00FD4906" w:rsidRDefault="00FD4906" w:rsidP="00FD4906">
      <w:pPr>
        <w:numPr>
          <w:ilvl w:val="0"/>
          <w:numId w:val="2"/>
        </w:numPr>
        <w:spacing w:after="200" w:line="259" w:lineRule="auto"/>
        <w:jc w:val="both"/>
        <w:rPr>
          <w:rFonts w:ascii="Calibri" w:eastAsia="Calibri" w:hAnsi="Calibri" w:cs="Arial"/>
          <w:b/>
          <w:bCs/>
          <w:sz w:val="22"/>
          <w:szCs w:val="22"/>
          <w:lang w:val="es-AR" w:eastAsia="en-US"/>
        </w:rPr>
      </w:pPr>
      <w:r w:rsidRPr="00FD4906">
        <w:rPr>
          <w:rFonts w:ascii="Calibri" w:eastAsia="Calibri" w:hAnsi="Calibri" w:cs="Arial"/>
          <w:b/>
          <w:bCs/>
          <w:sz w:val="22"/>
          <w:szCs w:val="22"/>
          <w:lang w:val="es-AR" w:eastAsia="en-US"/>
        </w:rPr>
        <w:t>Soluciones parenterales</w:t>
      </w:r>
      <w:r w:rsidRPr="00FD4906">
        <w:rPr>
          <w:rFonts w:ascii="Calibri" w:eastAsia="Calibri" w:hAnsi="Calibri" w:cs="Arial"/>
          <w:sz w:val="22"/>
          <w:szCs w:val="22"/>
          <w:lang w:val="es-AR" w:eastAsia="en-US"/>
        </w:rPr>
        <w:t>: lavar, secar y ordenar las mismas</w:t>
      </w:r>
      <w:r w:rsidRPr="00FD4906">
        <w:rPr>
          <w:rFonts w:ascii="Calibri" w:eastAsia="Calibri" w:hAnsi="Calibri" w:cs="Arial"/>
          <w:b/>
          <w:bCs/>
          <w:sz w:val="22"/>
          <w:szCs w:val="22"/>
          <w:lang w:val="es-AR" w:eastAsia="en-US"/>
        </w:rPr>
        <w:t>.</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Limpiar y desinfectar carros  de curación y paro</w:t>
      </w:r>
      <w:r w:rsidRPr="00FD4906">
        <w:rPr>
          <w:rFonts w:ascii="Calibri" w:eastAsia="Calibri" w:hAnsi="Calibri" w:cs="Arial"/>
          <w:sz w:val="22"/>
          <w:szCs w:val="22"/>
          <w:lang w:val="es-AR" w:eastAsia="en-US"/>
        </w:rPr>
        <w:t xml:space="preserve">  previamente  desocupados por el personal  de  enfermería  que  luego  acondicionara   el  mismo  como corresponde.</w:t>
      </w:r>
      <w:r w:rsidRPr="00FD4906">
        <w:rPr>
          <w:rFonts w:ascii="Calibri" w:eastAsia="Calibri" w:hAnsi="Calibri" w:cs="Arial"/>
          <w:b/>
          <w:bCs/>
          <w:sz w:val="22"/>
          <w:szCs w:val="22"/>
          <w:lang w:val="es-AR" w:eastAsia="en-US"/>
        </w:rPr>
        <w:t xml:space="preserve"> </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Realizar el proceso desinfección de los laringoscopios con LT8 limpiador desinfectante de Alto Nivel.</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 xml:space="preserve">Acondicionar  </w:t>
      </w:r>
      <w:r w:rsidRPr="00FD4906">
        <w:rPr>
          <w:rFonts w:ascii="Calibri" w:eastAsia="Calibri" w:hAnsi="Calibri" w:cs="Arial"/>
          <w:sz w:val="22"/>
          <w:szCs w:val="22"/>
          <w:lang w:val="es-AR" w:eastAsia="en-US"/>
        </w:rPr>
        <w:t xml:space="preserve">la  ropa  de  cama  limpia  en  el  </w:t>
      </w:r>
      <w:proofErr w:type="spellStart"/>
      <w:r w:rsidRPr="00FD4906">
        <w:rPr>
          <w:rFonts w:ascii="Calibri" w:eastAsia="Calibri" w:hAnsi="Calibri" w:cs="Arial"/>
          <w:sz w:val="22"/>
          <w:szCs w:val="22"/>
          <w:lang w:val="es-AR" w:eastAsia="en-US"/>
        </w:rPr>
        <w:t>placard</w:t>
      </w:r>
      <w:proofErr w:type="spellEnd"/>
      <w:r w:rsidRPr="00FD4906">
        <w:rPr>
          <w:rFonts w:ascii="Calibri" w:eastAsia="Calibri" w:hAnsi="Calibri" w:cs="Arial"/>
          <w:sz w:val="22"/>
          <w:szCs w:val="22"/>
          <w:lang w:val="es-AR" w:eastAsia="en-US"/>
        </w:rPr>
        <w:t xml:space="preserve">  o mueble  del  servicio.</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Traslado del conteiner de ropa sucia  hasta  la puerta de acceso de la unidad.</w:t>
      </w:r>
    </w:p>
    <w:p w:rsidR="00FD4906" w:rsidRPr="00FD4906" w:rsidRDefault="00FD4906" w:rsidP="00FD4906">
      <w:pPr>
        <w:spacing w:after="160"/>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AUXILIAR DE SERVICIO CODIGO 5785 TENDRA LA RESPONSABILIDAD DE CIRCULAR HASTA LA PUERTA DE LA UNIDAD COVID-</w:t>
      </w:r>
      <w:proofErr w:type="gramStart"/>
      <w:r w:rsidRPr="00FD4906">
        <w:rPr>
          <w:rFonts w:ascii="Calibri" w:eastAsia="Calibri" w:hAnsi="Calibri" w:cs="Arial"/>
          <w:b/>
          <w:bCs/>
          <w:sz w:val="22"/>
          <w:szCs w:val="22"/>
          <w:lang w:val="es-AR" w:eastAsia="en-US"/>
        </w:rPr>
        <w:t>19 ,</w:t>
      </w:r>
      <w:proofErr w:type="gramEnd"/>
      <w:r w:rsidRPr="00FD4906">
        <w:rPr>
          <w:rFonts w:ascii="Calibri" w:eastAsia="Calibri" w:hAnsi="Calibri" w:cs="Arial"/>
          <w:b/>
          <w:bCs/>
          <w:sz w:val="22"/>
          <w:szCs w:val="22"/>
          <w:lang w:val="es-AR" w:eastAsia="en-US"/>
        </w:rPr>
        <w:t xml:space="preserve"> SOLO AREA LIMPIA Y SU FUNCIÓN SERÁ:</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Gestión a farmacia</w:t>
      </w:r>
      <w:r w:rsidRPr="00FD4906">
        <w:rPr>
          <w:rFonts w:ascii="Calibri" w:eastAsia="Calibri" w:hAnsi="Calibri" w:cs="Arial"/>
          <w:sz w:val="22"/>
          <w:szCs w:val="22"/>
          <w:lang w:val="es-AR" w:eastAsia="en-US"/>
        </w:rPr>
        <w:t>: llevar pedidos de medicamentos y trasladar  la medicación  de  uso a  usuarios internados en la unidad covid-19.</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 xml:space="preserve">Trasladar muestras </w:t>
      </w:r>
      <w:proofErr w:type="spellStart"/>
      <w:r w:rsidRPr="00FD4906">
        <w:rPr>
          <w:rFonts w:ascii="Calibri" w:eastAsia="Calibri" w:hAnsi="Calibri" w:cs="Arial"/>
          <w:b/>
          <w:bCs/>
          <w:sz w:val="22"/>
          <w:szCs w:val="22"/>
          <w:lang w:val="es-AR" w:eastAsia="en-US"/>
        </w:rPr>
        <w:t>a</w:t>
      </w:r>
      <w:proofErr w:type="spellEnd"/>
      <w:r w:rsidRPr="00FD4906">
        <w:rPr>
          <w:rFonts w:ascii="Calibri" w:eastAsia="Calibri" w:hAnsi="Calibri" w:cs="Arial"/>
          <w:b/>
          <w:bCs/>
          <w:sz w:val="22"/>
          <w:szCs w:val="22"/>
          <w:lang w:val="es-AR" w:eastAsia="en-US"/>
        </w:rPr>
        <w:t xml:space="preserve">  laboratorio</w:t>
      </w:r>
      <w:r w:rsidRPr="00FD4906">
        <w:rPr>
          <w:rFonts w:ascii="Calibri" w:eastAsia="Calibri" w:hAnsi="Calibri" w:cs="Arial"/>
          <w:sz w:val="22"/>
          <w:szCs w:val="22"/>
          <w:lang w:val="es-AR" w:eastAsia="en-US"/>
        </w:rPr>
        <w:t>: (orina completa,  hisopados,  materia  fecal,  esputos y  hemocultivos).</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b/>
          <w:bCs/>
          <w:sz w:val="22"/>
          <w:szCs w:val="22"/>
          <w:lang w:val="es-AR" w:eastAsia="en-US"/>
        </w:rPr>
        <w:t>Llevar equipos</w:t>
      </w:r>
      <w:r w:rsidRPr="00FD4906">
        <w:rPr>
          <w:rFonts w:ascii="Calibri" w:eastAsia="Calibri" w:hAnsi="Calibri" w:cs="Arial"/>
          <w:sz w:val="22"/>
          <w:szCs w:val="22"/>
          <w:lang w:val="es-AR" w:eastAsia="en-US"/>
        </w:rPr>
        <w:t xml:space="preserve">  a  </w:t>
      </w:r>
      <w:proofErr w:type="spellStart"/>
      <w:r w:rsidRPr="00FD4906">
        <w:rPr>
          <w:rFonts w:ascii="Calibri" w:eastAsia="Calibri" w:hAnsi="Calibri" w:cs="Arial"/>
          <w:sz w:val="22"/>
          <w:szCs w:val="22"/>
          <w:lang w:val="es-AR" w:eastAsia="en-US"/>
        </w:rPr>
        <w:t>electromedicina</w:t>
      </w:r>
      <w:proofErr w:type="spellEnd"/>
      <w:r w:rsidRPr="00FD4906">
        <w:rPr>
          <w:rFonts w:ascii="Calibri" w:eastAsia="Calibri" w:hAnsi="Calibri" w:cs="Arial"/>
          <w:sz w:val="22"/>
          <w:szCs w:val="22"/>
          <w:lang w:val="es-AR" w:eastAsia="en-US"/>
        </w:rPr>
        <w:t xml:space="preserve">  (bombas  de infusión, monitores,  </w:t>
      </w:r>
      <w:proofErr w:type="spellStart"/>
      <w:r w:rsidRPr="00FD4906">
        <w:rPr>
          <w:rFonts w:ascii="Calibri" w:eastAsia="Calibri" w:hAnsi="Calibri" w:cs="Arial"/>
          <w:sz w:val="22"/>
          <w:szCs w:val="22"/>
          <w:lang w:val="es-AR" w:eastAsia="en-US"/>
        </w:rPr>
        <w:t>saturometros</w:t>
      </w:r>
      <w:proofErr w:type="spellEnd"/>
      <w:r w:rsidRPr="00FD4906">
        <w:rPr>
          <w:rFonts w:ascii="Calibri" w:eastAsia="Calibri" w:hAnsi="Calibri" w:cs="Arial"/>
          <w:sz w:val="22"/>
          <w:szCs w:val="22"/>
          <w:lang w:val="es-AR" w:eastAsia="en-US"/>
        </w:rPr>
        <w:t xml:space="preserve"> y  otros )</w:t>
      </w:r>
    </w:p>
    <w:p w:rsidR="00FD4906" w:rsidRPr="00FD4906" w:rsidRDefault="00FD4906" w:rsidP="00FD4906">
      <w:pPr>
        <w:spacing w:after="160"/>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t>Perfil Preparador de Materiales polivalente de UTI</w:t>
      </w:r>
    </w:p>
    <w:p w:rsidR="00FD4906" w:rsidRPr="00FD4906" w:rsidRDefault="00FD4906" w:rsidP="00FD4906">
      <w:pPr>
        <w:spacing w:after="160"/>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lastRenderedPageBreak/>
        <w:t>Para desempeñar la función de agente polivalente en el Servicio de Terapia Intensiva Adultos se requiere del siguiente perfil  y su dependencia es  directamente de la jefatura de Terapia Intensiva.</w:t>
      </w:r>
    </w:p>
    <w:p w:rsidR="00FD4906" w:rsidRPr="00FD4906" w:rsidRDefault="00FD4906" w:rsidP="00FD4906">
      <w:pPr>
        <w:numPr>
          <w:ilvl w:val="0"/>
          <w:numId w:val="2"/>
        </w:numPr>
        <w:spacing w:after="160" w:line="259" w:lineRule="auto"/>
        <w:contextualSpacing/>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Proactivo</w:t>
      </w:r>
    </w:p>
    <w:p w:rsidR="00FD4906" w:rsidRPr="00FD4906" w:rsidRDefault="00FD4906" w:rsidP="00FD4906">
      <w:pPr>
        <w:numPr>
          <w:ilvl w:val="0"/>
          <w:numId w:val="2"/>
        </w:numPr>
        <w:spacing w:after="160" w:line="259" w:lineRule="auto"/>
        <w:contextualSpacing/>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Actitud para el trabajo en equipo</w:t>
      </w:r>
    </w:p>
    <w:p w:rsidR="00FD4906" w:rsidRPr="00FD4906" w:rsidRDefault="00FD4906" w:rsidP="00FD4906">
      <w:pPr>
        <w:numPr>
          <w:ilvl w:val="0"/>
          <w:numId w:val="2"/>
        </w:numPr>
        <w:spacing w:after="160" w:line="259" w:lineRule="auto"/>
        <w:contextualSpacing/>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Flexible a los cambios</w:t>
      </w:r>
    </w:p>
    <w:p w:rsidR="00FD4906" w:rsidRPr="00FD4906" w:rsidRDefault="00FD4906" w:rsidP="00FD4906">
      <w:pPr>
        <w:numPr>
          <w:ilvl w:val="0"/>
          <w:numId w:val="2"/>
        </w:numPr>
        <w:spacing w:after="160" w:line="259" w:lineRule="auto"/>
        <w:contextualSpacing/>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Capacidad de aprendizaje</w:t>
      </w:r>
    </w:p>
    <w:p w:rsidR="00FD4906" w:rsidRPr="00FD4906" w:rsidRDefault="00FD4906" w:rsidP="00FD4906">
      <w:pPr>
        <w:spacing w:after="160"/>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Dentro de las tareas asignadas se encuentran:</w:t>
      </w:r>
    </w:p>
    <w:p w:rsidR="00FD4906" w:rsidRPr="00FD4906" w:rsidRDefault="00FD4906" w:rsidP="00FD4906">
      <w:pPr>
        <w:numPr>
          <w:ilvl w:val="0"/>
          <w:numId w:val="2"/>
        </w:numPr>
        <w:spacing w:after="160" w:line="259" w:lineRule="auto"/>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 xml:space="preserve">Preparación de material crítico y </w:t>
      </w:r>
      <w:proofErr w:type="spellStart"/>
      <w:r w:rsidRPr="00FD4906">
        <w:rPr>
          <w:rFonts w:ascii="Calibri" w:eastAsia="Calibri" w:hAnsi="Calibri" w:cs="Arial"/>
          <w:color w:val="000000"/>
          <w:sz w:val="22"/>
          <w:szCs w:val="22"/>
          <w:lang w:val="es-AR" w:eastAsia="en-US"/>
        </w:rPr>
        <w:t>semicrítico</w:t>
      </w:r>
      <w:proofErr w:type="spellEnd"/>
    </w:p>
    <w:p w:rsidR="00FD4906" w:rsidRPr="00FD4906" w:rsidRDefault="00FD4906" w:rsidP="00FD4906">
      <w:pPr>
        <w:numPr>
          <w:ilvl w:val="0"/>
          <w:numId w:val="2"/>
        </w:numPr>
        <w:spacing w:after="160" w:line="259" w:lineRule="auto"/>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Reposición de insumos y fármacos</w:t>
      </w:r>
    </w:p>
    <w:p w:rsidR="00FD4906" w:rsidRPr="00FD4906" w:rsidRDefault="00FD4906" w:rsidP="00FD4906">
      <w:pPr>
        <w:numPr>
          <w:ilvl w:val="0"/>
          <w:numId w:val="2"/>
        </w:numPr>
        <w:spacing w:after="160" w:line="259" w:lineRule="auto"/>
        <w:contextualSpacing/>
        <w:jc w:val="both"/>
        <w:rPr>
          <w:rFonts w:ascii="Calibri" w:eastAsia="Calibri" w:hAnsi="Calibri" w:cs="Arial"/>
          <w:color w:val="000000"/>
          <w:sz w:val="22"/>
          <w:szCs w:val="22"/>
          <w:lang w:val="es-AR" w:eastAsia="en-US"/>
        </w:rPr>
      </w:pPr>
      <w:proofErr w:type="spellStart"/>
      <w:r w:rsidRPr="00FD4906">
        <w:rPr>
          <w:rFonts w:ascii="Calibri" w:eastAsia="Calibri" w:hAnsi="Calibri" w:cs="Arial"/>
          <w:color w:val="000000"/>
          <w:sz w:val="22"/>
          <w:szCs w:val="22"/>
          <w:lang w:val="es-AR" w:eastAsia="en-US"/>
        </w:rPr>
        <w:t>Camillaje</w:t>
      </w:r>
      <w:proofErr w:type="spellEnd"/>
      <w:r w:rsidRPr="00FD4906">
        <w:rPr>
          <w:rFonts w:ascii="Calibri" w:eastAsia="Calibri" w:hAnsi="Calibri" w:cs="Arial"/>
          <w:color w:val="000000"/>
          <w:sz w:val="22"/>
          <w:szCs w:val="22"/>
          <w:lang w:val="es-AR" w:eastAsia="en-US"/>
        </w:rPr>
        <w:t xml:space="preserve"> de pacientes internados en el servicio hacia otros servicios o hacia la ambulancia en caso de traslados o realización de estudios fuera de la institución</w:t>
      </w:r>
    </w:p>
    <w:p w:rsidR="00FD4906" w:rsidRPr="00FD4906" w:rsidRDefault="00FD4906" w:rsidP="00FD4906">
      <w:pPr>
        <w:numPr>
          <w:ilvl w:val="0"/>
          <w:numId w:val="2"/>
        </w:numPr>
        <w:spacing w:after="160" w:line="259" w:lineRule="auto"/>
        <w:contextualSpacing/>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Traslado de muestras al laboratorio</w:t>
      </w:r>
    </w:p>
    <w:p w:rsidR="00FD4906" w:rsidRPr="00FD4906" w:rsidRDefault="00FD4906" w:rsidP="00FD4906">
      <w:pPr>
        <w:numPr>
          <w:ilvl w:val="0"/>
          <w:numId w:val="2"/>
        </w:numPr>
        <w:spacing w:after="160" w:line="259" w:lineRule="auto"/>
        <w:contextualSpacing/>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 xml:space="preserve">Traslado de pedidos de </w:t>
      </w:r>
      <w:proofErr w:type="spellStart"/>
      <w:r w:rsidRPr="00FD4906">
        <w:rPr>
          <w:rFonts w:ascii="Calibri" w:eastAsia="Calibri" w:hAnsi="Calibri" w:cs="Arial"/>
          <w:color w:val="000000"/>
          <w:sz w:val="22"/>
          <w:szCs w:val="22"/>
          <w:lang w:val="es-AR" w:eastAsia="en-US"/>
        </w:rPr>
        <w:t>Rx</w:t>
      </w:r>
      <w:proofErr w:type="spellEnd"/>
      <w:r w:rsidRPr="00FD4906">
        <w:rPr>
          <w:rFonts w:ascii="Calibri" w:eastAsia="Calibri" w:hAnsi="Calibri" w:cs="Arial"/>
          <w:color w:val="000000"/>
          <w:sz w:val="22"/>
          <w:szCs w:val="22"/>
          <w:lang w:val="es-AR" w:eastAsia="en-US"/>
        </w:rPr>
        <w:t xml:space="preserve">, Ecografías, </w:t>
      </w:r>
      <w:proofErr w:type="spellStart"/>
      <w:r w:rsidRPr="00FD4906">
        <w:rPr>
          <w:rFonts w:ascii="Calibri" w:eastAsia="Calibri" w:hAnsi="Calibri" w:cs="Arial"/>
          <w:color w:val="000000"/>
          <w:sz w:val="22"/>
          <w:szCs w:val="22"/>
          <w:lang w:val="es-AR" w:eastAsia="en-US"/>
        </w:rPr>
        <w:t>etc</w:t>
      </w:r>
      <w:proofErr w:type="spellEnd"/>
    </w:p>
    <w:p w:rsidR="00FD4906" w:rsidRPr="00FD4906" w:rsidRDefault="00FD4906" w:rsidP="00FD4906">
      <w:pPr>
        <w:numPr>
          <w:ilvl w:val="0"/>
          <w:numId w:val="2"/>
        </w:numPr>
        <w:spacing w:after="160" w:line="259" w:lineRule="auto"/>
        <w:contextualSpacing/>
        <w:jc w:val="both"/>
        <w:rPr>
          <w:rFonts w:ascii="Calibri" w:eastAsia="Calibri" w:hAnsi="Calibri" w:cs="Arial"/>
          <w:color w:val="000000"/>
          <w:sz w:val="22"/>
          <w:szCs w:val="22"/>
          <w:lang w:val="es-AR" w:eastAsia="en-US"/>
        </w:rPr>
      </w:pPr>
      <w:r w:rsidRPr="00FD4906">
        <w:rPr>
          <w:rFonts w:ascii="Calibri" w:eastAsia="Calibri" w:hAnsi="Calibri" w:cs="Arial"/>
          <w:color w:val="000000"/>
          <w:sz w:val="22"/>
          <w:szCs w:val="22"/>
          <w:lang w:val="es-AR" w:eastAsia="en-US"/>
        </w:rPr>
        <w:t>Otros (sujeto a disponibilidad y necesidad del servicio) Durante la evolución de la pandemia puede verse  modificada la diagramación de tareas de acuerdo a necesidad del servicio.</w:t>
      </w:r>
    </w:p>
    <w:p w:rsidR="00FD4906" w:rsidRDefault="00FD4906" w:rsidP="00FD4906">
      <w:pPr>
        <w:keepNext/>
        <w:keepLines/>
        <w:shd w:val="clear" w:color="auto" w:fill="FFFFFF"/>
        <w:spacing w:before="48" w:after="48"/>
        <w:jc w:val="both"/>
        <w:outlineLvl w:val="1"/>
        <w:rPr>
          <w:rFonts w:ascii="Calibri" w:hAnsi="Calibri" w:cs="Arial"/>
          <w:b/>
          <w:bCs/>
          <w:sz w:val="22"/>
          <w:szCs w:val="22"/>
          <w:lang w:val="es-AR" w:eastAsia="en-US"/>
        </w:rPr>
      </w:pPr>
    </w:p>
    <w:p w:rsidR="00FD4906" w:rsidRPr="00FD4906" w:rsidRDefault="00FD4906" w:rsidP="00FD4906">
      <w:pPr>
        <w:keepNext/>
        <w:keepLines/>
        <w:shd w:val="clear" w:color="auto" w:fill="FFFFFF"/>
        <w:spacing w:before="48" w:after="48"/>
        <w:jc w:val="both"/>
        <w:outlineLvl w:val="1"/>
        <w:rPr>
          <w:rFonts w:ascii="Calibri" w:hAnsi="Calibri" w:cs="Arial"/>
          <w:b/>
          <w:bCs/>
          <w:sz w:val="22"/>
          <w:szCs w:val="22"/>
          <w:lang w:val="es-AR" w:eastAsia="en-US"/>
        </w:rPr>
      </w:pPr>
      <w:r w:rsidRPr="00FD4906">
        <w:rPr>
          <w:rFonts w:ascii="Calibri" w:hAnsi="Calibri" w:cs="Arial"/>
          <w:b/>
          <w:bCs/>
          <w:sz w:val="22"/>
          <w:szCs w:val="22"/>
          <w:lang w:val="es-AR" w:eastAsia="en-US"/>
        </w:rPr>
        <w:t>Personal de Maestranza de la Unidad  Covid-19:</w:t>
      </w:r>
    </w:p>
    <w:p w:rsidR="00FD4906" w:rsidRPr="00FD4906" w:rsidRDefault="00FD4906" w:rsidP="00FD4906">
      <w:pPr>
        <w:keepNext/>
        <w:keepLines/>
        <w:shd w:val="clear" w:color="auto" w:fill="FFFFFF"/>
        <w:spacing w:before="48" w:after="48"/>
        <w:jc w:val="both"/>
        <w:outlineLvl w:val="1"/>
        <w:rPr>
          <w:rFonts w:ascii="Calibri" w:hAnsi="Calibri" w:cs="Arial"/>
          <w:bCs/>
          <w:sz w:val="22"/>
          <w:szCs w:val="22"/>
          <w:lang w:val="es-AR" w:eastAsia="en-US"/>
        </w:rPr>
      </w:pPr>
      <w:r w:rsidRPr="00FD4906">
        <w:rPr>
          <w:rFonts w:ascii="Calibri" w:hAnsi="Calibri" w:cs="Arial"/>
          <w:bCs/>
          <w:sz w:val="22"/>
          <w:szCs w:val="22"/>
          <w:lang w:val="es-AR" w:eastAsia="es-AR"/>
        </w:rPr>
        <w:t xml:space="preserve">Se requiere que el personal de limpieza solo sea asignado para la limpieza de toda la Unidad Covid-19  con cobertura  en los turnos para las 24 horas del </w:t>
      </w:r>
      <w:proofErr w:type="gramStart"/>
      <w:r w:rsidRPr="00FD4906">
        <w:rPr>
          <w:rFonts w:ascii="Calibri" w:hAnsi="Calibri" w:cs="Arial"/>
          <w:bCs/>
          <w:sz w:val="22"/>
          <w:szCs w:val="22"/>
          <w:lang w:val="es-AR" w:eastAsia="es-AR"/>
        </w:rPr>
        <w:t>día .</w:t>
      </w:r>
      <w:proofErr w:type="gramEnd"/>
      <w:r w:rsidRPr="00FD4906">
        <w:rPr>
          <w:rFonts w:ascii="Calibri" w:hAnsi="Calibri" w:cs="Arial"/>
          <w:bCs/>
          <w:sz w:val="22"/>
          <w:szCs w:val="22"/>
          <w:lang w:val="es-AR" w:eastAsia="es-AR"/>
        </w:rPr>
        <w:t xml:space="preserve"> Las funciones de este puesto se centran en la limpieza diaria y programada de las zonas asignadas a cada  trabajador. Tendrán la responsabilidad de la limpieza del  área  limpias y área  sucias de la unidad. El personal de limpieza utilizará los equipos de protección completos y se manejarán los residuos según Protocolo de la Institución.</w:t>
      </w:r>
    </w:p>
    <w:p w:rsidR="00FD4906" w:rsidRPr="00FD4906" w:rsidRDefault="00FD4906" w:rsidP="00FD4906">
      <w:pPr>
        <w:numPr>
          <w:ilvl w:val="0"/>
          <w:numId w:val="2"/>
        </w:numPr>
        <w:shd w:val="clear" w:color="auto" w:fill="FFFFFF"/>
        <w:spacing w:before="100" w:beforeAutospacing="1" w:after="100" w:afterAutospacing="1" w:line="259" w:lineRule="auto"/>
        <w:contextualSpacing/>
        <w:jc w:val="both"/>
        <w:rPr>
          <w:rFonts w:ascii="Calibri" w:hAnsi="Calibri" w:cs="Arial"/>
          <w:sz w:val="22"/>
          <w:szCs w:val="22"/>
          <w:lang w:val="es-AR" w:eastAsia="es-AR"/>
        </w:rPr>
      </w:pPr>
      <w:r w:rsidRPr="00FD4906">
        <w:rPr>
          <w:rFonts w:ascii="Calibri" w:hAnsi="Calibri" w:cs="Arial"/>
          <w:sz w:val="22"/>
          <w:szCs w:val="22"/>
          <w:lang w:val="es-AR" w:eastAsia="es-AR"/>
        </w:rPr>
        <w:t>Limpieza de suelos.</w:t>
      </w:r>
    </w:p>
    <w:p w:rsidR="00FD4906" w:rsidRPr="00FD4906" w:rsidRDefault="00FD4906" w:rsidP="00FD4906">
      <w:pPr>
        <w:numPr>
          <w:ilvl w:val="0"/>
          <w:numId w:val="2"/>
        </w:numPr>
        <w:shd w:val="clear" w:color="auto" w:fill="FFFFFF"/>
        <w:spacing w:before="100" w:beforeAutospacing="1" w:after="100" w:afterAutospacing="1" w:line="259" w:lineRule="auto"/>
        <w:contextualSpacing/>
        <w:jc w:val="both"/>
        <w:rPr>
          <w:rFonts w:ascii="Calibri" w:hAnsi="Calibri" w:cs="Arial"/>
          <w:sz w:val="22"/>
          <w:szCs w:val="22"/>
          <w:lang w:val="es-AR" w:eastAsia="es-AR"/>
        </w:rPr>
      </w:pPr>
      <w:r w:rsidRPr="00FD4906">
        <w:rPr>
          <w:rFonts w:ascii="Calibri" w:hAnsi="Calibri" w:cs="Arial"/>
          <w:sz w:val="22"/>
          <w:szCs w:val="22"/>
          <w:lang w:val="es-AR" w:eastAsia="es-AR"/>
        </w:rPr>
        <w:t>Limpieza de muebles (quitar polvo, pasar el trapo).</w:t>
      </w:r>
    </w:p>
    <w:p w:rsidR="00FD4906" w:rsidRPr="00FD4906" w:rsidRDefault="00FD4906" w:rsidP="00FD4906">
      <w:pPr>
        <w:numPr>
          <w:ilvl w:val="0"/>
          <w:numId w:val="2"/>
        </w:numPr>
        <w:shd w:val="clear" w:color="auto" w:fill="FFFFFF"/>
        <w:spacing w:before="100" w:beforeAutospacing="1" w:after="100" w:afterAutospacing="1" w:line="259" w:lineRule="auto"/>
        <w:contextualSpacing/>
        <w:jc w:val="both"/>
        <w:rPr>
          <w:rFonts w:ascii="Calibri" w:hAnsi="Calibri" w:cs="Arial"/>
          <w:sz w:val="22"/>
          <w:szCs w:val="22"/>
          <w:lang w:val="es-AR" w:eastAsia="es-AR"/>
        </w:rPr>
      </w:pPr>
      <w:r w:rsidRPr="00FD4906">
        <w:rPr>
          <w:rFonts w:ascii="Calibri" w:hAnsi="Calibri" w:cs="Arial"/>
          <w:sz w:val="22"/>
          <w:szCs w:val="22"/>
          <w:lang w:val="es-AR" w:eastAsia="es-AR"/>
        </w:rPr>
        <w:t>Limpieza de cristales.</w:t>
      </w:r>
    </w:p>
    <w:p w:rsidR="00FD4906" w:rsidRPr="00FD4906" w:rsidRDefault="00FD4906" w:rsidP="00FD4906">
      <w:pPr>
        <w:numPr>
          <w:ilvl w:val="0"/>
          <w:numId w:val="2"/>
        </w:numPr>
        <w:shd w:val="clear" w:color="auto" w:fill="FFFFFF"/>
        <w:spacing w:before="100" w:beforeAutospacing="1" w:after="100" w:afterAutospacing="1" w:line="259" w:lineRule="auto"/>
        <w:contextualSpacing/>
        <w:jc w:val="both"/>
        <w:rPr>
          <w:rFonts w:ascii="Calibri" w:hAnsi="Calibri" w:cs="Arial"/>
          <w:sz w:val="22"/>
          <w:szCs w:val="22"/>
          <w:lang w:val="es-AR" w:eastAsia="es-AR"/>
        </w:rPr>
      </w:pPr>
      <w:r w:rsidRPr="00FD4906">
        <w:rPr>
          <w:rFonts w:ascii="Calibri" w:hAnsi="Calibri" w:cs="Arial"/>
          <w:sz w:val="22"/>
          <w:szCs w:val="22"/>
          <w:lang w:val="es-AR" w:eastAsia="es-AR"/>
        </w:rPr>
        <w:t>Vaciado de papeleras.</w:t>
      </w:r>
    </w:p>
    <w:p w:rsidR="00FD4906" w:rsidRPr="00FD4906" w:rsidRDefault="00FD4906" w:rsidP="00FD4906">
      <w:pPr>
        <w:numPr>
          <w:ilvl w:val="0"/>
          <w:numId w:val="2"/>
        </w:numPr>
        <w:shd w:val="clear" w:color="auto" w:fill="FFFFFF"/>
        <w:spacing w:before="100" w:beforeAutospacing="1" w:after="100" w:afterAutospacing="1" w:line="259" w:lineRule="auto"/>
        <w:contextualSpacing/>
        <w:jc w:val="both"/>
        <w:rPr>
          <w:rFonts w:ascii="Calibri" w:hAnsi="Calibri" w:cs="Arial"/>
          <w:sz w:val="22"/>
          <w:szCs w:val="22"/>
          <w:lang w:val="es-AR" w:eastAsia="es-AR"/>
        </w:rPr>
      </w:pPr>
      <w:r w:rsidRPr="00FD4906">
        <w:rPr>
          <w:rFonts w:ascii="Calibri" w:hAnsi="Calibri" w:cs="Arial"/>
          <w:sz w:val="22"/>
          <w:szCs w:val="22"/>
          <w:lang w:val="es-AR" w:eastAsia="es-AR"/>
        </w:rPr>
        <w:t>Vaciado de residuos de tachos de la Unidad Covid-19.</w:t>
      </w:r>
    </w:p>
    <w:p w:rsidR="00FD4906" w:rsidRPr="00FD4906" w:rsidRDefault="00FD4906" w:rsidP="00FD4906">
      <w:pPr>
        <w:numPr>
          <w:ilvl w:val="0"/>
          <w:numId w:val="2"/>
        </w:numPr>
        <w:shd w:val="clear" w:color="auto" w:fill="FFFFFF"/>
        <w:spacing w:before="100" w:beforeAutospacing="1" w:after="100" w:afterAutospacing="1" w:line="259" w:lineRule="auto"/>
        <w:contextualSpacing/>
        <w:jc w:val="both"/>
        <w:rPr>
          <w:rFonts w:ascii="Calibri" w:hAnsi="Calibri" w:cs="Arial"/>
          <w:sz w:val="22"/>
          <w:szCs w:val="22"/>
          <w:lang w:val="es-AR" w:eastAsia="es-AR"/>
        </w:rPr>
      </w:pPr>
      <w:r w:rsidRPr="00FD4906">
        <w:rPr>
          <w:rFonts w:ascii="Calibri" w:hAnsi="Calibri" w:cs="Arial"/>
          <w:sz w:val="22"/>
          <w:szCs w:val="22"/>
          <w:lang w:val="es-AR" w:eastAsia="es-AR"/>
        </w:rPr>
        <w:t>Reposición de material (servilletas, papel higiénico, jabón).</w:t>
      </w:r>
      <w:r w:rsidRPr="00FD4906">
        <w:rPr>
          <w:rFonts w:ascii="Calibri" w:eastAsia="Calibri" w:hAnsi="Calibri" w:cs="Arial"/>
          <w:b/>
          <w:sz w:val="22"/>
          <w:szCs w:val="22"/>
          <w:lang w:val="es-AR" w:eastAsia="en-US"/>
        </w:rPr>
        <w:t xml:space="preserve">                            </w:t>
      </w:r>
    </w:p>
    <w:p w:rsidR="00FD4906" w:rsidRDefault="00FD4906" w:rsidP="00FD4906">
      <w:pPr>
        <w:spacing w:after="160"/>
        <w:jc w:val="both"/>
        <w:rPr>
          <w:rFonts w:ascii="Calibri" w:eastAsia="Calibri" w:hAnsi="Calibri" w:cs="Arial"/>
          <w:b/>
          <w:sz w:val="22"/>
          <w:szCs w:val="22"/>
          <w:lang w:val="es-AR" w:eastAsia="en-US"/>
        </w:rPr>
      </w:pPr>
    </w:p>
    <w:p w:rsidR="00FD4906" w:rsidRPr="00FD4906" w:rsidRDefault="00FD4906" w:rsidP="00FD4906">
      <w:pPr>
        <w:spacing w:after="160"/>
        <w:jc w:val="both"/>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t>Personal   de  Vigilancia  Unidad Covid-19</w:t>
      </w:r>
    </w:p>
    <w:p w:rsidR="00FD4906" w:rsidRPr="00FD4906" w:rsidRDefault="00FD4906" w:rsidP="00FD4906">
      <w:pPr>
        <w:spacing w:after="160"/>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Se requiere la asignación de  personal de vigilancia en la Unidad Covid-</w:t>
      </w:r>
      <w:proofErr w:type="gramStart"/>
      <w:r w:rsidRPr="00FD4906">
        <w:rPr>
          <w:rFonts w:ascii="Calibri" w:eastAsia="Calibri" w:hAnsi="Calibri" w:cs="Arial"/>
          <w:sz w:val="22"/>
          <w:szCs w:val="22"/>
          <w:lang w:val="es-AR" w:eastAsia="en-US"/>
        </w:rPr>
        <w:t>19 ,dando</w:t>
      </w:r>
      <w:proofErr w:type="gramEnd"/>
      <w:r w:rsidRPr="00FD4906">
        <w:rPr>
          <w:rFonts w:ascii="Calibri" w:eastAsia="Calibri" w:hAnsi="Calibri" w:cs="Arial"/>
          <w:sz w:val="22"/>
          <w:szCs w:val="22"/>
          <w:lang w:val="es-AR" w:eastAsia="en-US"/>
        </w:rPr>
        <w:t xml:space="preserve"> cobertura  a las 24 horas- Circulara fuera de la unidad solo en área limpia. </w:t>
      </w:r>
    </w:p>
    <w:p w:rsidR="00FD4906" w:rsidRPr="00FD4906" w:rsidRDefault="00FD4906" w:rsidP="00FD4906">
      <w:pPr>
        <w:spacing w:after="160"/>
        <w:jc w:val="both"/>
        <w:rPr>
          <w:rFonts w:ascii="Calibri" w:eastAsia="Calibri" w:hAnsi="Calibri" w:cs="Arial"/>
          <w:sz w:val="22"/>
          <w:szCs w:val="22"/>
          <w:shd w:val="clear" w:color="auto" w:fill="FFFFFF"/>
          <w:lang w:val="es-AR" w:eastAsia="en-US"/>
        </w:rPr>
      </w:pPr>
      <w:r w:rsidRPr="00FD4906">
        <w:rPr>
          <w:rFonts w:ascii="Calibri" w:eastAsia="Calibri" w:hAnsi="Calibri" w:cs="Arial"/>
          <w:sz w:val="22"/>
          <w:szCs w:val="22"/>
          <w:shd w:val="clear" w:color="auto" w:fill="FFFFFF"/>
          <w:lang w:val="es-AR" w:eastAsia="en-US"/>
        </w:rPr>
        <w:t xml:space="preserve">Su función será  ejercer  la vigilancia,  restricción  de   circulación  e ingreso de personas   no autorizadas a la unidad  y protección de bienes del personal  de la Unidad Covid-19 y de los establecimientos, así como la protección de las personas que puedan encontrarse en los mismos, llevando a cabo las comprobaciones, registros y prevenciones necesarias para el cumplimiento de su misión. </w:t>
      </w:r>
    </w:p>
    <w:p w:rsidR="00FD4906" w:rsidRPr="00FD4906" w:rsidRDefault="00FD4906" w:rsidP="00FD4906">
      <w:pPr>
        <w:spacing w:after="160"/>
        <w:jc w:val="both"/>
        <w:rPr>
          <w:rFonts w:ascii="Calibri" w:eastAsia="Calibri" w:hAnsi="Calibri" w:cs="Arial"/>
          <w:sz w:val="22"/>
          <w:szCs w:val="22"/>
          <w:lang w:val="es-AR" w:eastAsia="en-US"/>
        </w:rPr>
      </w:pPr>
      <w:r w:rsidRPr="00FD4906">
        <w:rPr>
          <w:rFonts w:ascii="Calibri" w:eastAsia="Calibri" w:hAnsi="Calibri" w:cs="Arial"/>
          <w:sz w:val="22"/>
          <w:szCs w:val="22"/>
          <w:shd w:val="clear" w:color="auto" w:fill="FFFFFF"/>
          <w:lang w:val="es-AR" w:eastAsia="en-US"/>
        </w:rPr>
        <w:t>Además, deberán evitar la comisión de actos delictivos o infracciones administrativas en relación con su ámbito de protección. En relación con dicho ámbito, cuentan con la autoridad para  poner a disposición policial a los delincuentes y sus instrumentos, así como denunciar a quienes cometan infracciones administrativas según pliego de la empresa de vigilancia.</w:t>
      </w:r>
      <w:r w:rsidRPr="00FD4906">
        <w:rPr>
          <w:rFonts w:ascii="Calibri" w:eastAsia="Calibri" w:hAnsi="Calibri" w:cs="Arial"/>
          <w:sz w:val="22"/>
          <w:szCs w:val="22"/>
          <w:lang w:val="es-AR" w:eastAsia="en-US"/>
        </w:rPr>
        <w:t xml:space="preserve"> </w:t>
      </w:r>
    </w:p>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      </w:t>
      </w:r>
    </w:p>
    <w:p w:rsidR="00FD4906" w:rsidRPr="00FD4906" w:rsidRDefault="00FD4906" w:rsidP="00FD4906">
      <w:pPr>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br w:type="page"/>
      </w:r>
    </w:p>
    <w:tbl>
      <w:tblPr>
        <w:tblW w:w="9869" w:type="dxa"/>
        <w:tblInd w:w="55" w:type="dxa"/>
        <w:tblCellMar>
          <w:left w:w="70" w:type="dxa"/>
          <w:right w:w="70" w:type="dxa"/>
        </w:tblCellMar>
        <w:tblLook w:val="04A0" w:firstRow="1" w:lastRow="0" w:firstColumn="1" w:lastColumn="0" w:noHBand="0" w:noVBand="1"/>
      </w:tblPr>
      <w:tblGrid>
        <w:gridCol w:w="2709"/>
        <w:gridCol w:w="3200"/>
        <w:gridCol w:w="3960"/>
      </w:tblGrid>
      <w:tr w:rsidR="00FD4906" w:rsidRPr="00FD4906" w:rsidTr="00FD4906">
        <w:trPr>
          <w:trHeight w:val="315"/>
        </w:trPr>
        <w:tc>
          <w:tcPr>
            <w:tcW w:w="2709" w:type="dxa"/>
            <w:tcBorders>
              <w:top w:val="single" w:sz="8" w:space="0" w:color="auto"/>
              <w:left w:val="single" w:sz="8" w:space="0" w:color="auto"/>
              <w:bottom w:val="single" w:sz="8" w:space="0" w:color="auto"/>
              <w:right w:val="nil"/>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lastRenderedPageBreak/>
              <w:t> </w:t>
            </w:r>
          </w:p>
        </w:tc>
        <w:tc>
          <w:tcPr>
            <w:tcW w:w="3200" w:type="dxa"/>
            <w:tcBorders>
              <w:top w:val="single" w:sz="8" w:space="0" w:color="auto"/>
              <w:left w:val="single" w:sz="8" w:space="0" w:color="auto"/>
              <w:bottom w:val="single" w:sz="8" w:space="0" w:color="auto"/>
              <w:right w:val="nil"/>
            </w:tcBorders>
            <w:shd w:val="clear" w:color="F2DCDB" w:fill="F2DCDB"/>
            <w:noWrap/>
            <w:vAlign w:val="bottom"/>
            <w:hideMark/>
          </w:tcPr>
          <w:p w:rsidR="00FD4906" w:rsidRPr="00FD4906" w:rsidRDefault="00FD4906" w:rsidP="00FD4906">
            <w:pPr>
              <w:jc w:val="center"/>
              <w:rPr>
                <w:rFonts w:ascii="Calibri" w:hAnsi="Calibri"/>
                <w:b/>
                <w:bCs/>
                <w:color w:val="000000"/>
                <w:sz w:val="18"/>
                <w:szCs w:val="18"/>
              </w:rPr>
            </w:pPr>
            <w:r w:rsidRPr="00FD4906">
              <w:rPr>
                <w:rFonts w:ascii="Calibri" w:hAnsi="Calibri"/>
                <w:b/>
                <w:bCs/>
                <w:color w:val="000000"/>
                <w:sz w:val="18"/>
                <w:szCs w:val="18"/>
              </w:rPr>
              <w:t>Recurso Humano extra Guardia Desdoblada y Unidad Internación COVID. 19 Unidad Cuidados Progresivos Quinto Piso y UTI.</w:t>
            </w:r>
          </w:p>
        </w:tc>
        <w:tc>
          <w:tcPr>
            <w:tcW w:w="3960" w:type="dxa"/>
            <w:tcBorders>
              <w:top w:val="single" w:sz="8" w:space="0" w:color="auto"/>
              <w:left w:val="nil"/>
              <w:bottom w:val="single" w:sz="8" w:space="0" w:color="auto"/>
              <w:right w:val="single" w:sz="4" w:space="0" w:color="DA9694"/>
            </w:tcBorders>
            <w:shd w:val="clear" w:color="F2DCDB" w:fill="F2DCDB"/>
            <w:noWrap/>
            <w:vAlign w:val="bottom"/>
            <w:hideMark/>
          </w:tcPr>
          <w:p w:rsidR="00FD4906" w:rsidRPr="00FD4906" w:rsidRDefault="00FD4906" w:rsidP="00FD4906">
            <w:pPr>
              <w:jc w:val="center"/>
              <w:rPr>
                <w:rFonts w:ascii="Calibri" w:hAnsi="Calibri"/>
                <w:b/>
                <w:bCs/>
                <w:color w:val="000000"/>
                <w:sz w:val="18"/>
                <w:szCs w:val="18"/>
              </w:rPr>
            </w:pPr>
            <w:r w:rsidRPr="00FD4906">
              <w:rPr>
                <w:rFonts w:ascii="Calibri" w:hAnsi="Calibri"/>
                <w:b/>
                <w:bCs/>
                <w:color w:val="000000"/>
                <w:sz w:val="18"/>
                <w:szCs w:val="18"/>
              </w:rPr>
              <w:t> </w:t>
            </w:r>
          </w:p>
        </w:tc>
      </w:tr>
      <w:tr w:rsidR="00FD4906" w:rsidRPr="00FD4906" w:rsidTr="00FD4906">
        <w:trPr>
          <w:trHeight w:val="315"/>
        </w:trPr>
        <w:tc>
          <w:tcPr>
            <w:tcW w:w="2709" w:type="dxa"/>
            <w:tcBorders>
              <w:top w:val="single" w:sz="8" w:space="0" w:color="auto"/>
              <w:left w:val="single" w:sz="8" w:space="0" w:color="auto"/>
              <w:bottom w:val="single" w:sz="4" w:space="0" w:color="DA9694"/>
              <w:right w:val="nil"/>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8" w:space="0" w:color="auto"/>
              <w:left w:val="single" w:sz="8" w:space="0" w:color="auto"/>
              <w:bottom w:val="single" w:sz="4" w:space="0" w:color="DA9694"/>
              <w:right w:val="single" w:sz="8" w:space="0" w:color="auto"/>
            </w:tcBorders>
            <w:shd w:val="clear" w:color="auto" w:fill="auto"/>
            <w:noWrap/>
            <w:vAlign w:val="bottom"/>
            <w:hideMark/>
          </w:tcPr>
          <w:p w:rsidR="00FD4906" w:rsidRPr="00FD4906" w:rsidRDefault="00FD4906" w:rsidP="00FD4906">
            <w:pPr>
              <w:jc w:val="center"/>
              <w:rPr>
                <w:rFonts w:ascii="Calibri" w:hAnsi="Calibri"/>
                <w:b/>
                <w:bCs/>
                <w:color w:val="000000"/>
                <w:sz w:val="22"/>
                <w:szCs w:val="22"/>
              </w:rPr>
            </w:pPr>
            <w:r w:rsidRPr="00FD4906">
              <w:rPr>
                <w:rFonts w:ascii="Calibri" w:hAnsi="Calibri"/>
                <w:b/>
                <w:bCs/>
                <w:color w:val="000000"/>
                <w:sz w:val="22"/>
                <w:szCs w:val="22"/>
              </w:rPr>
              <w:t>UTI</w:t>
            </w:r>
          </w:p>
        </w:tc>
        <w:tc>
          <w:tcPr>
            <w:tcW w:w="3960" w:type="dxa"/>
            <w:tcBorders>
              <w:top w:val="single" w:sz="8" w:space="0" w:color="auto"/>
              <w:left w:val="nil"/>
              <w:bottom w:val="single" w:sz="4" w:space="0" w:color="DA9694"/>
              <w:right w:val="single" w:sz="4" w:space="0" w:color="DA9694"/>
            </w:tcBorders>
            <w:shd w:val="clear" w:color="auto" w:fill="auto"/>
            <w:noWrap/>
            <w:vAlign w:val="bottom"/>
            <w:hideMark/>
          </w:tcPr>
          <w:p w:rsidR="00FD4906" w:rsidRPr="00FD4906" w:rsidRDefault="00FD4906" w:rsidP="00FD4906">
            <w:pPr>
              <w:jc w:val="center"/>
              <w:rPr>
                <w:rFonts w:ascii="Calibri" w:hAnsi="Calibri"/>
                <w:b/>
                <w:bCs/>
                <w:color w:val="000000"/>
                <w:sz w:val="18"/>
                <w:szCs w:val="18"/>
              </w:rPr>
            </w:pPr>
            <w:r w:rsidRPr="00FD4906">
              <w:rPr>
                <w:rFonts w:ascii="Calibri" w:hAnsi="Calibri"/>
                <w:b/>
                <w:bCs/>
                <w:color w:val="000000"/>
                <w:sz w:val="18"/>
                <w:szCs w:val="18"/>
              </w:rPr>
              <w:t>Quinto Piso</w:t>
            </w:r>
          </w:p>
        </w:tc>
      </w:tr>
      <w:tr w:rsidR="00FD4906" w:rsidRPr="00FD4906" w:rsidTr="00FD4906">
        <w:trPr>
          <w:trHeight w:val="315"/>
        </w:trPr>
        <w:tc>
          <w:tcPr>
            <w:tcW w:w="2709" w:type="dxa"/>
            <w:tcBorders>
              <w:top w:val="single" w:sz="8" w:space="0" w:color="auto"/>
              <w:left w:val="single" w:sz="8" w:space="0" w:color="auto"/>
              <w:bottom w:val="single" w:sz="8" w:space="0" w:color="auto"/>
              <w:right w:val="nil"/>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Secretaria / Admisión</w:t>
            </w:r>
          </w:p>
        </w:tc>
        <w:tc>
          <w:tcPr>
            <w:tcW w:w="3200" w:type="dxa"/>
            <w:tcBorders>
              <w:top w:val="single" w:sz="8" w:space="0" w:color="auto"/>
              <w:left w:val="single" w:sz="8" w:space="0" w:color="auto"/>
              <w:bottom w:val="single" w:sz="8" w:space="0" w:color="auto"/>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w:t>
            </w:r>
          </w:p>
        </w:tc>
        <w:tc>
          <w:tcPr>
            <w:tcW w:w="3960" w:type="dxa"/>
            <w:tcBorders>
              <w:top w:val="single" w:sz="8" w:space="0" w:color="auto"/>
              <w:left w:val="nil"/>
              <w:bottom w:val="single" w:sz="4" w:space="0" w:color="DA9694"/>
              <w:right w:val="single" w:sz="4" w:space="0" w:color="DA9694"/>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La Unidad será Asistida por Personal de Estadísticas desde fuera de la Unidad</w:t>
            </w:r>
          </w:p>
        </w:tc>
      </w:tr>
      <w:tr w:rsidR="00FD4906" w:rsidRPr="00FD4906" w:rsidTr="00FD4906">
        <w:trPr>
          <w:trHeight w:val="300"/>
        </w:trPr>
        <w:tc>
          <w:tcPr>
            <w:tcW w:w="2709" w:type="dxa"/>
            <w:tcBorders>
              <w:top w:val="single" w:sz="8" w:space="0" w:color="auto"/>
              <w:left w:val="single" w:sz="8" w:space="0" w:color="auto"/>
              <w:bottom w:val="single" w:sz="4" w:space="0" w:color="DA9694"/>
              <w:right w:val="single" w:sz="8" w:space="0" w:color="auto"/>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Enfermería</w:t>
            </w:r>
          </w:p>
        </w:tc>
        <w:tc>
          <w:tcPr>
            <w:tcW w:w="3200" w:type="dxa"/>
            <w:tcBorders>
              <w:top w:val="single" w:sz="8" w:space="0" w:color="auto"/>
              <w:left w:val="single" w:sz="8" w:space="0" w:color="auto"/>
              <w:bottom w:val="single" w:sz="4" w:space="0" w:color="DA9694"/>
              <w:right w:val="nil"/>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Relación 1 / 2</w:t>
            </w:r>
          </w:p>
        </w:tc>
        <w:tc>
          <w:tcPr>
            <w:tcW w:w="3960" w:type="dxa"/>
            <w:tcBorders>
              <w:top w:val="single" w:sz="8" w:space="0" w:color="auto"/>
              <w:left w:val="single" w:sz="8" w:space="0" w:color="auto"/>
              <w:bottom w:val="single" w:sz="4" w:space="0" w:color="auto"/>
              <w:right w:val="single" w:sz="4" w:space="0" w:color="DA9694"/>
            </w:tcBorders>
            <w:shd w:val="clear" w:color="000000" w:fill="FFFFFF"/>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Críticos con ARM Relación 1 / 2</w:t>
            </w:r>
          </w:p>
        </w:tc>
      </w:tr>
      <w:tr w:rsidR="00FD4906" w:rsidRPr="00FD4906" w:rsidTr="00FD4906">
        <w:trPr>
          <w:trHeight w:val="300"/>
        </w:trPr>
        <w:tc>
          <w:tcPr>
            <w:tcW w:w="2709" w:type="dxa"/>
            <w:tcBorders>
              <w:top w:val="single" w:sz="4" w:space="0" w:color="DA9694"/>
              <w:left w:val="single" w:sz="8" w:space="0" w:color="auto"/>
              <w:bottom w:val="single" w:sz="4" w:space="0" w:color="DA9694"/>
              <w:right w:val="single" w:sz="8" w:space="0" w:color="auto"/>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nil"/>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auto"/>
              <w:left w:val="single" w:sz="8" w:space="0" w:color="auto"/>
              <w:bottom w:val="single" w:sz="4" w:space="0" w:color="auto"/>
              <w:right w:val="single" w:sz="4" w:space="0" w:color="DA9694"/>
            </w:tcBorders>
            <w:shd w:val="clear" w:color="000000" w:fill="FFFFFF"/>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En Fase de Destete Relación 1 / 3</w:t>
            </w:r>
          </w:p>
        </w:tc>
      </w:tr>
      <w:tr w:rsidR="00FD4906" w:rsidRPr="00FD4906" w:rsidTr="00FD4906">
        <w:trPr>
          <w:trHeight w:val="300"/>
        </w:trPr>
        <w:tc>
          <w:tcPr>
            <w:tcW w:w="2709" w:type="dxa"/>
            <w:tcBorders>
              <w:top w:val="single" w:sz="4" w:space="0" w:color="DA9694"/>
              <w:left w:val="single" w:sz="8" w:space="0" w:color="auto"/>
              <w:bottom w:val="single" w:sz="4" w:space="0" w:color="DA9694"/>
              <w:right w:val="single" w:sz="8" w:space="0" w:color="auto"/>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nil"/>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auto"/>
              <w:left w:val="single" w:sz="8" w:space="0" w:color="auto"/>
              <w:bottom w:val="single" w:sz="4" w:space="0" w:color="auto"/>
              <w:right w:val="single" w:sz="4" w:space="0" w:color="DA9694"/>
            </w:tcBorders>
            <w:shd w:val="clear" w:color="000000" w:fill="FFFFFF"/>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Graves sin criterio de ARM Relación 1/3</w:t>
            </w:r>
          </w:p>
        </w:tc>
      </w:tr>
      <w:tr w:rsidR="00FD4906" w:rsidRPr="00FD4906" w:rsidTr="00FD4906">
        <w:trPr>
          <w:trHeight w:val="315"/>
        </w:trPr>
        <w:tc>
          <w:tcPr>
            <w:tcW w:w="2709" w:type="dxa"/>
            <w:tcBorders>
              <w:top w:val="single" w:sz="4" w:space="0" w:color="DA9694"/>
              <w:left w:val="single" w:sz="8" w:space="0" w:color="auto"/>
              <w:bottom w:val="single" w:sz="4" w:space="0" w:color="DA9694"/>
              <w:right w:val="single" w:sz="8" w:space="0" w:color="auto"/>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nil"/>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auto"/>
              <w:left w:val="single" w:sz="8" w:space="0" w:color="auto"/>
              <w:bottom w:val="single" w:sz="4" w:space="0" w:color="auto"/>
              <w:right w:val="single" w:sz="4" w:space="0" w:color="DA9694"/>
            </w:tcBorders>
            <w:shd w:val="clear" w:color="000000" w:fill="FFFFFF"/>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Estables en Fase de Recuperación 1 / 3 o 4</w:t>
            </w:r>
          </w:p>
        </w:tc>
      </w:tr>
      <w:tr w:rsidR="00FD4906" w:rsidRPr="00FD4906" w:rsidTr="00FD4906">
        <w:trPr>
          <w:trHeight w:val="315"/>
        </w:trPr>
        <w:tc>
          <w:tcPr>
            <w:tcW w:w="2709" w:type="dxa"/>
            <w:tcBorders>
              <w:top w:val="single" w:sz="4" w:space="0" w:color="DA9694"/>
              <w:left w:val="single" w:sz="8" w:space="0" w:color="auto"/>
              <w:bottom w:val="single" w:sz="8" w:space="0" w:color="auto"/>
              <w:right w:val="single" w:sz="8" w:space="0" w:color="auto"/>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8" w:space="0" w:color="auto"/>
              <w:right w:val="nil"/>
            </w:tcBorders>
            <w:shd w:val="clear" w:color="000000" w:fill="FFFFFF"/>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auto"/>
              <w:left w:val="single" w:sz="8" w:space="0" w:color="auto"/>
              <w:bottom w:val="single" w:sz="8" w:space="0" w:color="auto"/>
              <w:right w:val="single" w:sz="4" w:space="0" w:color="DA9694"/>
            </w:tcBorders>
            <w:shd w:val="clear" w:color="000000" w:fill="FFFFFF"/>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Estables con comorbilidades 1 / 4 o 5</w:t>
            </w:r>
          </w:p>
        </w:tc>
      </w:tr>
      <w:tr w:rsidR="00FD4906" w:rsidRPr="00FD4906" w:rsidTr="00FD4906">
        <w:trPr>
          <w:trHeight w:val="300"/>
        </w:trPr>
        <w:tc>
          <w:tcPr>
            <w:tcW w:w="2709" w:type="dxa"/>
            <w:tcBorders>
              <w:top w:val="single" w:sz="8" w:space="0" w:color="auto"/>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3200" w:type="dxa"/>
            <w:tcBorders>
              <w:top w:val="single" w:sz="8" w:space="0" w:color="auto"/>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2 Terapistas</w:t>
            </w:r>
          </w:p>
        </w:tc>
        <w:tc>
          <w:tcPr>
            <w:tcW w:w="3960" w:type="dxa"/>
            <w:tcBorders>
              <w:top w:val="single" w:sz="4" w:space="0" w:color="DA9694"/>
              <w:left w:val="nil"/>
              <w:bottom w:val="single" w:sz="4" w:space="0" w:color="DA9694"/>
              <w:right w:val="single" w:sz="4" w:space="0" w:color="DA9694"/>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Inicio 1 Clínico y 1 Terapista</w:t>
            </w:r>
          </w:p>
        </w:tc>
      </w:tr>
      <w:tr w:rsidR="00FD4906" w:rsidRPr="00FD4906" w:rsidTr="00FD4906">
        <w:trPr>
          <w:trHeight w:val="300"/>
        </w:trPr>
        <w:tc>
          <w:tcPr>
            <w:tcW w:w="2709" w:type="dxa"/>
            <w:tcBorders>
              <w:top w:val="single" w:sz="4" w:space="0" w:color="DA9694"/>
              <w:left w:val="single" w:sz="8" w:space="0" w:color="auto"/>
              <w:bottom w:val="single" w:sz="4" w:space="0" w:color="DA9694"/>
              <w:right w:val="single" w:sz="8" w:space="0" w:color="auto"/>
            </w:tcBorders>
            <w:shd w:val="clear" w:color="auto" w:fill="auto"/>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single" w:sz="8" w:space="0" w:color="auto"/>
            </w:tcBorders>
            <w:shd w:val="clear" w:color="auto" w:fill="auto"/>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DA9694"/>
              <w:left w:val="nil"/>
              <w:bottom w:val="single" w:sz="4" w:space="0" w:color="DA9694"/>
              <w:right w:val="single" w:sz="4" w:space="0" w:color="DA9694"/>
            </w:tcBorders>
            <w:shd w:val="clear" w:color="auto" w:fill="auto"/>
            <w:noWrap/>
            <w:vAlign w:val="bottom"/>
            <w:hideMark/>
          </w:tcPr>
          <w:p w:rsidR="00FD4906" w:rsidRPr="00FD4906" w:rsidRDefault="00FD4906" w:rsidP="00FD4906">
            <w:pPr>
              <w:jc w:val="center"/>
              <w:rPr>
                <w:rFonts w:ascii="Calibri" w:hAnsi="Calibri"/>
                <w:color w:val="000000"/>
              </w:rPr>
            </w:pPr>
            <w:r w:rsidRPr="00FD4906">
              <w:rPr>
                <w:rFonts w:ascii="Calibri" w:hAnsi="Calibri"/>
                <w:color w:val="000000"/>
              </w:rPr>
              <w:t xml:space="preserve">Luego 1 Médico de Guardia Extra Cada 6 </w:t>
            </w:r>
            <w:proofErr w:type="spellStart"/>
            <w:r w:rsidRPr="00FD4906">
              <w:rPr>
                <w:rFonts w:ascii="Calibri" w:hAnsi="Calibri"/>
                <w:color w:val="000000"/>
              </w:rPr>
              <w:t>Pctes</w:t>
            </w:r>
            <w:proofErr w:type="spellEnd"/>
            <w:r w:rsidRPr="00FD4906">
              <w:rPr>
                <w:rFonts w:ascii="Calibri" w:hAnsi="Calibri"/>
                <w:color w:val="000000"/>
              </w:rPr>
              <w:t>.</w:t>
            </w:r>
          </w:p>
        </w:tc>
      </w:tr>
      <w:tr w:rsidR="00FD4906" w:rsidRPr="00FD4906" w:rsidTr="00FD4906">
        <w:trPr>
          <w:trHeight w:val="315"/>
        </w:trPr>
        <w:tc>
          <w:tcPr>
            <w:tcW w:w="2709" w:type="dxa"/>
            <w:tcBorders>
              <w:top w:val="single" w:sz="4" w:space="0" w:color="DA9694"/>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DA9694"/>
              <w:left w:val="single" w:sz="8" w:space="0" w:color="auto"/>
              <w:bottom w:val="single" w:sz="4" w:space="0" w:color="DA9694"/>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rPr>
            </w:pPr>
            <w:r w:rsidRPr="00FD4906">
              <w:rPr>
                <w:rFonts w:ascii="Calibri" w:hAnsi="Calibri"/>
                <w:color w:val="000000"/>
              </w:rPr>
              <w:t xml:space="preserve"> La especialidad dependerá de la gravedad de la población internada</w:t>
            </w:r>
          </w:p>
        </w:tc>
      </w:tr>
      <w:tr w:rsidR="00FD4906" w:rsidRPr="00FD4906" w:rsidTr="00FD4906">
        <w:trPr>
          <w:trHeight w:val="300"/>
        </w:trPr>
        <w:tc>
          <w:tcPr>
            <w:tcW w:w="2709" w:type="dxa"/>
            <w:tcBorders>
              <w:top w:val="single" w:sz="8" w:space="0" w:color="auto"/>
              <w:left w:val="single" w:sz="8" w:space="0" w:color="auto"/>
              <w:bottom w:val="single" w:sz="4" w:space="0" w:color="DA9694"/>
              <w:right w:val="single" w:sz="8" w:space="0" w:color="auto"/>
            </w:tcBorders>
            <w:shd w:val="clear" w:color="auto" w:fill="auto"/>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Mucamo (OP)</w:t>
            </w:r>
          </w:p>
        </w:tc>
        <w:tc>
          <w:tcPr>
            <w:tcW w:w="3200" w:type="dxa"/>
            <w:tcBorders>
              <w:top w:val="single" w:sz="8" w:space="0" w:color="auto"/>
              <w:left w:val="single" w:sz="8" w:space="0" w:color="auto"/>
              <w:bottom w:val="single" w:sz="4" w:space="0" w:color="DA9694"/>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06:00 a 12:00 Uno</w:t>
            </w:r>
          </w:p>
        </w:tc>
        <w:tc>
          <w:tcPr>
            <w:tcW w:w="3960" w:type="dxa"/>
            <w:tcBorders>
              <w:top w:val="single" w:sz="8" w:space="0" w:color="auto"/>
              <w:left w:val="single" w:sz="8" w:space="0" w:color="auto"/>
              <w:bottom w:val="single" w:sz="4" w:space="0" w:color="DA9694"/>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06:00 a 12:00 Dos</w:t>
            </w:r>
          </w:p>
        </w:tc>
      </w:tr>
      <w:tr w:rsidR="00FD4906" w:rsidRPr="00FD4906" w:rsidTr="00FD4906">
        <w:trPr>
          <w:trHeight w:val="300"/>
        </w:trPr>
        <w:tc>
          <w:tcPr>
            <w:tcW w:w="2709" w:type="dxa"/>
            <w:tcBorders>
              <w:top w:val="single" w:sz="4" w:space="0" w:color="DA9694"/>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12:00 a 18:00 Uno</w:t>
            </w:r>
          </w:p>
        </w:tc>
        <w:tc>
          <w:tcPr>
            <w:tcW w:w="3960" w:type="dxa"/>
            <w:tcBorders>
              <w:top w:val="single" w:sz="4" w:space="0" w:color="DA9694"/>
              <w:left w:val="single" w:sz="8" w:space="0" w:color="auto"/>
              <w:bottom w:val="single" w:sz="4" w:space="0" w:color="DA9694"/>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12:00 a 18:00 Dos</w:t>
            </w:r>
          </w:p>
        </w:tc>
      </w:tr>
      <w:tr w:rsidR="00FD4906" w:rsidRPr="00FD4906" w:rsidTr="00FD4906">
        <w:trPr>
          <w:trHeight w:val="315"/>
        </w:trPr>
        <w:tc>
          <w:tcPr>
            <w:tcW w:w="2709" w:type="dxa"/>
            <w:tcBorders>
              <w:top w:val="single" w:sz="4" w:space="0" w:color="DA9694"/>
              <w:left w:val="single" w:sz="8" w:space="0" w:color="auto"/>
              <w:bottom w:val="single" w:sz="4" w:space="0" w:color="DA9694"/>
              <w:right w:val="single" w:sz="8" w:space="0" w:color="auto"/>
            </w:tcBorders>
            <w:shd w:val="clear" w:color="auto" w:fill="auto"/>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18:00 a 24:00 Uno</w:t>
            </w:r>
          </w:p>
        </w:tc>
        <w:tc>
          <w:tcPr>
            <w:tcW w:w="3960" w:type="dxa"/>
            <w:tcBorders>
              <w:top w:val="single" w:sz="4" w:space="0" w:color="DA9694"/>
              <w:left w:val="single" w:sz="8" w:space="0" w:color="auto"/>
              <w:bottom w:val="single" w:sz="4" w:space="0" w:color="DA9694"/>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18:00 a 24:00 Uno</w:t>
            </w:r>
          </w:p>
        </w:tc>
      </w:tr>
      <w:tr w:rsidR="00FD4906" w:rsidRPr="00FD4906" w:rsidTr="00FD4906">
        <w:trPr>
          <w:trHeight w:val="315"/>
        </w:trPr>
        <w:tc>
          <w:tcPr>
            <w:tcW w:w="2709" w:type="dxa"/>
            <w:tcBorders>
              <w:top w:val="single" w:sz="4" w:space="0" w:color="DA9694"/>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00:00 a 06:00 Uno</w:t>
            </w:r>
          </w:p>
        </w:tc>
        <w:tc>
          <w:tcPr>
            <w:tcW w:w="3960" w:type="dxa"/>
            <w:tcBorders>
              <w:top w:val="single" w:sz="4" w:space="0" w:color="DA9694"/>
              <w:left w:val="single" w:sz="8" w:space="0" w:color="auto"/>
              <w:bottom w:val="single" w:sz="4" w:space="0" w:color="DA9694"/>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00:00 a 06:00 Uno</w:t>
            </w:r>
          </w:p>
        </w:tc>
      </w:tr>
      <w:tr w:rsidR="00FD4906" w:rsidRPr="00FD4906" w:rsidTr="00FD4906">
        <w:trPr>
          <w:trHeight w:val="300"/>
        </w:trPr>
        <w:tc>
          <w:tcPr>
            <w:tcW w:w="2709" w:type="dxa"/>
            <w:tcBorders>
              <w:top w:val="single" w:sz="8" w:space="0" w:color="auto"/>
              <w:left w:val="single" w:sz="8" w:space="0" w:color="auto"/>
              <w:bottom w:val="single" w:sz="4" w:space="0" w:color="DA9694"/>
              <w:right w:val="single" w:sz="8" w:space="0" w:color="auto"/>
            </w:tcBorders>
            <w:shd w:val="clear" w:color="auto" w:fill="auto"/>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Auxiliar de Servicios (AS)</w:t>
            </w:r>
          </w:p>
        </w:tc>
        <w:tc>
          <w:tcPr>
            <w:tcW w:w="3200" w:type="dxa"/>
            <w:tcBorders>
              <w:top w:val="single" w:sz="8" w:space="0" w:color="auto"/>
              <w:left w:val="single" w:sz="8" w:space="0" w:color="auto"/>
              <w:bottom w:val="single" w:sz="4" w:space="0" w:color="DA9694"/>
              <w:right w:val="single" w:sz="8" w:space="0" w:color="auto"/>
            </w:tcBorders>
            <w:shd w:val="clear" w:color="auto" w:fill="auto"/>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 demanda</w:t>
            </w:r>
          </w:p>
        </w:tc>
        <w:tc>
          <w:tcPr>
            <w:tcW w:w="3960" w:type="dxa"/>
            <w:tcBorders>
              <w:top w:val="single" w:sz="8" w:space="0" w:color="auto"/>
              <w:left w:val="single" w:sz="8" w:space="0" w:color="auto"/>
              <w:bottom w:val="single" w:sz="4" w:space="0" w:color="DA9694"/>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06:00 a 12:00 Dos</w:t>
            </w:r>
          </w:p>
        </w:tc>
      </w:tr>
      <w:tr w:rsidR="00FD4906" w:rsidRPr="00FD4906" w:rsidTr="00FD4906">
        <w:trPr>
          <w:trHeight w:val="300"/>
        </w:trPr>
        <w:tc>
          <w:tcPr>
            <w:tcW w:w="2709" w:type="dxa"/>
            <w:tcBorders>
              <w:top w:val="single" w:sz="4" w:space="0" w:color="DA9694"/>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DA9694"/>
              <w:left w:val="single" w:sz="8" w:space="0" w:color="auto"/>
              <w:bottom w:val="single" w:sz="4" w:space="0" w:color="DA9694"/>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12:00 a 18:00 Dos</w:t>
            </w:r>
          </w:p>
        </w:tc>
      </w:tr>
      <w:tr w:rsidR="00FD4906" w:rsidRPr="00FD4906" w:rsidTr="00FD4906">
        <w:trPr>
          <w:trHeight w:val="315"/>
        </w:trPr>
        <w:tc>
          <w:tcPr>
            <w:tcW w:w="2709" w:type="dxa"/>
            <w:tcBorders>
              <w:top w:val="single" w:sz="4" w:space="0" w:color="DA9694"/>
              <w:left w:val="single" w:sz="8" w:space="0" w:color="auto"/>
              <w:bottom w:val="single" w:sz="4" w:space="0" w:color="DA9694"/>
              <w:right w:val="single" w:sz="8" w:space="0" w:color="auto"/>
            </w:tcBorders>
            <w:shd w:val="clear" w:color="auto" w:fill="auto"/>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4" w:space="0" w:color="DA9694"/>
              <w:right w:val="single" w:sz="8" w:space="0" w:color="auto"/>
            </w:tcBorders>
            <w:shd w:val="clear" w:color="auto" w:fill="auto"/>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DA9694"/>
              <w:left w:val="single" w:sz="8" w:space="0" w:color="auto"/>
              <w:bottom w:val="single" w:sz="4" w:space="0" w:color="DA9694"/>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18:00 a 24:00 Dos</w:t>
            </w:r>
          </w:p>
        </w:tc>
      </w:tr>
      <w:tr w:rsidR="00FD4906" w:rsidRPr="00FD4906" w:rsidTr="00FD4906">
        <w:trPr>
          <w:trHeight w:val="315"/>
        </w:trPr>
        <w:tc>
          <w:tcPr>
            <w:tcW w:w="2709" w:type="dxa"/>
            <w:tcBorders>
              <w:top w:val="single" w:sz="4" w:space="0" w:color="DA9694"/>
              <w:left w:val="single" w:sz="8" w:space="0" w:color="auto"/>
              <w:bottom w:val="single" w:sz="4" w:space="0" w:color="DA9694"/>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200" w:type="dxa"/>
            <w:tcBorders>
              <w:top w:val="single" w:sz="4" w:space="0" w:color="DA9694"/>
              <w:left w:val="single" w:sz="8" w:space="0" w:color="auto"/>
              <w:bottom w:val="single" w:sz="8" w:space="0" w:color="auto"/>
              <w:right w:val="single" w:sz="8" w:space="0" w:color="auto"/>
            </w:tcBorders>
            <w:shd w:val="clear" w:color="F2DCDB" w:fill="F2DCDB"/>
            <w:noWrap/>
            <w:vAlign w:val="center"/>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c>
          <w:tcPr>
            <w:tcW w:w="3960" w:type="dxa"/>
            <w:tcBorders>
              <w:top w:val="single" w:sz="4" w:space="0" w:color="DA9694"/>
              <w:left w:val="single" w:sz="8" w:space="0" w:color="auto"/>
              <w:bottom w:val="single" w:sz="4" w:space="0" w:color="DA9694"/>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00:00 a 06:00 Uno</w:t>
            </w:r>
          </w:p>
        </w:tc>
      </w:tr>
      <w:tr w:rsidR="00FD4906" w:rsidRPr="00FD4906" w:rsidTr="00FD4906">
        <w:trPr>
          <w:trHeight w:val="315"/>
        </w:trPr>
        <w:tc>
          <w:tcPr>
            <w:tcW w:w="2709" w:type="dxa"/>
            <w:tcBorders>
              <w:top w:val="single" w:sz="8" w:space="0" w:color="auto"/>
              <w:left w:val="single" w:sz="8" w:space="0" w:color="auto"/>
              <w:bottom w:val="single" w:sz="4" w:space="0" w:color="DA9694"/>
              <w:right w:val="nil"/>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Polivalente / Preparador Materiales</w:t>
            </w:r>
          </w:p>
        </w:tc>
        <w:tc>
          <w:tcPr>
            <w:tcW w:w="3200" w:type="dxa"/>
            <w:tcBorders>
              <w:top w:val="single" w:sz="8" w:space="0" w:color="auto"/>
              <w:left w:val="single" w:sz="8" w:space="0" w:color="auto"/>
              <w:bottom w:val="single" w:sz="4" w:space="0" w:color="DA9694"/>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2</w:t>
            </w:r>
          </w:p>
        </w:tc>
        <w:tc>
          <w:tcPr>
            <w:tcW w:w="3960" w:type="dxa"/>
            <w:tcBorders>
              <w:top w:val="single" w:sz="8" w:space="0" w:color="auto"/>
              <w:left w:val="nil"/>
              <w:bottom w:val="single" w:sz="4" w:space="0" w:color="DA9694"/>
              <w:right w:val="single" w:sz="4" w:space="0" w:color="DA9694"/>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A demanda a UTI</w:t>
            </w:r>
          </w:p>
        </w:tc>
      </w:tr>
      <w:tr w:rsidR="00FD4906" w:rsidRPr="00FD4906" w:rsidTr="00FD4906">
        <w:trPr>
          <w:trHeight w:val="315"/>
        </w:trPr>
        <w:tc>
          <w:tcPr>
            <w:tcW w:w="2709" w:type="dxa"/>
            <w:tcBorders>
              <w:top w:val="single" w:sz="8" w:space="0" w:color="auto"/>
              <w:left w:val="single" w:sz="8" w:space="0" w:color="auto"/>
              <w:bottom w:val="single" w:sz="8" w:space="0" w:color="auto"/>
              <w:right w:val="nil"/>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Camillero</w:t>
            </w:r>
          </w:p>
        </w:tc>
        <w:tc>
          <w:tcPr>
            <w:tcW w:w="3200" w:type="dxa"/>
            <w:tcBorders>
              <w:top w:val="single" w:sz="8" w:space="0" w:color="auto"/>
              <w:left w:val="single" w:sz="8" w:space="0" w:color="auto"/>
              <w:bottom w:val="single" w:sz="8" w:space="0" w:color="auto"/>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18"/>
                <w:szCs w:val="18"/>
              </w:rPr>
            </w:pPr>
            <w:r w:rsidRPr="00FD4906">
              <w:rPr>
                <w:rFonts w:ascii="Calibri" w:hAnsi="Calibri"/>
                <w:color w:val="000000"/>
                <w:sz w:val="18"/>
                <w:szCs w:val="18"/>
              </w:rPr>
              <w:t>Polivalente y a demanda a la central</w:t>
            </w:r>
          </w:p>
        </w:tc>
        <w:tc>
          <w:tcPr>
            <w:tcW w:w="3960" w:type="dxa"/>
            <w:tcBorders>
              <w:top w:val="single" w:sz="8" w:space="0" w:color="auto"/>
              <w:left w:val="single" w:sz="8" w:space="0" w:color="auto"/>
              <w:bottom w:val="single" w:sz="8" w:space="0" w:color="auto"/>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18"/>
                <w:szCs w:val="18"/>
              </w:rPr>
            </w:pPr>
            <w:r w:rsidRPr="00FD4906">
              <w:rPr>
                <w:rFonts w:ascii="Calibri" w:hAnsi="Calibri"/>
                <w:color w:val="000000"/>
                <w:sz w:val="18"/>
                <w:szCs w:val="18"/>
              </w:rPr>
              <w:t>A demanda Central de Camilleros</w:t>
            </w:r>
          </w:p>
        </w:tc>
      </w:tr>
      <w:tr w:rsidR="00FD4906" w:rsidRPr="00FD4906" w:rsidTr="00FD4906">
        <w:trPr>
          <w:trHeight w:val="315"/>
        </w:trPr>
        <w:tc>
          <w:tcPr>
            <w:tcW w:w="2709" w:type="dxa"/>
            <w:tcBorders>
              <w:top w:val="single" w:sz="8" w:space="0" w:color="auto"/>
              <w:left w:val="single" w:sz="8" w:space="0" w:color="auto"/>
              <w:bottom w:val="single" w:sz="8" w:space="0" w:color="auto"/>
              <w:right w:val="nil"/>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Kinesiólogo</w:t>
            </w:r>
          </w:p>
        </w:tc>
        <w:tc>
          <w:tcPr>
            <w:tcW w:w="3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xml:space="preserve">12 </w:t>
            </w:r>
            <w:proofErr w:type="spellStart"/>
            <w:r w:rsidRPr="00FD4906">
              <w:rPr>
                <w:rFonts w:ascii="Calibri" w:hAnsi="Calibri"/>
                <w:color w:val="000000"/>
                <w:sz w:val="22"/>
                <w:szCs w:val="22"/>
              </w:rPr>
              <w:t>hrs</w:t>
            </w:r>
            <w:proofErr w:type="spellEnd"/>
            <w:r w:rsidRPr="00FD4906">
              <w:rPr>
                <w:rFonts w:ascii="Calibri" w:hAnsi="Calibri"/>
                <w:color w:val="000000"/>
                <w:sz w:val="22"/>
                <w:szCs w:val="22"/>
              </w:rPr>
              <w:t>.</w:t>
            </w:r>
          </w:p>
        </w:tc>
        <w:tc>
          <w:tcPr>
            <w:tcW w:w="3960" w:type="dxa"/>
            <w:tcBorders>
              <w:top w:val="single" w:sz="8" w:space="0" w:color="auto"/>
              <w:left w:val="nil"/>
              <w:bottom w:val="single" w:sz="8" w:space="0" w:color="auto"/>
              <w:right w:val="single" w:sz="4" w:space="0" w:color="DA9694"/>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xml:space="preserve">24  </w:t>
            </w:r>
            <w:proofErr w:type="spellStart"/>
            <w:r w:rsidRPr="00FD4906">
              <w:rPr>
                <w:rFonts w:ascii="Calibri" w:hAnsi="Calibri"/>
                <w:color w:val="000000"/>
                <w:sz w:val="22"/>
                <w:szCs w:val="22"/>
              </w:rPr>
              <w:t>hrs</w:t>
            </w:r>
            <w:proofErr w:type="spellEnd"/>
            <w:r w:rsidRPr="00FD4906">
              <w:rPr>
                <w:rFonts w:ascii="Calibri" w:hAnsi="Calibri"/>
                <w:color w:val="000000"/>
                <w:sz w:val="22"/>
                <w:szCs w:val="22"/>
              </w:rPr>
              <w:t>.</w:t>
            </w:r>
          </w:p>
        </w:tc>
      </w:tr>
      <w:tr w:rsidR="00FD4906" w:rsidRPr="00FD4906" w:rsidTr="00FD4906">
        <w:trPr>
          <w:trHeight w:val="315"/>
        </w:trPr>
        <w:tc>
          <w:tcPr>
            <w:tcW w:w="2709" w:type="dxa"/>
            <w:tcBorders>
              <w:top w:val="single" w:sz="8" w:space="0" w:color="auto"/>
              <w:left w:val="single" w:sz="8" w:space="0" w:color="auto"/>
              <w:bottom w:val="single" w:sz="8" w:space="0" w:color="auto"/>
              <w:right w:val="nil"/>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Enfermero Control Infecciones</w:t>
            </w:r>
          </w:p>
        </w:tc>
        <w:tc>
          <w:tcPr>
            <w:tcW w:w="3200" w:type="dxa"/>
            <w:tcBorders>
              <w:top w:val="single" w:sz="8" w:space="0" w:color="auto"/>
              <w:left w:val="single" w:sz="8" w:space="0" w:color="auto"/>
              <w:bottom w:val="single" w:sz="8" w:space="0" w:color="auto"/>
              <w:right w:val="nil"/>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Pasiva</w:t>
            </w:r>
          </w:p>
        </w:tc>
        <w:tc>
          <w:tcPr>
            <w:tcW w:w="3960" w:type="dxa"/>
            <w:tcBorders>
              <w:top w:val="single" w:sz="8" w:space="0" w:color="auto"/>
              <w:left w:val="nil"/>
              <w:bottom w:val="single" w:sz="8" w:space="0" w:color="auto"/>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r>
      <w:tr w:rsidR="00FD4906" w:rsidRPr="00FD4906" w:rsidTr="00FD4906">
        <w:trPr>
          <w:trHeight w:val="315"/>
        </w:trPr>
        <w:tc>
          <w:tcPr>
            <w:tcW w:w="2709" w:type="dxa"/>
            <w:tcBorders>
              <w:top w:val="single" w:sz="8" w:space="0" w:color="auto"/>
              <w:left w:val="single" w:sz="8" w:space="0" w:color="auto"/>
              <w:bottom w:val="single" w:sz="8" w:space="0" w:color="auto"/>
              <w:right w:val="nil"/>
            </w:tcBorders>
            <w:shd w:val="clear" w:color="auto" w:fill="auto"/>
            <w:noWrap/>
            <w:vAlign w:val="bottom"/>
            <w:hideMark/>
          </w:tcPr>
          <w:p w:rsidR="00FD4906" w:rsidRPr="00FD4906" w:rsidRDefault="00FD4906" w:rsidP="00FD4906">
            <w:pPr>
              <w:jc w:val="center"/>
              <w:rPr>
                <w:rFonts w:ascii="Calibri" w:hAnsi="Calibri"/>
                <w:color w:val="000000"/>
                <w:sz w:val="22"/>
                <w:szCs w:val="22"/>
              </w:rPr>
            </w:pPr>
            <w:proofErr w:type="spellStart"/>
            <w:r w:rsidRPr="00FD4906">
              <w:rPr>
                <w:rFonts w:ascii="Calibri" w:hAnsi="Calibri"/>
                <w:color w:val="000000"/>
                <w:sz w:val="22"/>
                <w:szCs w:val="22"/>
              </w:rPr>
              <w:t>Bioingeniero</w:t>
            </w:r>
            <w:proofErr w:type="spellEnd"/>
          </w:p>
        </w:tc>
        <w:tc>
          <w:tcPr>
            <w:tcW w:w="3200" w:type="dxa"/>
            <w:tcBorders>
              <w:top w:val="single" w:sz="8" w:space="0" w:color="auto"/>
              <w:left w:val="single" w:sz="8" w:space="0" w:color="auto"/>
              <w:bottom w:val="single" w:sz="8" w:space="0" w:color="auto"/>
              <w:right w:val="nil"/>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Pasiva</w:t>
            </w:r>
          </w:p>
        </w:tc>
        <w:tc>
          <w:tcPr>
            <w:tcW w:w="3960" w:type="dxa"/>
            <w:tcBorders>
              <w:top w:val="single" w:sz="8" w:space="0" w:color="auto"/>
              <w:left w:val="nil"/>
              <w:bottom w:val="single" w:sz="8"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 </w:t>
            </w:r>
          </w:p>
        </w:tc>
      </w:tr>
      <w:tr w:rsidR="00FD4906" w:rsidRPr="00FD4906" w:rsidTr="00FD4906">
        <w:trPr>
          <w:trHeight w:val="315"/>
        </w:trPr>
        <w:tc>
          <w:tcPr>
            <w:tcW w:w="2709" w:type="dxa"/>
            <w:tcBorders>
              <w:top w:val="single" w:sz="8" w:space="0" w:color="auto"/>
              <w:left w:val="single" w:sz="8" w:space="0" w:color="auto"/>
              <w:bottom w:val="single" w:sz="8" w:space="0" w:color="auto"/>
              <w:right w:val="nil"/>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Seguridad</w:t>
            </w:r>
          </w:p>
        </w:tc>
        <w:tc>
          <w:tcPr>
            <w:tcW w:w="3200" w:type="dxa"/>
            <w:tcBorders>
              <w:top w:val="single" w:sz="8" w:space="0" w:color="auto"/>
              <w:left w:val="single" w:sz="8" w:space="0" w:color="auto"/>
              <w:bottom w:val="single" w:sz="8" w:space="0" w:color="auto"/>
              <w:right w:val="single" w:sz="8" w:space="0" w:color="auto"/>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w:t>
            </w:r>
          </w:p>
        </w:tc>
        <w:tc>
          <w:tcPr>
            <w:tcW w:w="3960" w:type="dxa"/>
            <w:tcBorders>
              <w:top w:val="single" w:sz="8" w:space="0" w:color="auto"/>
              <w:left w:val="nil"/>
              <w:bottom w:val="single" w:sz="8" w:space="0" w:color="auto"/>
              <w:right w:val="single" w:sz="4" w:space="0" w:color="DA9694"/>
            </w:tcBorders>
            <w:shd w:val="clear" w:color="F2DCDB" w:fill="F2DCDB"/>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1</w:t>
            </w:r>
          </w:p>
        </w:tc>
      </w:tr>
      <w:tr w:rsidR="00FD4906" w:rsidRPr="00FD4906" w:rsidTr="00FD4906">
        <w:trPr>
          <w:trHeight w:val="315"/>
        </w:trPr>
        <w:tc>
          <w:tcPr>
            <w:tcW w:w="2709" w:type="dxa"/>
            <w:tcBorders>
              <w:top w:val="single" w:sz="4" w:space="0" w:color="DA9694"/>
              <w:left w:val="single" w:sz="8" w:space="0" w:color="auto"/>
              <w:bottom w:val="single" w:sz="8" w:space="0" w:color="auto"/>
              <w:right w:val="nil"/>
            </w:tcBorders>
            <w:shd w:val="clear" w:color="auto" w:fill="auto"/>
            <w:noWrap/>
            <w:vAlign w:val="bottom"/>
            <w:hideMark/>
          </w:tcPr>
          <w:p w:rsidR="00FD4906" w:rsidRPr="00FD4906" w:rsidRDefault="00FD4906" w:rsidP="00FD4906">
            <w:pPr>
              <w:jc w:val="center"/>
              <w:rPr>
                <w:rFonts w:ascii="Calibri" w:hAnsi="Calibri"/>
                <w:color w:val="000000"/>
                <w:sz w:val="18"/>
                <w:szCs w:val="18"/>
              </w:rPr>
            </w:pPr>
            <w:r w:rsidRPr="00FD4906">
              <w:rPr>
                <w:rFonts w:ascii="Calibri" w:hAnsi="Calibri"/>
                <w:color w:val="000000"/>
                <w:sz w:val="18"/>
                <w:szCs w:val="18"/>
              </w:rPr>
              <w:t>Limpieza de Hall del Piso y Ascensores</w:t>
            </w:r>
          </w:p>
        </w:tc>
        <w:tc>
          <w:tcPr>
            <w:tcW w:w="3200" w:type="dxa"/>
            <w:tcBorders>
              <w:top w:val="single" w:sz="4" w:space="0" w:color="DA9694"/>
              <w:left w:val="single" w:sz="8" w:space="0" w:color="auto"/>
              <w:bottom w:val="single" w:sz="8"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Empresa</w:t>
            </w:r>
          </w:p>
        </w:tc>
        <w:tc>
          <w:tcPr>
            <w:tcW w:w="3960" w:type="dxa"/>
            <w:tcBorders>
              <w:top w:val="single" w:sz="4" w:space="0" w:color="DA9694"/>
              <w:left w:val="nil"/>
              <w:bottom w:val="single" w:sz="8" w:space="0" w:color="auto"/>
              <w:right w:val="single" w:sz="4" w:space="0" w:color="DA9694"/>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Empresa</w:t>
            </w:r>
          </w:p>
        </w:tc>
      </w:tr>
    </w:tbl>
    <w:p w:rsidR="00FD4906" w:rsidRPr="00FD4906" w:rsidRDefault="00FD4906" w:rsidP="00FD4906">
      <w:pPr>
        <w:spacing w:after="160"/>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                 </w:t>
      </w:r>
      <w:r w:rsidRPr="00FD4906">
        <w:rPr>
          <w:rFonts w:ascii="Calibri" w:eastAsia="Calibri" w:hAnsi="Calibri" w:cs="Calibri"/>
          <w:b/>
          <w:sz w:val="22"/>
          <w:szCs w:val="22"/>
          <w:lang w:val="es-AR" w:eastAsia="en-US"/>
        </w:rPr>
        <w:br w:type="page"/>
      </w:r>
      <w:r w:rsidRPr="00FD4906">
        <w:rPr>
          <w:rFonts w:ascii="Calibri" w:eastAsia="Calibri" w:hAnsi="Calibri" w:cs="Calibri"/>
          <w:b/>
          <w:sz w:val="22"/>
          <w:szCs w:val="22"/>
          <w:lang w:val="es-AR" w:eastAsia="en-US"/>
        </w:rPr>
        <w:lastRenderedPageBreak/>
        <w:t>Circulación  Interna  en la Unidad Covid-19:</w:t>
      </w: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Los diferentes Sectores de Internación Funcionarán como Unidades Cerradas.</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La identificación de áreas limpias y sucias permite organizar la limpieza estableciendo el orden de la tarea a realizar. Se debe comenzar por las áreas limpias y por último, limpiar las áreas sucias. Respetar el orden de limpieza, desde lo limpio hacia lo sucio, disminuirá el riesgo de contaminar las superficies del área limpia donde se manipula material estéril.</w:t>
      </w:r>
    </w:p>
    <w:p w:rsidR="00FD4906" w:rsidRPr="00FD4906" w:rsidRDefault="00FD4906" w:rsidP="00FD4906">
      <w:pPr>
        <w:spacing w:after="160"/>
        <w:jc w:val="both"/>
        <w:rPr>
          <w:rFonts w:ascii="Calibri" w:eastAsia="Calibri" w:hAnsi="Calibri" w:cs="Calibri"/>
          <w:color w:val="FF0000"/>
          <w:sz w:val="22"/>
          <w:szCs w:val="22"/>
          <w:lang w:val="es-AR" w:eastAsia="en-US"/>
        </w:rPr>
      </w:pPr>
      <w:r w:rsidRPr="00FD4906">
        <w:rPr>
          <w:rFonts w:ascii="Calibri" w:eastAsia="Calibri" w:hAnsi="Calibri" w:cs="Calibri"/>
          <w:b/>
          <w:sz w:val="22"/>
          <w:szCs w:val="22"/>
          <w:lang w:val="es-AR" w:eastAsia="en-US"/>
        </w:rPr>
        <w:t>Área Limpia</w:t>
      </w:r>
      <w:r w:rsidRPr="00FD4906">
        <w:rPr>
          <w:rFonts w:ascii="Calibri" w:eastAsia="Calibri" w:hAnsi="Calibri" w:cs="Calibri"/>
          <w:sz w:val="22"/>
          <w:szCs w:val="22"/>
          <w:lang w:val="es-AR" w:eastAsia="en-US"/>
        </w:rPr>
        <w:t xml:space="preserve">: Pasillo externo  de la Unidad hasta sector del  cambiador; se trata del  área donde la contaminación bacteriana es mínima, el personal deberá ingresar vestidos con ambos completo con calzado adecuado para la atención de los pacientes.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b/>
          <w:sz w:val="22"/>
          <w:szCs w:val="22"/>
          <w:lang w:val="es-AR" w:eastAsia="en-US"/>
        </w:rPr>
        <w:t>Área  Sucia</w:t>
      </w:r>
      <w:r w:rsidRPr="00FD4906">
        <w:rPr>
          <w:rFonts w:ascii="Calibri" w:eastAsia="Calibri" w:hAnsi="Calibri" w:cs="Calibri"/>
          <w:sz w:val="22"/>
          <w:szCs w:val="22"/>
          <w:lang w:val="es-AR" w:eastAsia="en-US"/>
        </w:rPr>
        <w:t>: se trata de cualquier área donde la contaminación bacteriana es elevada, como piletas para lavado de material, inodoros, tachos de residuos, tachos de ropa sucia, sector del office  sucio  y  unidad del paciente con Covid-</w:t>
      </w:r>
      <w:proofErr w:type="gramStart"/>
      <w:r w:rsidRPr="00FD4906">
        <w:rPr>
          <w:rFonts w:ascii="Calibri" w:eastAsia="Calibri" w:hAnsi="Calibri" w:cs="Calibri"/>
          <w:sz w:val="22"/>
          <w:szCs w:val="22"/>
          <w:lang w:val="es-AR" w:eastAsia="en-US"/>
        </w:rPr>
        <w:t>19 .</w:t>
      </w:r>
      <w:proofErr w:type="gramEnd"/>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En los sectores de la unidad covid-19  quedo delimitado sector sucio y </w:t>
      </w:r>
      <w:proofErr w:type="gramStart"/>
      <w:r w:rsidRPr="00FD4906">
        <w:rPr>
          <w:rFonts w:ascii="Calibri" w:eastAsia="Calibri" w:hAnsi="Calibri" w:cs="Calibri"/>
          <w:sz w:val="22"/>
          <w:szCs w:val="22"/>
          <w:lang w:val="es-AR" w:eastAsia="en-US"/>
        </w:rPr>
        <w:t>limpio ,</w:t>
      </w:r>
      <w:proofErr w:type="gramEnd"/>
      <w:r w:rsidRPr="00FD4906">
        <w:rPr>
          <w:rFonts w:ascii="Calibri" w:eastAsia="Calibri" w:hAnsi="Calibri" w:cs="Calibri"/>
          <w:sz w:val="22"/>
          <w:szCs w:val="22"/>
          <w:lang w:val="es-AR" w:eastAsia="en-US"/>
        </w:rPr>
        <w:t xml:space="preserve"> priorizando los sectores del cambiador; se trata del área donde la contaminación bacteriana es mínima, el personal deberá ingresar vestidos con ambos completo con calzado adecuado para la atención de los pacientes. </w:t>
      </w:r>
    </w:p>
    <w:p w:rsidR="00FD4906" w:rsidRPr="00FD4906" w:rsidRDefault="00FD4906" w:rsidP="00FD4906">
      <w:pPr>
        <w:spacing w:after="160"/>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Al finalizar la jornada laboral el personal de salud tendrá la responsabilidad cambiarse el ambo y calzado.</w:t>
      </w:r>
    </w:p>
    <w:p w:rsidR="00FD4906" w:rsidRPr="00FD4906" w:rsidRDefault="00FD4906" w:rsidP="00FD4906">
      <w:pPr>
        <w:keepNext/>
        <w:keepLines/>
        <w:shd w:val="clear" w:color="auto" w:fill="FFFFFF"/>
        <w:spacing w:before="48" w:after="48"/>
        <w:jc w:val="both"/>
        <w:outlineLvl w:val="1"/>
        <w:rPr>
          <w:rFonts w:ascii="Calibri" w:hAnsi="Calibri" w:cs="Arial"/>
          <w:b/>
          <w:bCs/>
          <w:sz w:val="22"/>
          <w:szCs w:val="22"/>
          <w:lang w:val="es-AR" w:eastAsia="en-US"/>
        </w:rPr>
      </w:pPr>
      <w:r w:rsidRPr="00FD4906">
        <w:rPr>
          <w:rFonts w:ascii="Calibri" w:hAnsi="Calibri" w:cs="Arial"/>
          <w:b/>
          <w:bCs/>
          <w:sz w:val="22"/>
          <w:szCs w:val="22"/>
          <w:lang w:val="es-AR" w:eastAsia="en-US"/>
        </w:rPr>
        <w:t xml:space="preserve">Circulación  Restringida  del Personal Sanitario </w:t>
      </w:r>
    </w:p>
    <w:p w:rsidR="00FD4906" w:rsidRPr="00FD4906" w:rsidRDefault="00FD4906" w:rsidP="00FD4906">
      <w:pPr>
        <w:autoSpaceDE w:val="0"/>
        <w:autoSpaceDN w:val="0"/>
        <w:adjustRightInd w:val="0"/>
        <w:rPr>
          <w:rFonts w:ascii="Calibri" w:eastAsia="Calibri" w:hAnsi="Calibri" w:cs="Calibri"/>
          <w:color w:val="000000"/>
          <w:sz w:val="22"/>
          <w:szCs w:val="22"/>
          <w:lang w:val="es-AR" w:eastAsia="en-US"/>
        </w:rPr>
      </w:pPr>
      <w:r w:rsidRPr="00FD4906">
        <w:rPr>
          <w:rFonts w:ascii="Calibri" w:eastAsia="Calibri" w:hAnsi="Calibri" w:cs="Calibri"/>
          <w:color w:val="000000"/>
          <w:sz w:val="22"/>
          <w:szCs w:val="22"/>
          <w:lang w:val="es-AR" w:eastAsia="en-US"/>
        </w:rPr>
        <w:t>Se restringirá el ingreso de personal al servicio al mínimo necesario para su funcionamiento, siendo extensivo para todos los servicios de apoyo.</w:t>
      </w:r>
    </w:p>
    <w:p w:rsidR="00FD4906" w:rsidRPr="00FD4906" w:rsidRDefault="00FD4906" w:rsidP="00FD4906">
      <w:pPr>
        <w:autoSpaceDE w:val="0"/>
        <w:autoSpaceDN w:val="0"/>
        <w:adjustRightInd w:val="0"/>
        <w:rPr>
          <w:rFonts w:ascii="Calibri" w:eastAsia="Calibri" w:hAnsi="Calibri" w:cs="Calibri"/>
          <w:color w:val="000000"/>
          <w:sz w:val="22"/>
          <w:szCs w:val="22"/>
          <w:lang w:val="es-AR" w:eastAsia="en-US"/>
        </w:rPr>
      </w:pPr>
      <w:r w:rsidRPr="00FD4906">
        <w:rPr>
          <w:rFonts w:ascii="Calibri" w:eastAsia="Calibri" w:hAnsi="Calibri" w:cs="Calibri"/>
          <w:color w:val="000000"/>
          <w:sz w:val="22"/>
          <w:szCs w:val="22"/>
          <w:lang w:val="es-AR" w:eastAsia="en-US"/>
        </w:rPr>
        <w:t xml:space="preserve"> </w:t>
      </w:r>
    </w:p>
    <w:p w:rsidR="00FD4906" w:rsidRPr="00FD4906" w:rsidRDefault="00FD4906" w:rsidP="00FD4906">
      <w:pPr>
        <w:spacing w:after="160"/>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 xml:space="preserve">Personal de apoyo que ingresen a la Unidad Covid-19 por alguna situación especial  </w:t>
      </w:r>
      <w:proofErr w:type="gramStart"/>
      <w:r w:rsidRPr="00FD4906">
        <w:rPr>
          <w:rFonts w:ascii="Calibri" w:eastAsia="Calibri" w:hAnsi="Calibri" w:cs="Arial"/>
          <w:sz w:val="22"/>
          <w:szCs w:val="22"/>
          <w:lang w:val="es-AR" w:eastAsia="en-US"/>
        </w:rPr>
        <w:t>serán :</w:t>
      </w:r>
      <w:proofErr w:type="gramEnd"/>
    </w:p>
    <w:p w:rsidR="00FD4906" w:rsidRPr="00FD4906" w:rsidRDefault="00FD4906" w:rsidP="00FD4906">
      <w:pPr>
        <w:numPr>
          <w:ilvl w:val="0"/>
          <w:numId w:val="2"/>
        </w:numPr>
        <w:spacing w:after="200" w:line="259" w:lineRule="auto"/>
        <w:contextualSpacing/>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 xml:space="preserve">Hemoterapia  </w:t>
      </w:r>
    </w:p>
    <w:p w:rsidR="00FD4906" w:rsidRPr="00FD4906" w:rsidRDefault="00FD4906" w:rsidP="00FD4906">
      <w:pPr>
        <w:numPr>
          <w:ilvl w:val="0"/>
          <w:numId w:val="2"/>
        </w:numPr>
        <w:spacing w:after="200" w:line="259" w:lineRule="auto"/>
        <w:contextualSpacing/>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Laboratorio</w:t>
      </w:r>
    </w:p>
    <w:p w:rsidR="00FD4906" w:rsidRPr="00FD4906" w:rsidRDefault="00FD4906" w:rsidP="00FD4906">
      <w:pPr>
        <w:numPr>
          <w:ilvl w:val="0"/>
          <w:numId w:val="2"/>
        </w:numPr>
        <w:spacing w:after="200" w:line="259" w:lineRule="auto"/>
        <w:contextualSpacing/>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Diagnóstico por Imágenes</w:t>
      </w:r>
    </w:p>
    <w:p w:rsidR="00FD4906" w:rsidRPr="00FD4906" w:rsidRDefault="00FD4906" w:rsidP="00FD4906">
      <w:pPr>
        <w:numPr>
          <w:ilvl w:val="0"/>
          <w:numId w:val="2"/>
        </w:numPr>
        <w:spacing w:after="200" w:line="259" w:lineRule="auto"/>
        <w:contextualSpacing/>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Kinesiología</w:t>
      </w:r>
    </w:p>
    <w:p w:rsidR="00FD4906" w:rsidRPr="00FD4906" w:rsidRDefault="00FD4906" w:rsidP="00FD4906">
      <w:pPr>
        <w:numPr>
          <w:ilvl w:val="0"/>
          <w:numId w:val="2"/>
        </w:numPr>
        <w:spacing w:after="200" w:line="259" w:lineRule="auto"/>
        <w:contextualSpacing/>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Electromedicina</w:t>
      </w:r>
    </w:p>
    <w:p w:rsidR="00FD4906" w:rsidRPr="00FD4906" w:rsidRDefault="00FD4906" w:rsidP="00FD4906">
      <w:pPr>
        <w:numPr>
          <w:ilvl w:val="0"/>
          <w:numId w:val="2"/>
        </w:numPr>
        <w:spacing w:after="200" w:line="259" w:lineRule="auto"/>
        <w:contextualSpacing/>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Mantenimiento General</w:t>
      </w:r>
    </w:p>
    <w:p w:rsidR="00FD4906" w:rsidRPr="00FD4906" w:rsidRDefault="00FD4906" w:rsidP="00FD4906">
      <w:pPr>
        <w:numPr>
          <w:ilvl w:val="0"/>
          <w:numId w:val="2"/>
        </w:numPr>
        <w:spacing w:after="200" w:line="259" w:lineRule="auto"/>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Camilleros</w:t>
      </w:r>
    </w:p>
    <w:p w:rsidR="00FD4906" w:rsidRPr="00FD4906" w:rsidRDefault="00FD4906" w:rsidP="00FD4906">
      <w:pPr>
        <w:spacing w:after="160"/>
        <w:jc w:val="both"/>
        <w:rPr>
          <w:rFonts w:ascii="Calibri" w:eastAsia="Calibri" w:hAnsi="Calibri" w:cs="Arial"/>
          <w:b/>
          <w:color w:val="000000"/>
          <w:sz w:val="22"/>
          <w:szCs w:val="22"/>
          <w:lang w:val="es-AR" w:eastAsia="en-US"/>
        </w:rPr>
      </w:pPr>
      <w:r w:rsidRPr="00FD4906">
        <w:rPr>
          <w:rFonts w:ascii="Calibri" w:eastAsia="Calibri" w:hAnsi="Calibri" w:cs="Arial"/>
          <w:b/>
          <w:bCs/>
          <w:color w:val="000000"/>
          <w:sz w:val="22"/>
          <w:szCs w:val="22"/>
          <w:lang w:val="es-AR" w:eastAsia="en-US"/>
        </w:rPr>
        <w:t>Restricción de Visitas  a  Pacientes  en la Unidad Covid-19</w:t>
      </w:r>
    </w:p>
    <w:p w:rsidR="00FD4906" w:rsidRPr="00FD4906" w:rsidRDefault="00FD4906" w:rsidP="00FD4906">
      <w:pPr>
        <w:shd w:val="clear" w:color="auto" w:fill="FFFFFF"/>
        <w:spacing w:after="100" w:afterAutospacing="1"/>
        <w:jc w:val="both"/>
        <w:rPr>
          <w:rFonts w:ascii="Calibri" w:hAnsi="Calibri" w:cs="Arial"/>
          <w:color w:val="000000"/>
          <w:sz w:val="22"/>
          <w:szCs w:val="22"/>
        </w:rPr>
      </w:pPr>
      <w:r w:rsidRPr="00FD4906">
        <w:rPr>
          <w:rFonts w:ascii="Calibri" w:hAnsi="Calibri" w:cs="Arial"/>
          <w:color w:val="000000"/>
          <w:sz w:val="22"/>
          <w:szCs w:val="22"/>
        </w:rPr>
        <w:t xml:space="preserve">Como medida adicional para prevenir la transmisión de Covid-19, la Unidad Covid-19  ha establecido restringir las visitas a pacientes hospitalizados.  No se permitirán visitas familiares ni cuidados de enfermería familiar. Los pacientes si estuvieran en condiciones neurológicas  y de independencia </w:t>
      </w:r>
      <w:proofErr w:type="gramStart"/>
      <w:r w:rsidRPr="00FD4906">
        <w:rPr>
          <w:rFonts w:ascii="Calibri" w:hAnsi="Calibri" w:cs="Arial"/>
          <w:color w:val="000000"/>
          <w:sz w:val="22"/>
          <w:szCs w:val="22"/>
        </w:rPr>
        <w:t>motriz ,</w:t>
      </w:r>
      <w:proofErr w:type="gramEnd"/>
      <w:r w:rsidRPr="00FD4906">
        <w:rPr>
          <w:rFonts w:ascii="Calibri" w:hAnsi="Calibri" w:cs="Arial"/>
          <w:color w:val="000000"/>
          <w:sz w:val="22"/>
          <w:szCs w:val="22"/>
        </w:rPr>
        <w:t xml:space="preserve">  deberán  poder contar con sus propios dispositivos electrónicos de comunicación para facilitar la interacción con sus seres queridos.</w:t>
      </w:r>
    </w:p>
    <w:p w:rsidR="00FD4906" w:rsidRPr="00FD4906" w:rsidRDefault="00FD4906" w:rsidP="00FD4906">
      <w:pPr>
        <w:spacing w:after="160"/>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br w:type="page"/>
      </w:r>
    </w:p>
    <w:p w:rsidR="00FD4906" w:rsidRPr="00FD4906" w:rsidRDefault="00FD4906" w:rsidP="00FD4906">
      <w:pPr>
        <w:spacing w:after="160" w:line="259" w:lineRule="auto"/>
        <w:jc w:val="both"/>
        <w:rPr>
          <w:rFonts w:ascii="Calibri" w:eastAsia="Calibri" w:hAnsi="Calibri" w:cs="Calibri"/>
          <w:b/>
          <w:sz w:val="28"/>
          <w:szCs w:val="22"/>
          <w:lang w:val="es-AR" w:eastAsia="en-US"/>
        </w:rPr>
      </w:pPr>
      <w:r w:rsidRPr="00FD4906">
        <w:rPr>
          <w:rFonts w:ascii="Calibri" w:eastAsia="Calibri" w:hAnsi="Calibri" w:cs="Arial"/>
          <w:b/>
          <w:color w:val="FF0000"/>
          <w:sz w:val="22"/>
          <w:szCs w:val="22"/>
          <w:lang w:val="es-AR" w:eastAsia="en-US"/>
        </w:rPr>
        <w:lastRenderedPageBreak/>
        <w:t xml:space="preserve">                        </w:t>
      </w:r>
      <w:r w:rsidRPr="00FD4906">
        <w:rPr>
          <w:rFonts w:ascii="Calibri" w:eastAsia="Calibri" w:hAnsi="Calibri" w:cs="Calibri"/>
          <w:b/>
          <w:sz w:val="28"/>
          <w:szCs w:val="22"/>
          <w:lang w:val="es-AR" w:eastAsia="en-US"/>
        </w:rPr>
        <w:t xml:space="preserve">         Circulación Unidad  Covid-19</w:t>
      </w: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61312" behindDoc="0" locked="0" layoutInCell="1" allowOverlap="1" wp14:anchorId="6DA2148D" wp14:editId="7DFB51A5">
                <wp:simplePos x="0" y="0"/>
                <wp:positionH relativeFrom="column">
                  <wp:posOffset>2491105</wp:posOffset>
                </wp:positionH>
                <wp:positionV relativeFrom="paragraph">
                  <wp:posOffset>71120</wp:posOffset>
                </wp:positionV>
                <wp:extent cx="3157220" cy="6851650"/>
                <wp:effectExtent l="5080" t="13970" r="9525" b="11430"/>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220" cy="6851650"/>
                        </a:xfrm>
                        <a:prstGeom prst="rect">
                          <a:avLst/>
                        </a:prstGeom>
                        <a:solidFill>
                          <a:srgbClr val="FFFFFF"/>
                        </a:solidFill>
                        <a:ln w="9525">
                          <a:solidFill>
                            <a:srgbClr val="000000"/>
                          </a:solidFill>
                          <a:miter lim="800000"/>
                          <a:headEnd/>
                          <a:tailEnd/>
                        </a:ln>
                      </wps:spPr>
                      <wps:txbx>
                        <w:txbxContent>
                          <w:p w:rsidR="009F03CC" w:rsidRDefault="009F03CC" w:rsidP="00FD4906">
                            <w:pPr>
                              <w:rPr>
                                <w:b/>
                              </w:rPr>
                            </w:pPr>
                          </w:p>
                          <w:p w:rsidR="009F03CC" w:rsidRPr="00BB3C80" w:rsidRDefault="009F03CC" w:rsidP="00FD4906">
                            <w:pPr>
                              <w:rPr>
                                <w:b/>
                                <w:sz w:val="28"/>
                              </w:rPr>
                            </w:pPr>
                            <w:r>
                              <w:rPr>
                                <w:b/>
                                <w:sz w:val="28"/>
                              </w:rPr>
                              <w:t xml:space="preserve">                  </w:t>
                            </w:r>
                            <w:r w:rsidRPr="00BB3C80">
                              <w:rPr>
                                <w:b/>
                                <w:sz w:val="28"/>
                              </w:rPr>
                              <w:t xml:space="preserve"> </w:t>
                            </w:r>
                            <w:r>
                              <w:rPr>
                                <w:b/>
                                <w:sz w:val="28"/>
                              </w:rPr>
                              <w:t>Sector  A</w:t>
                            </w:r>
                          </w:p>
                          <w:p w:rsidR="009F03CC" w:rsidRDefault="009F03CC" w:rsidP="00FD4906">
                            <w:pPr>
                              <w:jc w:val="center"/>
                              <w:rPr>
                                <w:b/>
                              </w:rPr>
                            </w:pPr>
                            <w:r>
                              <w:rPr>
                                <w:b/>
                              </w:rPr>
                              <w:t>Unidad de C</w:t>
                            </w:r>
                            <w:r w:rsidRPr="00DF4E2F">
                              <w:rPr>
                                <w:b/>
                              </w:rPr>
                              <w:t xml:space="preserve">uidados </w:t>
                            </w:r>
                            <w:r>
                              <w:rPr>
                                <w:b/>
                              </w:rPr>
                              <w:t>Progresivos  a Pacientes con C</w:t>
                            </w:r>
                            <w:r w:rsidRPr="00DF4E2F">
                              <w:rPr>
                                <w:b/>
                              </w:rPr>
                              <w:t>ovid-</w:t>
                            </w:r>
                            <w:r>
                              <w:rPr>
                                <w:b/>
                              </w:rPr>
                              <w:t>19</w:t>
                            </w:r>
                          </w:p>
                          <w:p w:rsidR="009F03CC" w:rsidRDefault="009F03CC" w:rsidP="00FD4906">
                            <w:pPr>
                              <w:rPr>
                                <w:b/>
                              </w:rPr>
                            </w:pPr>
                            <w:r>
                              <w:rPr>
                                <w:b/>
                                <w:noProof/>
                                <w:lang w:eastAsia="es-AR"/>
                              </w:rPr>
                              <w:t xml:space="preserve">                     </w:t>
                            </w:r>
                            <w:r>
                              <w:rPr>
                                <w:b/>
                                <w:noProof/>
                              </w:rPr>
                              <w:drawing>
                                <wp:inline distT="0" distB="0" distL="0" distR="0" wp14:anchorId="0029E87B" wp14:editId="62C86477">
                                  <wp:extent cx="1181100" cy="381000"/>
                                  <wp:effectExtent l="19050" t="0" r="0" b="0"/>
                                  <wp:docPr id="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181100" cy="381000"/>
                                          </a:xfrm>
                                          <a:prstGeom prst="rect">
                                            <a:avLst/>
                                          </a:prstGeom>
                                          <a:noFill/>
                                          <a:ln w="9525">
                                            <a:noFill/>
                                            <a:miter lim="800000"/>
                                            <a:headEnd/>
                                            <a:tailEnd/>
                                          </a:ln>
                                        </pic:spPr>
                                      </pic:pic>
                                    </a:graphicData>
                                  </a:graphic>
                                </wp:inline>
                              </w:drawing>
                            </w:r>
                          </w:p>
                          <w:p w:rsidR="009F03CC" w:rsidRDefault="009F03CC" w:rsidP="00FD4906">
                            <w:pPr>
                              <w:rPr>
                                <w:b/>
                              </w:rPr>
                            </w:pPr>
                          </w:p>
                          <w:p w:rsidR="009F03CC" w:rsidRDefault="009F03CC" w:rsidP="00FD4906">
                            <w:pPr>
                              <w:rPr>
                                <w:b/>
                              </w:rPr>
                            </w:pPr>
                          </w:p>
                          <w:p w:rsidR="009F03CC" w:rsidRDefault="009F03CC" w:rsidP="00FD4906">
                            <w:pPr>
                              <w:rPr>
                                <w:b/>
                              </w:rPr>
                            </w:pPr>
                          </w:p>
                          <w:p w:rsidR="009F03CC" w:rsidRDefault="009F03CC" w:rsidP="00FD4906">
                            <w:pPr>
                              <w:rPr>
                                <w:b/>
                              </w:rPr>
                            </w:pPr>
                          </w:p>
                          <w:p w:rsidR="009F03CC" w:rsidRDefault="009F03CC" w:rsidP="00FD4906">
                            <w:pPr>
                              <w:rPr>
                                <w:b/>
                              </w:rPr>
                            </w:pPr>
                            <w:r>
                              <w:rPr>
                                <w:b/>
                              </w:rPr>
                              <w:t xml:space="preserve">         </w:t>
                            </w:r>
                          </w:p>
                          <w:p w:rsidR="009F03CC" w:rsidRDefault="009F03CC" w:rsidP="00FD4906">
                            <w:pPr>
                              <w:rPr>
                                <w:b/>
                              </w:rPr>
                            </w:pPr>
                            <w:r>
                              <w:rPr>
                                <w:b/>
                              </w:rPr>
                              <w:t xml:space="preserve">              </w:t>
                            </w:r>
                            <w:r w:rsidRPr="0016441C">
                              <w:rPr>
                                <w:b/>
                              </w:rPr>
                              <w:t>Área</w:t>
                            </w:r>
                            <w:r>
                              <w:rPr>
                                <w:b/>
                              </w:rPr>
                              <w:t xml:space="preserve">  </w:t>
                            </w:r>
                            <w:r w:rsidRPr="0016441C">
                              <w:rPr>
                                <w:b/>
                              </w:rPr>
                              <w:t xml:space="preserve"> limpia </w:t>
                            </w:r>
                          </w:p>
                          <w:p w:rsidR="009F03CC" w:rsidRDefault="009F03CC" w:rsidP="00FD4906">
                            <w:pPr>
                              <w:rPr>
                                <w:b/>
                              </w:rPr>
                            </w:pPr>
                          </w:p>
                          <w:p w:rsidR="009F03CC" w:rsidRDefault="009F03CC" w:rsidP="00FD4906">
                            <w:pPr>
                              <w:rPr>
                                <w:b/>
                              </w:rPr>
                            </w:pPr>
                          </w:p>
                          <w:p w:rsidR="009F03CC" w:rsidRDefault="009F03CC" w:rsidP="00FD4906">
                            <w:pPr>
                              <w:rPr>
                                <w:b/>
                              </w:rPr>
                            </w:pPr>
                          </w:p>
                          <w:p w:rsidR="009F03CC" w:rsidRDefault="009F03CC" w:rsidP="00FD4906">
                            <w:pPr>
                              <w:rPr>
                                <w:b/>
                              </w:rPr>
                            </w:pPr>
                            <w:r>
                              <w:rPr>
                                <w:b/>
                                <w:noProof/>
                              </w:rPr>
                              <w:drawing>
                                <wp:inline distT="0" distB="0" distL="0" distR="0" wp14:anchorId="3CC30266" wp14:editId="203FCAC3">
                                  <wp:extent cx="2964815" cy="92075"/>
                                  <wp:effectExtent l="19050" t="0" r="0" b="0"/>
                                  <wp:docPr id="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964815" cy="92075"/>
                                          </a:xfrm>
                                          <a:prstGeom prst="rect">
                                            <a:avLst/>
                                          </a:prstGeom>
                                          <a:noFill/>
                                          <a:ln w="9525">
                                            <a:noFill/>
                                            <a:miter lim="800000"/>
                                            <a:headEnd/>
                                            <a:tailEnd/>
                                          </a:ln>
                                        </pic:spPr>
                                      </pic:pic>
                                    </a:graphicData>
                                  </a:graphic>
                                </wp:inline>
                              </w:drawing>
                            </w:r>
                          </w:p>
                          <w:p w:rsidR="009F03CC" w:rsidRDefault="009F03CC" w:rsidP="00FD4906">
                            <w:pPr>
                              <w:rPr>
                                <w:b/>
                              </w:rPr>
                            </w:pPr>
                          </w:p>
                          <w:p w:rsidR="009F03CC" w:rsidRDefault="009F03CC" w:rsidP="00FD4906">
                            <w:pPr>
                              <w:rPr>
                                <w:b/>
                              </w:rPr>
                            </w:pPr>
                          </w:p>
                          <w:p w:rsidR="009F03CC" w:rsidRDefault="009F03CC" w:rsidP="00FD4906">
                            <w:pPr>
                              <w:rPr>
                                <w:b/>
                              </w:rPr>
                            </w:pPr>
                            <w:r>
                              <w:rPr>
                                <w:b/>
                              </w:rPr>
                              <w:t xml:space="preserve">     </w:t>
                            </w:r>
                          </w:p>
                          <w:p w:rsidR="009F03CC" w:rsidRPr="00BB3C80" w:rsidRDefault="009F03CC" w:rsidP="00FD4906">
                            <w:pPr>
                              <w:rPr>
                                <w:b/>
                                <w:sz w:val="28"/>
                              </w:rPr>
                            </w:pPr>
                            <w:r>
                              <w:rPr>
                                <w:b/>
                              </w:rPr>
                              <w:t xml:space="preserve">                          </w:t>
                            </w:r>
                            <w:r w:rsidRPr="00BB3C80">
                              <w:rPr>
                                <w:b/>
                                <w:sz w:val="28"/>
                              </w:rPr>
                              <w:t>Sector  B</w:t>
                            </w:r>
                          </w:p>
                          <w:p w:rsidR="009F03CC" w:rsidRPr="00DF4E2F" w:rsidRDefault="009F03CC" w:rsidP="00FD4906">
                            <w:pPr>
                              <w:jc w:val="center"/>
                              <w:rPr>
                                <w:b/>
                              </w:rPr>
                            </w:pPr>
                            <w:r>
                              <w:rPr>
                                <w:b/>
                              </w:rPr>
                              <w:t xml:space="preserve">Unidad de Cuidados Progresivos  </w:t>
                            </w:r>
                            <w:r w:rsidRPr="00DF4E2F">
                              <w:rPr>
                                <w:b/>
                              </w:rPr>
                              <w:t>a</w:t>
                            </w:r>
                            <w:r>
                              <w:rPr>
                                <w:b/>
                              </w:rPr>
                              <w:t xml:space="preserve">  P</w:t>
                            </w:r>
                            <w:r w:rsidRPr="00DF4E2F">
                              <w:rPr>
                                <w:b/>
                              </w:rPr>
                              <w:t xml:space="preserve">acientes </w:t>
                            </w:r>
                            <w:r>
                              <w:rPr>
                                <w:b/>
                              </w:rPr>
                              <w:t xml:space="preserve"> con C</w:t>
                            </w:r>
                            <w:r w:rsidRPr="00DF4E2F">
                              <w:rPr>
                                <w:b/>
                              </w:rPr>
                              <w:t>ovid-19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96.15pt;margin-top:5.6pt;width:248.6pt;height:5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">
                <v:textbox>
                  <w:txbxContent>
                    <w:p w:rsidR="009943D0" w:rsidRDefault="009943D0" w:rsidP="00FD4906">
                      <w:pPr>
                        <w:rPr>
                          <w:b/>
                        </w:rPr>
                      </w:pPr>
                    </w:p>
                    <w:p w:rsidR="009943D0" w:rsidRPr="00BB3C80" w:rsidRDefault="009943D0" w:rsidP="00FD4906">
                      <w:pPr>
                        <w:rPr>
                          <w:b/>
                          <w:sz w:val="28"/>
                        </w:rPr>
                      </w:pPr>
                      <w:r>
                        <w:rPr>
                          <w:b/>
                          <w:sz w:val="28"/>
                        </w:rPr>
                        <w:t xml:space="preserve">                  </w:t>
                      </w:r>
                      <w:r w:rsidRPr="00BB3C80">
                        <w:rPr>
                          <w:b/>
                          <w:sz w:val="28"/>
                        </w:rPr>
                        <w:t xml:space="preserve"> </w:t>
                      </w:r>
                      <w:r>
                        <w:rPr>
                          <w:b/>
                          <w:sz w:val="28"/>
                        </w:rPr>
                        <w:t>Sector  A</w:t>
                      </w:r>
                    </w:p>
                    <w:p w:rsidR="009943D0" w:rsidRDefault="009943D0" w:rsidP="00FD4906">
                      <w:pPr>
                        <w:jc w:val="center"/>
                        <w:rPr>
                          <w:b/>
                        </w:rPr>
                      </w:pPr>
                      <w:r>
                        <w:rPr>
                          <w:b/>
                        </w:rPr>
                        <w:t>Unidad de C</w:t>
                      </w:r>
                      <w:r w:rsidRPr="00DF4E2F">
                        <w:rPr>
                          <w:b/>
                        </w:rPr>
                        <w:t xml:space="preserve">uidados </w:t>
                      </w:r>
                      <w:r>
                        <w:rPr>
                          <w:b/>
                        </w:rPr>
                        <w:t>Progresivos  a Pacientes con C</w:t>
                      </w:r>
                      <w:r w:rsidRPr="00DF4E2F">
                        <w:rPr>
                          <w:b/>
                        </w:rPr>
                        <w:t>ovid-</w:t>
                      </w:r>
                      <w:r>
                        <w:rPr>
                          <w:b/>
                        </w:rPr>
                        <w:t>19</w:t>
                      </w:r>
                    </w:p>
                    <w:p w:rsidR="009943D0" w:rsidRDefault="009943D0" w:rsidP="00FD4906">
                      <w:pPr>
                        <w:rPr>
                          <w:b/>
                        </w:rPr>
                      </w:pPr>
                      <w:r>
                        <w:rPr>
                          <w:b/>
                          <w:noProof/>
                          <w:lang w:eastAsia="es-AR"/>
                        </w:rPr>
                        <w:t xml:space="preserve">                     </w:t>
                      </w:r>
                      <w:r>
                        <w:rPr>
                          <w:b/>
                          <w:noProof/>
                        </w:rPr>
                        <w:drawing>
                          <wp:inline distT="0" distB="0" distL="0" distR="0" wp14:anchorId="0029E87B" wp14:editId="62C86477">
                            <wp:extent cx="1181100" cy="381000"/>
                            <wp:effectExtent l="19050" t="0" r="0" b="0"/>
                            <wp:docPr id="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181100" cy="381000"/>
                                    </a:xfrm>
                                    <a:prstGeom prst="rect">
                                      <a:avLst/>
                                    </a:prstGeom>
                                    <a:noFill/>
                                    <a:ln w="9525">
                                      <a:noFill/>
                                      <a:miter lim="800000"/>
                                      <a:headEnd/>
                                      <a:tailEnd/>
                                    </a:ln>
                                  </pic:spPr>
                                </pic:pic>
                              </a:graphicData>
                            </a:graphic>
                          </wp:inline>
                        </w:drawing>
                      </w:r>
                    </w:p>
                    <w:p w:rsidR="009943D0" w:rsidRDefault="009943D0" w:rsidP="00FD4906">
                      <w:pPr>
                        <w:rPr>
                          <w:b/>
                        </w:rPr>
                      </w:pPr>
                    </w:p>
                    <w:p w:rsidR="009943D0" w:rsidRDefault="009943D0" w:rsidP="00FD4906">
                      <w:pPr>
                        <w:rPr>
                          <w:b/>
                        </w:rPr>
                      </w:pPr>
                    </w:p>
                    <w:p w:rsidR="009943D0" w:rsidRDefault="009943D0" w:rsidP="00FD4906">
                      <w:pPr>
                        <w:rPr>
                          <w:b/>
                        </w:rPr>
                      </w:pPr>
                    </w:p>
                    <w:p w:rsidR="009943D0" w:rsidRDefault="009943D0" w:rsidP="00FD4906">
                      <w:pPr>
                        <w:rPr>
                          <w:b/>
                        </w:rPr>
                      </w:pPr>
                    </w:p>
                    <w:p w:rsidR="009943D0" w:rsidRDefault="009943D0" w:rsidP="00FD4906">
                      <w:pPr>
                        <w:rPr>
                          <w:b/>
                        </w:rPr>
                      </w:pPr>
                      <w:r>
                        <w:rPr>
                          <w:b/>
                        </w:rPr>
                        <w:t xml:space="preserve">         </w:t>
                      </w:r>
                    </w:p>
                    <w:p w:rsidR="009943D0" w:rsidRDefault="009943D0" w:rsidP="00FD4906">
                      <w:pPr>
                        <w:rPr>
                          <w:b/>
                        </w:rPr>
                      </w:pPr>
                      <w:r>
                        <w:rPr>
                          <w:b/>
                        </w:rPr>
                        <w:t xml:space="preserve">              </w:t>
                      </w:r>
                      <w:r w:rsidRPr="0016441C">
                        <w:rPr>
                          <w:b/>
                        </w:rPr>
                        <w:t>Área</w:t>
                      </w:r>
                      <w:r>
                        <w:rPr>
                          <w:b/>
                        </w:rPr>
                        <w:t xml:space="preserve">  </w:t>
                      </w:r>
                      <w:r w:rsidRPr="0016441C">
                        <w:rPr>
                          <w:b/>
                        </w:rPr>
                        <w:t xml:space="preserve"> limpia </w:t>
                      </w:r>
                    </w:p>
                    <w:p w:rsidR="009943D0" w:rsidRDefault="009943D0" w:rsidP="00FD4906">
                      <w:pPr>
                        <w:rPr>
                          <w:b/>
                        </w:rPr>
                      </w:pPr>
                    </w:p>
                    <w:p w:rsidR="009943D0" w:rsidRDefault="009943D0" w:rsidP="00FD4906">
                      <w:pPr>
                        <w:rPr>
                          <w:b/>
                        </w:rPr>
                      </w:pPr>
                    </w:p>
                    <w:p w:rsidR="009943D0" w:rsidRDefault="009943D0" w:rsidP="00FD4906">
                      <w:pPr>
                        <w:rPr>
                          <w:b/>
                        </w:rPr>
                      </w:pPr>
                    </w:p>
                    <w:p w:rsidR="009943D0" w:rsidRDefault="009943D0" w:rsidP="00FD4906">
                      <w:pPr>
                        <w:rPr>
                          <w:b/>
                        </w:rPr>
                      </w:pPr>
                      <w:r>
                        <w:rPr>
                          <w:b/>
                          <w:noProof/>
                        </w:rPr>
                        <w:drawing>
                          <wp:inline distT="0" distB="0" distL="0" distR="0" wp14:anchorId="3CC30266" wp14:editId="203FCAC3">
                            <wp:extent cx="2964815" cy="92075"/>
                            <wp:effectExtent l="19050" t="0" r="0" b="0"/>
                            <wp:docPr id="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964815" cy="92075"/>
                                    </a:xfrm>
                                    <a:prstGeom prst="rect">
                                      <a:avLst/>
                                    </a:prstGeom>
                                    <a:noFill/>
                                    <a:ln w="9525">
                                      <a:noFill/>
                                      <a:miter lim="800000"/>
                                      <a:headEnd/>
                                      <a:tailEnd/>
                                    </a:ln>
                                  </pic:spPr>
                                </pic:pic>
                              </a:graphicData>
                            </a:graphic>
                          </wp:inline>
                        </w:drawing>
                      </w:r>
                    </w:p>
                    <w:p w:rsidR="009943D0" w:rsidRDefault="009943D0" w:rsidP="00FD4906">
                      <w:pPr>
                        <w:rPr>
                          <w:b/>
                        </w:rPr>
                      </w:pPr>
                    </w:p>
                    <w:p w:rsidR="009943D0" w:rsidRDefault="009943D0" w:rsidP="00FD4906">
                      <w:pPr>
                        <w:rPr>
                          <w:b/>
                        </w:rPr>
                      </w:pPr>
                    </w:p>
                    <w:p w:rsidR="009943D0" w:rsidRDefault="009943D0" w:rsidP="00FD4906">
                      <w:pPr>
                        <w:rPr>
                          <w:b/>
                        </w:rPr>
                      </w:pPr>
                      <w:r>
                        <w:rPr>
                          <w:b/>
                        </w:rPr>
                        <w:t xml:space="preserve">     </w:t>
                      </w:r>
                    </w:p>
                    <w:p w:rsidR="009943D0" w:rsidRPr="00BB3C80" w:rsidRDefault="009943D0" w:rsidP="00FD4906">
                      <w:pPr>
                        <w:rPr>
                          <w:b/>
                          <w:sz w:val="28"/>
                        </w:rPr>
                      </w:pPr>
                      <w:r>
                        <w:rPr>
                          <w:b/>
                        </w:rPr>
                        <w:t xml:space="preserve">                          </w:t>
                      </w:r>
                      <w:r w:rsidRPr="00BB3C80">
                        <w:rPr>
                          <w:b/>
                          <w:sz w:val="28"/>
                        </w:rPr>
                        <w:t>Sector  B</w:t>
                      </w:r>
                    </w:p>
                    <w:p w:rsidR="009943D0" w:rsidRPr="00DF4E2F" w:rsidRDefault="009943D0" w:rsidP="00FD4906">
                      <w:pPr>
                        <w:jc w:val="center"/>
                        <w:rPr>
                          <w:b/>
                        </w:rPr>
                      </w:pPr>
                      <w:r>
                        <w:rPr>
                          <w:b/>
                        </w:rPr>
                        <w:t xml:space="preserve">Unidad de Cuidados Progresivos  </w:t>
                      </w:r>
                      <w:r w:rsidRPr="00DF4E2F">
                        <w:rPr>
                          <w:b/>
                        </w:rPr>
                        <w:t>a</w:t>
                      </w:r>
                      <w:r>
                        <w:rPr>
                          <w:b/>
                        </w:rPr>
                        <w:t xml:space="preserve">  P</w:t>
                      </w:r>
                      <w:r w:rsidRPr="00DF4E2F">
                        <w:rPr>
                          <w:b/>
                        </w:rPr>
                        <w:t xml:space="preserve">acientes </w:t>
                      </w:r>
                      <w:r>
                        <w:rPr>
                          <w:b/>
                        </w:rPr>
                        <w:t xml:space="preserve"> con C</w:t>
                      </w:r>
                      <w:r w:rsidRPr="00DF4E2F">
                        <w:rPr>
                          <w:b/>
                        </w:rPr>
                        <w:t>ovid-19</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65408" behindDoc="0" locked="0" layoutInCell="1" allowOverlap="1" wp14:anchorId="2D78116A" wp14:editId="7240EDB1">
                <wp:simplePos x="0" y="0"/>
                <wp:positionH relativeFrom="column">
                  <wp:posOffset>1684655</wp:posOffset>
                </wp:positionH>
                <wp:positionV relativeFrom="paragraph">
                  <wp:posOffset>73660</wp:posOffset>
                </wp:positionV>
                <wp:extent cx="806450" cy="473075"/>
                <wp:effectExtent l="8255" t="6985" r="13970" b="5715"/>
                <wp:wrapNone/>
                <wp:docPr id="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473075"/>
                        </a:xfrm>
                        <a:prstGeom prst="rect">
                          <a:avLst/>
                        </a:prstGeom>
                        <a:solidFill>
                          <a:srgbClr val="FFFFFF"/>
                        </a:solidFill>
                        <a:ln w="9525">
                          <a:solidFill>
                            <a:srgbClr val="000000"/>
                          </a:solidFill>
                          <a:miter lim="800000"/>
                          <a:headEnd/>
                          <a:tailEnd/>
                        </a:ln>
                      </wps:spPr>
                      <wps:txbx>
                        <w:txbxContent>
                          <w:p w:rsidR="009F03CC" w:rsidRPr="008E3657" w:rsidRDefault="009F03CC" w:rsidP="00FD4906">
                            <w:r>
                              <w:t>Office Sucio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132.65pt;margin-top:5.8pt;width:63.5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">
                <v:textbox>
                  <w:txbxContent>
                    <w:p w:rsidR="009943D0" w:rsidRPr="008E3657" w:rsidRDefault="009943D0" w:rsidP="00FD4906">
                      <w:r>
                        <w:t>Office Sucio</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59264" behindDoc="0" locked="0" layoutInCell="1" allowOverlap="1" wp14:anchorId="3FEB8581" wp14:editId="496D7669">
                <wp:simplePos x="0" y="0"/>
                <wp:positionH relativeFrom="column">
                  <wp:posOffset>414655</wp:posOffset>
                </wp:positionH>
                <wp:positionV relativeFrom="paragraph">
                  <wp:posOffset>40005</wp:posOffset>
                </wp:positionV>
                <wp:extent cx="981710" cy="757555"/>
                <wp:effectExtent l="5080" t="11430" r="13335" b="12065"/>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757555"/>
                        </a:xfrm>
                        <a:prstGeom prst="flowChartMultidocument">
                          <a:avLst/>
                        </a:prstGeom>
                        <a:solidFill>
                          <a:srgbClr val="FFFFFF"/>
                        </a:solidFill>
                        <a:ln w="9525">
                          <a:solidFill>
                            <a:srgbClr val="000000"/>
                          </a:solidFill>
                          <a:miter lim="800000"/>
                          <a:headEnd/>
                          <a:tailEnd/>
                        </a:ln>
                      </wps:spPr>
                      <wps:txbx>
                        <w:txbxContent>
                          <w:p w:rsidR="009F03CC" w:rsidRPr="006047E8" w:rsidRDefault="009F03CC" w:rsidP="00FD4906">
                            <w:r>
                              <w:t xml:space="preserve">Escaleras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23" o:spid="_x0000_s1028" type="#_x0000_t115" style="position:absolute;margin-left:32.65pt;margin-top:3.15pt;width:77.3pt;height:5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">
                <v:textbox>
                  <w:txbxContent>
                    <w:p w:rsidR="009943D0" w:rsidRPr="006047E8" w:rsidRDefault="009943D0" w:rsidP="00FD4906">
                      <w:r>
                        <w:t xml:space="preserve">Escaleras </w:t>
                      </w:r>
                    </w:p>
                  </w:txbxContent>
                </v:textbox>
              </v:shape>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60288" behindDoc="0" locked="0" layoutInCell="1" allowOverlap="1" wp14:anchorId="07647E1A" wp14:editId="35466AC3">
                <wp:simplePos x="0" y="0"/>
                <wp:positionH relativeFrom="column">
                  <wp:posOffset>-642620</wp:posOffset>
                </wp:positionH>
                <wp:positionV relativeFrom="paragraph">
                  <wp:posOffset>216535</wp:posOffset>
                </wp:positionV>
                <wp:extent cx="3247390" cy="1190625"/>
                <wp:effectExtent l="5080" t="6985" r="5080" b="12065"/>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7390" cy="1190625"/>
                        </a:xfrm>
                        <a:prstGeom prst="rect">
                          <a:avLst/>
                        </a:prstGeom>
                        <a:solidFill>
                          <a:srgbClr val="FFFFFF"/>
                        </a:solidFill>
                        <a:ln w="9525">
                          <a:solidFill>
                            <a:srgbClr val="000000"/>
                          </a:solidFill>
                          <a:miter lim="800000"/>
                          <a:headEnd/>
                          <a:tailEnd/>
                        </a:ln>
                      </wps:spPr>
                      <wps:txbx>
                        <w:txbxContent>
                          <w:p w:rsidR="009F03CC" w:rsidRDefault="009F03CC" w:rsidP="00FD4906"/>
                          <w:p w:rsidR="009F03CC" w:rsidRPr="004F490A" w:rsidRDefault="009F03CC" w:rsidP="00FD4906">
                            <w:pPr>
                              <w:rPr>
                                <w:b/>
                              </w:rPr>
                            </w:pPr>
                            <w:r>
                              <w:rPr>
                                <w:b/>
                              </w:rPr>
                              <w:t xml:space="preserve">                               </w:t>
                            </w:r>
                            <w:r w:rsidRPr="004F490A">
                              <w:rPr>
                                <w:b/>
                              </w:rPr>
                              <w:t>Área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50.6pt;margin-top:17.05pt;width:255.7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">
                <v:textbox>
                  <w:txbxContent>
                    <w:p w:rsidR="009943D0" w:rsidRDefault="009943D0" w:rsidP="00FD4906"/>
                    <w:p w:rsidR="009943D0" w:rsidRPr="004F490A" w:rsidRDefault="009943D0" w:rsidP="00FD4906">
                      <w:pPr>
                        <w:rPr>
                          <w:b/>
                        </w:rPr>
                      </w:pPr>
                      <w:r>
                        <w:rPr>
                          <w:b/>
                        </w:rPr>
                        <w:t xml:space="preserve">                               </w:t>
                      </w:r>
                      <w:r w:rsidRPr="004F490A">
                        <w:rPr>
                          <w:b/>
                        </w:rPr>
                        <w:t>Área limpia</w:t>
                      </w:r>
                    </w:p>
                  </w:txbxContent>
                </v:textbox>
              </v:rect>
            </w:pict>
          </mc:Fallback>
        </mc:AlternateContent>
      </w:r>
      <w:r w:rsidRPr="00FD4906">
        <w:rPr>
          <w:rFonts w:ascii="Calibri" w:eastAsia="Calibri" w:hAnsi="Calibri" w:cs="Calibri"/>
          <w:noProof/>
          <w:sz w:val="22"/>
          <w:szCs w:val="22"/>
        </w:rPr>
        <mc:AlternateContent>
          <mc:Choice Requires="wps">
            <w:drawing>
              <wp:anchor distT="0" distB="0" distL="114300" distR="114300" simplePos="0" relativeHeight="251668480" behindDoc="0" locked="0" layoutInCell="1" allowOverlap="1" wp14:anchorId="697A80F8" wp14:editId="1BB2AAE6">
                <wp:simplePos x="0" y="0"/>
                <wp:positionH relativeFrom="column">
                  <wp:posOffset>2491105</wp:posOffset>
                </wp:positionH>
                <wp:positionV relativeFrom="paragraph">
                  <wp:posOffset>40640</wp:posOffset>
                </wp:positionV>
                <wp:extent cx="3048635" cy="0"/>
                <wp:effectExtent l="5080" t="59690" r="22860" b="54610"/>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96.15pt;margin-top:3.2pt;width:240.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Jf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">
                <v:stroke endarrow="block"/>
              </v:shape>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62336" behindDoc="0" locked="0" layoutInCell="1" allowOverlap="1" wp14:anchorId="1856642E" wp14:editId="454DE811">
                <wp:simplePos x="0" y="0"/>
                <wp:positionH relativeFrom="column">
                  <wp:posOffset>-556260</wp:posOffset>
                </wp:positionH>
                <wp:positionV relativeFrom="paragraph">
                  <wp:posOffset>65405</wp:posOffset>
                </wp:positionV>
                <wp:extent cx="857250" cy="904875"/>
                <wp:effectExtent l="0" t="0" r="19050" b="28575"/>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04875"/>
                        </a:xfrm>
                        <a:prstGeom prst="rect">
                          <a:avLst/>
                        </a:prstGeom>
                        <a:solidFill>
                          <a:srgbClr val="FFFFFF"/>
                        </a:solidFill>
                        <a:ln w="9525">
                          <a:solidFill>
                            <a:srgbClr val="000000"/>
                          </a:solidFill>
                          <a:miter lim="800000"/>
                          <a:headEnd/>
                          <a:tailEnd/>
                        </a:ln>
                      </wps:spPr>
                      <wps:txbx>
                        <w:txbxContent>
                          <w:p w:rsidR="009F03CC" w:rsidRDefault="009F03CC" w:rsidP="00FD4906">
                            <w:pPr>
                              <w:jc w:val="center"/>
                            </w:pPr>
                          </w:p>
                          <w:p w:rsidR="009F03CC" w:rsidRPr="00C26776" w:rsidRDefault="009F03CC" w:rsidP="00FD4906">
                            <w:pPr>
                              <w:jc w:val="center"/>
                            </w:pPr>
                            <w:r>
                              <w:t>Vestuario del P</w:t>
                            </w:r>
                            <w:r w:rsidRPr="00C26776">
                              <w:t>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43.8pt;margin-top:5.15pt;width:67.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">
                <v:textbox>
                  <w:txbxContent>
                    <w:p w:rsidR="009943D0" w:rsidRDefault="009943D0" w:rsidP="00FD4906">
                      <w:pPr>
                        <w:jc w:val="center"/>
                      </w:pPr>
                    </w:p>
                    <w:p w:rsidR="009943D0" w:rsidRPr="00C26776" w:rsidRDefault="009943D0" w:rsidP="00FD4906">
                      <w:pPr>
                        <w:jc w:val="center"/>
                      </w:pPr>
                      <w:r>
                        <w:t>Vestuario del P</w:t>
                      </w:r>
                      <w:r w:rsidRPr="00C26776">
                        <w:t>ersonal</w:t>
                      </w:r>
                    </w:p>
                  </w:txbxContent>
                </v:textbox>
              </v:rect>
            </w:pict>
          </mc:Fallback>
        </mc:AlternateContent>
      </w:r>
      <w:r w:rsidRPr="00FD4906">
        <w:rPr>
          <w:rFonts w:ascii="Calibri" w:eastAsia="Calibri" w:hAnsi="Calibri" w:cs="Calibri"/>
          <w:noProof/>
          <w:sz w:val="22"/>
          <w:szCs w:val="22"/>
        </w:rPr>
        <mc:AlternateContent>
          <mc:Choice Requires="wps">
            <w:drawing>
              <wp:anchor distT="0" distB="0" distL="114300" distR="114300" simplePos="0" relativeHeight="251667456" behindDoc="0" locked="0" layoutInCell="1" allowOverlap="1" wp14:anchorId="618F0194" wp14:editId="463C74B7">
                <wp:simplePos x="0" y="0"/>
                <wp:positionH relativeFrom="column">
                  <wp:posOffset>2490470</wp:posOffset>
                </wp:positionH>
                <wp:positionV relativeFrom="paragraph">
                  <wp:posOffset>66675</wp:posOffset>
                </wp:positionV>
                <wp:extent cx="114300" cy="942340"/>
                <wp:effectExtent l="109220" t="0" r="62230" b="10160"/>
                <wp:wrapNone/>
                <wp:docPr id="4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9545">
                          <a:off x="0" y="0"/>
                          <a:ext cx="114300" cy="942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 o:spid="_x0000_s1026" type="#_x0000_t5" style="position:absolute;margin-left:196.1pt;margin-top:5.25pt;width:9pt;height:74.2pt;rotation:78593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"/>
            </w:pict>
          </mc:Fallback>
        </mc:AlternateContent>
      </w:r>
      <w:r w:rsidRPr="00FD4906">
        <w:rPr>
          <w:rFonts w:ascii="Calibri" w:eastAsia="Calibri" w:hAnsi="Calibri" w:cs="Calibri"/>
          <w:noProof/>
          <w:sz w:val="22"/>
          <w:szCs w:val="22"/>
        </w:rPr>
        <mc:AlternateContent>
          <mc:Choice Requires="wps">
            <w:drawing>
              <wp:anchor distT="0" distB="0" distL="114300" distR="114300" simplePos="0" relativeHeight="251669504" behindDoc="0" locked="0" layoutInCell="1" allowOverlap="1" wp14:anchorId="05AD84B2" wp14:editId="6CC84AC5">
                <wp:simplePos x="0" y="0"/>
                <wp:positionH relativeFrom="column">
                  <wp:posOffset>4491990</wp:posOffset>
                </wp:positionH>
                <wp:positionV relativeFrom="paragraph">
                  <wp:posOffset>205740</wp:posOffset>
                </wp:positionV>
                <wp:extent cx="1047750" cy="553720"/>
                <wp:effectExtent l="5715" t="5715" r="13335" b="12065"/>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53720"/>
                        </a:xfrm>
                        <a:prstGeom prst="rect">
                          <a:avLst/>
                        </a:prstGeom>
                        <a:solidFill>
                          <a:srgbClr val="FFFFFF"/>
                        </a:solidFill>
                        <a:ln w="9525">
                          <a:solidFill>
                            <a:srgbClr val="000000"/>
                          </a:solidFill>
                          <a:miter lim="800000"/>
                          <a:headEnd/>
                          <a:tailEnd/>
                        </a:ln>
                      </wps:spPr>
                      <wps:txbx>
                        <w:txbxContent>
                          <w:p w:rsidR="009F03CC" w:rsidRPr="0016441C" w:rsidRDefault="009F03CC" w:rsidP="00FD4906">
                            <w:pPr>
                              <w:rPr>
                                <w:sz w:val="14"/>
                              </w:rPr>
                            </w:pPr>
                            <w:r>
                              <w:rPr>
                                <w:sz w:val="14"/>
                              </w:rPr>
                              <w:t xml:space="preserve"> </w:t>
                            </w:r>
                            <w:r w:rsidRPr="0016441C">
                              <w:rPr>
                                <w:sz w:val="14"/>
                              </w:rPr>
                              <w:t xml:space="preserve">SALA </w:t>
                            </w:r>
                            <w:r>
                              <w:rPr>
                                <w:sz w:val="14"/>
                              </w:rPr>
                              <w:t xml:space="preserve"> </w:t>
                            </w:r>
                            <w:r w:rsidRPr="0016441C">
                              <w:rPr>
                                <w:sz w:val="14"/>
                              </w:rPr>
                              <w:t>PERSONAL MEDICO DE LA UNIDAD</w:t>
                            </w:r>
                            <w:r>
                              <w:rPr>
                                <w:sz w:val="14"/>
                              </w:rPr>
                              <w:t xml:space="preserve"> COVID-19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margin-left:353.7pt;margin-top:16.2pt;width:82.5pt;height:4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">
                <v:textbox>
                  <w:txbxContent>
                    <w:p w:rsidR="009943D0" w:rsidRPr="0016441C" w:rsidRDefault="009943D0" w:rsidP="00FD4906">
                      <w:pPr>
                        <w:rPr>
                          <w:sz w:val="14"/>
                        </w:rPr>
                      </w:pPr>
                      <w:r>
                        <w:rPr>
                          <w:sz w:val="14"/>
                        </w:rPr>
                        <w:t xml:space="preserve"> </w:t>
                      </w:r>
                      <w:r w:rsidRPr="0016441C">
                        <w:rPr>
                          <w:sz w:val="14"/>
                        </w:rPr>
                        <w:t xml:space="preserve">SALA </w:t>
                      </w:r>
                      <w:r>
                        <w:rPr>
                          <w:sz w:val="14"/>
                        </w:rPr>
                        <w:t xml:space="preserve"> </w:t>
                      </w:r>
                      <w:r w:rsidRPr="0016441C">
                        <w:rPr>
                          <w:sz w:val="14"/>
                        </w:rPr>
                        <w:t>PERSONAL MEDICO DE LA UNIDAD</w:t>
                      </w:r>
                      <w:r>
                        <w:rPr>
                          <w:sz w:val="14"/>
                        </w:rPr>
                        <w:t xml:space="preserve"> COVID-19</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70528" behindDoc="0" locked="0" layoutInCell="1" allowOverlap="1" wp14:anchorId="5AE96AEA" wp14:editId="47B77CE2">
                <wp:simplePos x="0" y="0"/>
                <wp:positionH relativeFrom="column">
                  <wp:posOffset>1576705</wp:posOffset>
                </wp:positionH>
                <wp:positionV relativeFrom="paragraph">
                  <wp:posOffset>143510</wp:posOffset>
                </wp:positionV>
                <wp:extent cx="913765" cy="544195"/>
                <wp:effectExtent l="5080" t="10160" r="5080" b="7620"/>
                <wp:wrapNone/>
                <wp:docPr id="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44195"/>
                        </a:xfrm>
                        <a:prstGeom prst="rect">
                          <a:avLst/>
                        </a:prstGeom>
                        <a:solidFill>
                          <a:srgbClr val="FFFFFF"/>
                        </a:solidFill>
                        <a:ln w="9525">
                          <a:solidFill>
                            <a:srgbClr val="000000"/>
                          </a:solidFill>
                          <a:miter lim="800000"/>
                          <a:headEnd/>
                          <a:tailEnd/>
                        </a:ln>
                      </wps:spPr>
                      <wps:txbx>
                        <w:txbxContent>
                          <w:p w:rsidR="009F03CC" w:rsidRPr="0055616F" w:rsidRDefault="009F03CC" w:rsidP="00FD4906">
                            <w:pPr>
                              <w:rPr>
                                <w:b/>
                              </w:rPr>
                            </w:pPr>
                            <w:r w:rsidRPr="0055616F">
                              <w:rPr>
                                <w:b/>
                              </w:rPr>
                              <w:t>Sala kit de EPP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124.15pt;margin-top:11.3pt;width:71.95pt;height:4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">
                <v:textbox>
                  <w:txbxContent>
                    <w:p w:rsidR="009943D0" w:rsidRPr="0055616F" w:rsidRDefault="009943D0" w:rsidP="00FD4906">
                      <w:pPr>
                        <w:rPr>
                          <w:b/>
                        </w:rPr>
                      </w:pPr>
                      <w:r w:rsidRPr="0055616F">
                        <w:rPr>
                          <w:b/>
                        </w:rPr>
                        <w:t>Sala kit de EPP</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66432" behindDoc="0" locked="0" layoutInCell="1" allowOverlap="1" wp14:anchorId="653EB6D4" wp14:editId="31F8BCDB">
                <wp:simplePos x="0" y="0"/>
                <wp:positionH relativeFrom="column">
                  <wp:posOffset>4491990</wp:posOffset>
                </wp:positionH>
                <wp:positionV relativeFrom="paragraph">
                  <wp:posOffset>102870</wp:posOffset>
                </wp:positionV>
                <wp:extent cx="1047750" cy="542925"/>
                <wp:effectExtent l="5715" t="7620" r="13335" b="11430"/>
                <wp:wrapNone/>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42925"/>
                        </a:xfrm>
                        <a:prstGeom prst="rect">
                          <a:avLst/>
                        </a:prstGeom>
                        <a:solidFill>
                          <a:srgbClr val="FFFFFF"/>
                        </a:solidFill>
                        <a:ln w="9525">
                          <a:solidFill>
                            <a:srgbClr val="000000"/>
                          </a:solidFill>
                          <a:miter lim="800000"/>
                          <a:headEnd/>
                          <a:tailEnd/>
                        </a:ln>
                      </wps:spPr>
                      <wps:txbx>
                        <w:txbxContent>
                          <w:p w:rsidR="009F03CC" w:rsidRPr="00E10082" w:rsidRDefault="009F03CC" w:rsidP="00FD4906">
                            <w:pPr>
                              <w:jc w:val="center"/>
                              <w:rPr>
                                <w:b/>
                              </w:rPr>
                            </w:pPr>
                            <w:proofErr w:type="spellStart"/>
                            <w:r>
                              <w:rPr>
                                <w:b/>
                              </w:rPr>
                              <w:t>Star</w:t>
                            </w:r>
                            <w:proofErr w:type="spellEnd"/>
                            <w:r>
                              <w:rPr>
                                <w:b/>
                              </w:rPr>
                              <w:t xml:space="preserve"> de Enfermería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margin-left:353.7pt;margin-top:8.1pt;width:8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">
                <v:textbox>
                  <w:txbxContent>
                    <w:p w:rsidR="009943D0" w:rsidRPr="00E10082" w:rsidRDefault="009943D0" w:rsidP="00FD4906">
                      <w:pPr>
                        <w:jc w:val="center"/>
                        <w:rPr>
                          <w:b/>
                        </w:rPr>
                      </w:pPr>
                      <w:proofErr w:type="spellStart"/>
                      <w:r>
                        <w:rPr>
                          <w:b/>
                        </w:rPr>
                        <w:t>Star</w:t>
                      </w:r>
                      <w:proofErr w:type="spellEnd"/>
                      <w:r>
                        <w:rPr>
                          <w:b/>
                        </w:rPr>
                        <w:t xml:space="preserve"> de Enfermería</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71552" behindDoc="0" locked="0" layoutInCell="1" allowOverlap="1" wp14:anchorId="2E71EF3B" wp14:editId="63F383D2">
                <wp:simplePos x="0" y="0"/>
                <wp:positionH relativeFrom="column">
                  <wp:posOffset>1684655</wp:posOffset>
                </wp:positionH>
                <wp:positionV relativeFrom="paragraph">
                  <wp:posOffset>167640</wp:posOffset>
                </wp:positionV>
                <wp:extent cx="806450" cy="428625"/>
                <wp:effectExtent l="8255" t="5715" r="13970" b="13335"/>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428625"/>
                        </a:xfrm>
                        <a:prstGeom prst="rect">
                          <a:avLst/>
                        </a:prstGeom>
                        <a:solidFill>
                          <a:srgbClr val="FFFFFF"/>
                        </a:solidFill>
                        <a:ln w="9525">
                          <a:solidFill>
                            <a:srgbClr val="000000"/>
                          </a:solidFill>
                          <a:miter lim="800000"/>
                          <a:headEnd/>
                          <a:tailEnd/>
                        </a:ln>
                      </wps:spPr>
                      <wps:txbx>
                        <w:txbxContent>
                          <w:p w:rsidR="009F03CC" w:rsidRPr="0016441C" w:rsidRDefault="009F03CC" w:rsidP="00FD4906">
                            <w:pPr>
                              <w:jc w:val="center"/>
                              <w:rPr>
                                <w:b/>
                                <w:sz w:val="12"/>
                              </w:rPr>
                            </w:pPr>
                            <w:r w:rsidRPr="0016441C">
                              <w:rPr>
                                <w:sz w:val="14"/>
                              </w:rPr>
                              <w:t xml:space="preserve">STAR DE </w:t>
                            </w:r>
                            <w:r w:rsidRPr="0016441C">
                              <w:rPr>
                                <w:sz w:val="12"/>
                              </w:rPr>
                              <w:t xml:space="preserve">ENFERMERIA </w:t>
                            </w:r>
                            <w:r w:rsidRPr="0016441C">
                              <w:rPr>
                                <w:b/>
                                <w:sz w:val="12"/>
                              </w:rPr>
                              <w:t>SECTOR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margin-left:132.65pt;margin-top:13.2pt;width:63.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">
                <v:textbox>
                  <w:txbxContent>
                    <w:p w:rsidR="009943D0" w:rsidRPr="0016441C" w:rsidRDefault="009943D0" w:rsidP="00FD4906">
                      <w:pPr>
                        <w:jc w:val="center"/>
                        <w:rPr>
                          <w:b/>
                          <w:sz w:val="12"/>
                        </w:rPr>
                      </w:pPr>
                      <w:r w:rsidRPr="0016441C">
                        <w:rPr>
                          <w:sz w:val="14"/>
                        </w:rPr>
                        <w:t xml:space="preserve">STAR DE </w:t>
                      </w:r>
                      <w:r w:rsidRPr="0016441C">
                        <w:rPr>
                          <w:sz w:val="12"/>
                        </w:rPr>
                        <w:t xml:space="preserve">ENFERMERIA </w:t>
                      </w:r>
                      <w:r w:rsidRPr="0016441C">
                        <w:rPr>
                          <w:b/>
                          <w:sz w:val="12"/>
                        </w:rPr>
                        <w:t>SECTOR  B</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72576" behindDoc="0" locked="0" layoutInCell="1" allowOverlap="1" wp14:anchorId="101503E1" wp14:editId="11429A7E">
                <wp:simplePos x="0" y="0"/>
                <wp:positionH relativeFrom="column">
                  <wp:posOffset>3396615</wp:posOffset>
                </wp:positionH>
                <wp:positionV relativeFrom="paragraph">
                  <wp:posOffset>7620</wp:posOffset>
                </wp:positionV>
                <wp:extent cx="1171575" cy="371475"/>
                <wp:effectExtent l="5715" t="7620" r="13335" b="11430"/>
                <wp:wrapNone/>
                <wp:docPr id="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71475"/>
                        </a:xfrm>
                        <a:prstGeom prst="rect">
                          <a:avLst/>
                        </a:prstGeom>
                        <a:solidFill>
                          <a:srgbClr val="FFFFFF"/>
                        </a:solidFill>
                        <a:ln w="9525">
                          <a:solidFill>
                            <a:srgbClr val="000000"/>
                          </a:solidFill>
                          <a:miter lim="800000"/>
                          <a:headEnd/>
                          <a:tailEnd/>
                        </a:ln>
                      </wps:spPr>
                      <wps:txbx>
                        <w:txbxContent>
                          <w:p w:rsidR="009F03CC" w:rsidRPr="00AF2B93" w:rsidRDefault="009F03CC" w:rsidP="00FD4906">
                            <w:pPr>
                              <w:rPr>
                                <w:b/>
                              </w:rPr>
                            </w:pPr>
                            <w:r>
                              <w:rPr>
                                <w:b/>
                              </w:rPr>
                              <w:t>Área  S</w:t>
                            </w:r>
                            <w:r w:rsidRPr="00AF2B93">
                              <w:rPr>
                                <w:b/>
                              </w:rPr>
                              <w:t xml:space="preserve">ucia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margin-left:267.45pt;margin-top:.6pt;width:92.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">
                <v:textbox>
                  <w:txbxContent>
                    <w:p w:rsidR="009943D0" w:rsidRPr="00AF2B93" w:rsidRDefault="009943D0" w:rsidP="00FD4906">
                      <w:pPr>
                        <w:rPr>
                          <w:b/>
                        </w:rPr>
                      </w:pPr>
                      <w:r>
                        <w:rPr>
                          <w:b/>
                        </w:rPr>
                        <w:t>Área  S</w:t>
                      </w:r>
                      <w:r w:rsidRPr="00AF2B93">
                        <w:rPr>
                          <w:b/>
                        </w:rPr>
                        <w:t xml:space="preserve">ucia </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63360" behindDoc="0" locked="0" layoutInCell="1" allowOverlap="1" wp14:anchorId="432D9FC0" wp14:editId="485669A2">
                <wp:simplePos x="0" y="0"/>
                <wp:positionH relativeFrom="column">
                  <wp:posOffset>1684655</wp:posOffset>
                </wp:positionH>
                <wp:positionV relativeFrom="paragraph">
                  <wp:posOffset>107950</wp:posOffset>
                </wp:positionV>
                <wp:extent cx="806450" cy="473075"/>
                <wp:effectExtent l="8255" t="12700" r="13970" b="9525"/>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473075"/>
                        </a:xfrm>
                        <a:prstGeom prst="rect">
                          <a:avLst/>
                        </a:prstGeom>
                        <a:solidFill>
                          <a:srgbClr val="FFFFFF"/>
                        </a:solidFill>
                        <a:ln w="9525">
                          <a:solidFill>
                            <a:srgbClr val="000000"/>
                          </a:solidFill>
                          <a:miter lim="800000"/>
                          <a:headEnd/>
                          <a:tailEnd/>
                        </a:ln>
                      </wps:spPr>
                      <wps:txbx>
                        <w:txbxContent>
                          <w:p w:rsidR="009F03CC" w:rsidRPr="008E3657" w:rsidRDefault="009F03CC" w:rsidP="00FD4906">
                            <w:r>
                              <w:t>Office Sucio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6" style="position:absolute;margin-left:132.65pt;margin-top:8.5pt;width:63.5pt;height:3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">
                <v:textbox>
                  <w:txbxContent>
                    <w:p w:rsidR="009943D0" w:rsidRPr="008E3657" w:rsidRDefault="009943D0" w:rsidP="00FD4906">
                      <w:r>
                        <w:t>Office Sucio</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64384" behindDoc="0" locked="0" layoutInCell="1" allowOverlap="1" wp14:anchorId="361F405F" wp14:editId="67F55227">
                <wp:simplePos x="0" y="0"/>
                <wp:positionH relativeFrom="column">
                  <wp:posOffset>2491105</wp:posOffset>
                </wp:positionH>
                <wp:positionV relativeFrom="paragraph">
                  <wp:posOffset>23495</wp:posOffset>
                </wp:positionV>
                <wp:extent cx="905510" cy="407035"/>
                <wp:effectExtent l="5080" t="13970" r="13335" b="762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7035"/>
                        </a:xfrm>
                        <a:prstGeom prst="rect">
                          <a:avLst/>
                        </a:prstGeom>
                        <a:solidFill>
                          <a:srgbClr val="FFFFFF"/>
                        </a:solidFill>
                        <a:ln w="9525">
                          <a:solidFill>
                            <a:srgbClr val="000000"/>
                          </a:solidFill>
                          <a:miter lim="800000"/>
                          <a:headEnd/>
                          <a:tailEnd/>
                        </a:ln>
                      </wps:spPr>
                      <wps:txbx>
                        <w:txbxContent>
                          <w:p w:rsidR="009F03CC" w:rsidRPr="007B188B" w:rsidRDefault="009F03CC" w:rsidP="00FD4906">
                            <w:r w:rsidRPr="007B188B">
                              <w:t xml:space="preserve">Equipos de Imágenes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7" style="position:absolute;margin-left:196.15pt;margin-top:1.85pt;width:71.3pt;height:3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4jKgIAAE8EAAAOAAAAZHJzL2Uyb0RvYy54bWysVFFv0zAQfkfiP1h+p0nahnV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">
                <v:textbox>
                  <w:txbxContent>
                    <w:p w:rsidR="009943D0" w:rsidRPr="007B188B" w:rsidRDefault="009943D0" w:rsidP="00FD4906">
                      <w:r w:rsidRPr="007B188B">
                        <w:t xml:space="preserve">Equipos de Imágenes </w:t>
                      </w:r>
                    </w:p>
                  </w:txbxContent>
                </v:textbox>
              </v:rect>
            </w:pict>
          </mc:Fallback>
        </mc:AlternateContent>
      </w: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160" w:line="259" w:lineRule="auto"/>
        <w:rPr>
          <w:rFonts w:ascii="Calibri" w:eastAsia="Calibri" w:hAnsi="Calibri" w:cs="Calibri"/>
          <w:sz w:val="22"/>
          <w:szCs w:val="22"/>
          <w:lang w:val="es-AR" w:eastAsia="en-US"/>
        </w:rPr>
      </w:pPr>
    </w:p>
    <w:p w:rsidR="00FD4906" w:rsidRPr="00FD4906" w:rsidRDefault="00FD4906" w:rsidP="00FD4906">
      <w:pPr>
        <w:spacing w:after="200"/>
        <w:ind w:left="720"/>
        <w:jc w:val="both"/>
        <w:rPr>
          <w:rFonts w:ascii="Calibri" w:eastAsia="Calibri" w:hAnsi="Calibri" w:cs="Arial"/>
          <w:sz w:val="22"/>
          <w:szCs w:val="22"/>
          <w:lang w:val="es-AR" w:eastAsia="en-US"/>
        </w:rPr>
      </w:pP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br w:type="page"/>
      </w: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lastRenderedPageBreak/>
        <w:t xml:space="preserve">                                  </w:t>
      </w:r>
      <w:r w:rsidRPr="00FD4906">
        <w:rPr>
          <w:rFonts w:ascii="Calibri" w:eastAsia="Calibri" w:hAnsi="Calibri" w:cs="Calibri"/>
          <w:b/>
          <w:sz w:val="28"/>
          <w:szCs w:val="22"/>
          <w:lang w:val="es-AR" w:eastAsia="en-US"/>
        </w:rPr>
        <w:t>Circulación Unidad Covid-19</w:t>
      </w: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Arial"/>
          <w:b/>
          <w:noProof/>
          <w:sz w:val="22"/>
          <w:szCs w:val="22"/>
        </w:rPr>
        <mc:AlternateContent>
          <mc:Choice Requires="wps">
            <w:drawing>
              <wp:anchor distT="0" distB="0" distL="114300" distR="114300" simplePos="0" relativeHeight="251673600" behindDoc="0" locked="0" layoutInCell="1" allowOverlap="1" wp14:anchorId="495D939C" wp14:editId="25F4A1AA">
                <wp:simplePos x="0" y="0"/>
                <wp:positionH relativeFrom="column">
                  <wp:posOffset>339090</wp:posOffset>
                </wp:positionH>
                <wp:positionV relativeFrom="paragraph">
                  <wp:posOffset>207010</wp:posOffset>
                </wp:positionV>
                <wp:extent cx="5029200" cy="6217920"/>
                <wp:effectExtent l="0" t="0" r="19050" b="11430"/>
                <wp:wrapNone/>
                <wp:docPr id="3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217920"/>
                        </a:xfrm>
                        <a:prstGeom prst="rect">
                          <a:avLst/>
                        </a:prstGeom>
                        <a:solidFill>
                          <a:srgbClr val="FFFFFF"/>
                        </a:solidFill>
                        <a:ln w="9525">
                          <a:solidFill>
                            <a:srgbClr val="000000"/>
                          </a:solidFill>
                          <a:miter lim="800000"/>
                          <a:headEnd/>
                          <a:tailEnd/>
                        </a:ln>
                      </wps:spPr>
                      <wps:txbx>
                        <w:txbxContent>
                          <w:p w:rsidR="009F03CC" w:rsidRDefault="009F03CC" w:rsidP="00FD4906">
                            <w:r>
                              <w:t xml:space="preserve">                             </w:t>
                            </w:r>
                          </w:p>
                          <w:p w:rsidR="009F03CC" w:rsidRPr="00B70996" w:rsidRDefault="009F03CC" w:rsidP="00FD4906">
                            <w:pPr>
                              <w:jc w:val="center"/>
                              <w:rPr>
                                <w:b/>
                              </w:rPr>
                            </w:pPr>
                            <w:r>
                              <w:rPr>
                                <w:b/>
                              </w:rPr>
                              <w:t>Sector de Cuidados Progresivos a Pacientes con C</w:t>
                            </w:r>
                            <w:r w:rsidRPr="00B70996">
                              <w:rPr>
                                <w:b/>
                              </w:rPr>
                              <w:t>ovid-19</w:t>
                            </w:r>
                          </w:p>
                          <w:p w:rsidR="009F03CC" w:rsidRDefault="009F03CC" w:rsidP="00FD4906">
                            <w:r>
                              <w:t xml:space="preserve">                                       </w:t>
                            </w:r>
                          </w:p>
                          <w:p w:rsidR="009F03CC" w:rsidRDefault="009F03CC" w:rsidP="00FD4906">
                            <w:pPr>
                              <w:rPr>
                                <w:b/>
                                <w:sz w:val="36"/>
                              </w:rPr>
                            </w:pPr>
                            <w:r>
                              <w:t xml:space="preserve">                                             </w:t>
                            </w:r>
                            <w:r w:rsidRPr="00450B06">
                              <w:rPr>
                                <w:b/>
                                <w:sz w:val="36"/>
                              </w:rPr>
                              <w:t>Sector</w:t>
                            </w:r>
                            <w:r>
                              <w:rPr>
                                <w:b/>
                                <w:sz w:val="36"/>
                              </w:rPr>
                              <w:t xml:space="preserve"> </w:t>
                            </w:r>
                            <w:r w:rsidRPr="00450B06">
                              <w:rPr>
                                <w:b/>
                                <w:sz w:val="36"/>
                              </w:rPr>
                              <w:t xml:space="preserve"> </w:t>
                            </w:r>
                            <w:r>
                              <w:rPr>
                                <w:b/>
                                <w:sz w:val="36"/>
                              </w:rPr>
                              <w:t xml:space="preserve"> C</w:t>
                            </w:r>
                            <w:r w:rsidRPr="00B92EDE">
                              <w:rPr>
                                <w:b/>
                                <w:noProof/>
                                <w:sz w:val="32"/>
                                <w:lang w:eastAsia="es-AR"/>
                              </w:rPr>
                              <w:t xml:space="preserve"> </w:t>
                            </w:r>
                            <w:r>
                              <w:rPr>
                                <w:b/>
                                <w:sz w:val="36"/>
                              </w:rPr>
                              <w:t xml:space="preserve"> </w:t>
                            </w:r>
                          </w:p>
                          <w:p w:rsidR="009F03CC" w:rsidRDefault="009F03CC" w:rsidP="00FD4906">
                            <w:r>
                              <w:t xml:space="preserve">              </w:t>
                            </w:r>
                            <w:r>
                              <w:rPr>
                                <w:noProof/>
                              </w:rPr>
                              <w:drawing>
                                <wp:inline distT="0" distB="0" distL="0" distR="0" wp14:anchorId="61163A4B" wp14:editId="2CC736F3">
                                  <wp:extent cx="723900" cy="2095500"/>
                                  <wp:effectExtent l="0" t="0" r="0" b="0"/>
                                  <wp:docPr id="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723900" cy="2095500"/>
                                          </a:xfrm>
                                          <a:prstGeom prst="rect">
                                            <a:avLst/>
                                          </a:prstGeom>
                                          <a:noFill/>
                                          <a:ln w="9525">
                                            <a:noFill/>
                                            <a:miter lim="800000"/>
                                            <a:headEnd/>
                                            <a:tailEnd/>
                                          </a:ln>
                                        </pic:spPr>
                                      </pic:pic>
                                    </a:graphicData>
                                  </a:graphic>
                                </wp:inline>
                              </w:drawing>
                            </w:r>
                            <w:r>
                              <w:t xml:space="preserve">                   </w:t>
                            </w:r>
                            <w:r>
                              <w:rPr>
                                <w:b/>
                                <w:noProof/>
                                <w:sz w:val="36"/>
                              </w:rPr>
                              <w:drawing>
                                <wp:inline distT="0" distB="0" distL="0" distR="0" wp14:anchorId="7193CABC" wp14:editId="4DD592EB">
                                  <wp:extent cx="876300" cy="1381125"/>
                                  <wp:effectExtent l="0" t="0" r="0" b="9525"/>
                                  <wp:docPr id="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878185" cy="1384096"/>
                                          </a:xfrm>
                                          <a:prstGeom prst="rect">
                                            <a:avLst/>
                                          </a:prstGeom>
                                          <a:noFill/>
                                          <a:ln w="9525">
                                            <a:noFill/>
                                            <a:miter lim="800000"/>
                                            <a:headEnd/>
                                            <a:tailEnd/>
                                          </a:ln>
                                        </pic:spPr>
                                      </pic:pic>
                                    </a:graphicData>
                                  </a:graphic>
                                </wp:inline>
                              </w:drawing>
                            </w:r>
                            <w:r>
                              <w:t xml:space="preserve">    </w:t>
                            </w:r>
                          </w:p>
                          <w:p w:rsidR="009F03CC" w:rsidRDefault="009F03CC" w:rsidP="00FD4906">
                            <w:pPr>
                              <w:rPr>
                                <w:b/>
                                <w:noProof/>
                                <w:sz w:val="36"/>
                                <w:lang w:eastAsia="es-AR"/>
                              </w:rPr>
                            </w:pPr>
                            <w:r>
                              <w:t xml:space="preserve">                                                                      </w:t>
                            </w:r>
                            <w:r>
                              <w:rPr>
                                <w:b/>
                                <w:noProof/>
                                <w:sz w:val="36"/>
                                <w:lang w:eastAsia="es-AR"/>
                              </w:rPr>
                              <w:t xml:space="preserve">        </w:t>
                            </w:r>
                          </w:p>
                          <w:p w:rsidR="009F03CC" w:rsidRDefault="009F03CC" w:rsidP="00FD4906">
                            <w:r>
                              <w:rPr>
                                <w:b/>
                                <w:noProof/>
                                <w:sz w:val="36"/>
                                <w:lang w:eastAsia="es-AR"/>
                              </w:rPr>
                              <w:t xml:space="preserve">                          </w:t>
                            </w:r>
                          </w:p>
                          <w:p w:rsidR="009F03CC" w:rsidRDefault="009F03CC" w:rsidP="00FD4906">
                            <w:pPr>
                              <w:rPr>
                                <w:b/>
                                <w:sz w:val="36"/>
                              </w:rPr>
                            </w:pPr>
                            <w:r>
                              <w:t xml:space="preserve">                                   </w:t>
                            </w:r>
                          </w:p>
                          <w:p w:rsidR="009F03CC" w:rsidRPr="00450B06" w:rsidRDefault="009F03CC" w:rsidP="00FD4906">
                            <w:pPr>
                              <w:rPr>
                                <w:b/>
                                <w:sz w:val="36"/>
                              </w:rPr>
                            </w:pPr>
                            <w:r>
                              <w:rPr>
                                <w:b/>
                                <w:sz w:val="36"/>
                              </w:rPr>
                              <w:t xml:space="preserve">                                                                        </w:t>
                            </w:r>
                          </w:p>
                          <w:p w:rsidR="009F03CC" w:rsidRDefault="009F03CC" w:rsidP="00FD4906">
                            <w:r>
                              <w:t xml:space="preserve">                 </w:t>
                            </w:r>
                          </w:p>
                          <w:p w:rsidR="009F03CC" w:rsidRDefault="009F03CC" w:rsidP="00FD4906">
                            <w:r w:rsidRPr="00B92EDE">
                              <w:t xml:space="preserve"> </w:t>
                            </w:r>
                          </w:p>
                          <w:p w:rsidR="009F03CC" w:rsidRDefault="009F03CC" w:rsidP="00FD4906">
                            <w:pPr>
                              <w:rPr>
                                <w:b/>
                                <w:noProof/>
                                <w:sz w:val="32"/>
                                <w:lang w:eastAsia="es-AR"/>
                              </w:rPr>
                            </w:pPr>
                            <w:r w:rsidRPr="00B70996">
                              <w:rPr>
                                <w:sz w:val="32"/>
                              </w:rPr>
                              <w:t xml:space="preserve">      </w:t>
                            </w:r>
                            <w:r>
                              <w:rPr>
                                <w:sz w:val="32"/>
                              </w:rPr>
                              <w:t xml:space="preserve"> </w:t>
                            </w:r>
                          </w:p>
                          <w:p w:rsidR="009F03CC" w:rsidRDefault="009F03CC" w:rsidP="00FD4906">
                            <w:pPr>
                              <w:rPr>
                                <w:b/>
                                <w:noProof/>
                                <w:sz w:val="32"/>
                                <w:lang w:eastAsia="es-AR"/>
                              </w:rPr>
                            </w:pPr>
                          </w:p>
                          <w:p w:rsidR="009F03CC" w:rsidRDefault="009F03CC" w:rsidP="00FD4906">
                            <w:pPr>
                              <w:rPr>
                                <w:b/>
                                <w:sz w:val="32"/>
                              </w:rPr>
                            </w:pPr>
                            <w:r>
                              <w:rPr>
                                <w:sz w:val="32"/>
                              </w:rPr>
                              <w:t xml:space="preserve">                          </w:t>
                            </w:r>
                            <w:r>
                              <w:rPr>
                                <w:b/>
                                <w:noProof/>
                                <w:sz w:val="32"/>
                              </w:rPr>
                              <w:drawing>
                                <wp:inline distT="0" distB="0" distL="0" distR="0" wp14:anchorId="15722EB2" wp14:editId="587616AA">
                                  <wp:extent cx="1169670" cy="430530"/>
                                  <wp:effectExtent l="19050" t="0" r="0" b="0"/>
                                  <wp:docPr id="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169670" cy="430530"/>
                                          </a:xfrm>
                                          <a:prstGeom prst="rect">
                                            <a:avLst/>
                                          </a:prstGeom>
                                          <a:noFill/>
                                          <a:ln w="9525">
                                            <a:noFill/>
                                            <a:miter lim="800000"/>
                                            <a:headEnd/>
                                            <a:tailEnd/>
                                          </a:ln>
                                        </pic:spPr>
                                      </pic:pic>
                                    </a:graphicData>
                                  </a:graphic>
                                </wp:inline>
                              </w:drawing>
                            </w:r>
                          </w:p>
                          <w:p w:rsidR="009F03CC" w:rsidRDefault="009F03CC" w:rsidP="00FD4906">
                            <w:pPr>
                              <w:rPr>
                                <w:b/>
                                <w:sz w:val="32"/>
                              </w:rPr>
                            </w:pPr>
                          </w:p>
                          <w:p w:rsidR="009F03CC" w:rsidRDefault="009F03CC" w:rsidP="00FD4906">
                            <w:pPr>
                              <w:rPr>
                                <w:b/>
                                <w:sz w:val="32"/>
                              </w:rPr>
                            </w:pPr>
                            <w:r>
                              <w:rPr>
                                <w:b/>
                                <w:sz w:val="32"/>
                              </w:rPr>
                              <w:t xml:space="preserve">                            </w:t>
                            </w:r>
                          </w:p>
                          <w:p w:rsidR="009F03CC" w:rsidRDefault="009F03CC" w:rsidP="00FD4906">
                            <w:pPr>
                              <w:rPr>
                                <w:b/>
                                <w:sz w:val="32"/>
                              </w:rPr>
                            </w:pPr>
                          </w:p>
                          <w:p w:rsidR="009F03CC" w:rsidRDefault="009F03CC" w:rsidP="00FD4906">
                            <w:pPr>
                              <w:rPr>
                                <w:b/>
                                <w:sz w:val="32"/>
                              </w:rPr>
                            </w:pPr>
                          </w:p>
                          <w:p w:rsidR="009F03CC" w:rsidRPr="00B70996" w:rsidRDefault="009F03CC" w:rsidP="00FD4906">
                            <w:pPr>
                              <w:rPr>
                                <w:b/>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8" style="position:absolute;left:0;text-align:left;margin-left:26.7pt;margin-top:16.3pt;width:396pt;height:48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bfLAIAAFI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">
                <v:textbox>
                  <w:txbxContent>
                    <w:p w:rsidR="009943D0" w:rsidRDefault="009943D0" w:rsidP="00FD4906">
                      <w:r>
                        <w:t xml:space="preserve">                             </w:t>
                      </w:r>
                    </w:p>
                    <w:p w:rsidR="009943D0" w:rsidRPr="00B70996" w:rsidRDefault="009943D0" w:rsidP="00FD4906">
                      <w:pPr>
                        <w:jc w:val="center"/>
                        <w:rPr>
                          <w:b/>
                        </w:rPr>
                      </w:pPr>
                      <w:r>
                        <w:rPr>
                          <w:b/>
                        </w:rPr>
                        <w:t>Sector de Cuidados Progresivos a Pacientes con C</w:t>
                      </w:r>
                      <w:r w:rsidRPr="00B70996">
                        <w:rPr>
                          <w:b/>
                        </w:rPr>
                        <w:t>ovid-19</w:t>
                      </w:r>
                    </w:p>
                    <w:p w:rsidR="009943D0" w:rsidRDefault="009943D0" w:rsidP="00FD4906">
                      <w:r>
                        <w:t xml:space="preserve">                                       </w:t>
                      </w:r>
                    </w:p>
                    <w:p w:rsidR="009943D0" w:rsidRDefault="009943D0" w:rsidP="00FD4906">
                      <w:pPr>
                        <w:rPr>
                          <w:b/>
                          <w:sz w:val="36"/>
                        </w:rPr>
                      </w:pPr>
                      <w:r>
                        <w:t xml:space="preserve">                                             </w:t>
                      </w:r>
                      <w:r w:rsidRPr="00450B06">
                        <w:rPr>
                          <w:b/>
                          <w:sz w:val="36"/>
                        </w:rPr>
                        <w:t>Sector</w:t>
                      </w:r>
                      <w:r>
                        <w:rPr>
                          <w:b/>
                          <w:sz w:val="36"/>
                        </w:rPr>
                        <w:t xml:space="preserve"> </w:t>
                      </w:r>
                      <w:r w:rsidRPr="00450B06">
                        <w:rPr>
                          <w:b/>
                          <w:sz w:val="36"/>
                        </w:rPr>
                        <w:t xml:space="preserve"> </w:t>
                      </w:r>
                      <w:r>
                        <w:rPr>
                          <w:b/>
                          <w:sz w:val="36"/>
                        </w:rPr>
                        <w:t xml:space="preserve"> C</w:t>
                      </w:r>
                      <w:r w:rsidRPr="00B92EDE">
                        <w:rPr>
                          <w:b/>
                          <w:noProof/>
                          <w:sz w:val="32"/>
                          <w:lang w:eastAsia="es-AR"/>
                        </w:rPr>
                        <w:t xml:space="preserve"> </w:t>
                      </w:r>
                      <w:r>
                        <w:rPr>
                          <w:b/>
                          <w:sz w:val="36"/>
                        </w:rPr>
                        <w:t xml:space="preserve"> </w:t>
                      </w:r>
                    </w:p>
                    <w:p w:rsidR="009943D0" w:rsidRDefault="009943D0" w:rsidP="00FD4906">
                      <w:r>
                        <w:t xml:space="preserve">              </w:t>
                      </w:r>
                      <w:r>
                        <w:rPr>
                          <w:noProof/>
                        </w:rPr>
                        <w:drawing>
                          <wp:inline distT="0" distB="0" distL="0" distR="0" wp14:anchorId="61163A4B" wp14:editId="2CC736F3">
                            <wp:extent cx="723900" cy="2095500"/>
                            <wp:effectExtent l="0" t="0" r="0" b="0"/>
                            <wp:docPr id="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723900" cy="2095500"/>
                                    </a:xfrm>
                                    <a:prstGeom prst="rect">
                                      <a:avLst/>
                                    </a:prstGeom>
                                    <a:noFill/>
                                    <a:ln w="9525">
                                      <a:noFill/>
                                      <a:miter lim="800000"/>
                                      <a:headEnd/>
                                      <a:tailEnd/>
                                    </a:ln>
                                  </pic:spPr>
                                </pic:pic>
                              </a:graphicData>
                            </a:graphic>
                          </wp:inline>
                        </w:drawing>
                      </w:r>
                      <w:r>
                        <w:t xml:space="preserve">                   </w:t>
                      </w:r>
                      <w:r>
                        <w:rPr>
                          <w:b/>
                          <w:noProof/>
                          <w:sz w:val="36"/>
                        </w:rPr>
                        <w:drawing>
                          <wp:inline distT="0" distB="0" distL="0" distR="0" wp14:anchorId="7193CABC" wp14:editId="4DD592EB">
                            <wp:extent cx="876300" cy="1381125"/>
                            <wp:effectExtent l="0" t="0" r="0" b="9525"/>
                            <wp:docPr id="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878185" cy="1384096"/>
                                    </a:xfrm>
                                    <a:prstGeom prst="rect">
                                      <a:avLst/>
                                    </a:prstGeom>
                                    <a:noFill/>
                                    <a:ln w="9525">
                                      <a:noFill/>
                                      <a:miter lim="800000"/>
                                      <a:headEnd/>
                                      <a:tailEnd/>
                                    </a:ln>
                                  </pic:spPr>
                                </pic:pic>
                              </a:graphicData>
                            </a:graphic>
                          </wp:inline>
                        </w:drawing>
                      </w:r>
                      <w:r>
                        <w:t xml:space="preserve">    </w:t>
                      </w:r>
                    </w:p>
                    <w:p w:rsidR="009943D0" w:rsidRDefault="009943D0" w:rsidP="00FD4906">
                      <w:pPr>
                        <w:rPr>
                          <w:b/>
                          <w:noProof/>
                          <w:sz w:val="36"/>
                          <w:lang w:eastAsia="es-AR"/>
                        </w:rPr>
                      </w:pPr>
                      <w:r>
                        <w:t xml:space="preserve">                                                                      </w:t>
                      </w:r>
                      <w:r>
                        <w:rPr>
                          <w:b/>
                          <w:noProof/>
                          <w:sz w:val="36"/>
                          <w:lang w:eastAsia="es-AR"/>
                        </w:rPr>
                        <w:t xml:space="preserve">        </w:t>
                      </w:r>
                    </w:p>
                    <w:p w:rsidR="009943D0" w:rsidRDefault="009943D0" w:rsidP="00FD4906">
                      <w:r>
                        <w:rPr>
                          <w:b/>
                          <w:noProof/>
                          <w:sz w:val="36"/>
                          <w:lang w:eastAsia="es-AR"/>
                        </w:rPr>
                        <w:t xml:space="preserve">                          </w:t>
                      </w:r>
                    </w:p>
                    <w:p w:rsidR="009943D0" w:rsidRDefault="009943D0" w:rsidP="00FD4906">
                      <w:pPr>
                        <w:rPr>
                          <w:b/>
                          <w:sz w:val="36"/>
                        </w:rPr>
                      </w:pPr>
                      <w:r>
                        <w:t xml:space="preserve">                                   </w:t>
                      </w:r>
                    </w:p>
                    <w:p w:rsidR="009943D0" w:rsidRPr="00450B06" w:rsidRDefault="009943D0" w:rsidP="00FD4906">
                      <w:pPr>
                        <w:rPr>
                          <w:b/>
                          <w:sz w:val="36"/>
                        </w:rPr>
                      </w:pPr>
                      <w:r>
                        <w:rPr>
                          <w:b/>
                          <w:sz w:val="36"/>
                        </w:rPr>
                        <w:t xml:space="preserve">                                                                        </w:t>
                      </w:r>
                    </w:p>
                    <w:p w:rsidR="009943D0" w:rsidRDefault="009943D0" w:rsidP="00FD4906">
                      <w:r>
                        <w:t xml:space="preserve">                 </w:t>
                      </w:r>
                    </w:p>
                    <w:p w:rsidR="009943D0" w:rsidRDefault="009943D0" w:rsidP="00FD4906">
                      <w:r w:rsidRPr="00B92EDE">
                        <w:t xml:space="preserve"> </w:t>
                      </w:r>
                    </w:p>
                    <w:p w:rsidR="009943D0" w:rsidRDefault="009943D0" w:rsidP="00FD4906">
                      <w:pPr>
                        <w:rPr>
                          <w:b/>
                          <w:noProof/>
                          <w:sz w:val="32"/>
                          <w:lang w:eastAsia="es-AR"/>
                        </w:rPr>
                      </w:pPr>
                      <w:r w:rsidRPr="00B70996">
                        <w:rPr>
                          <w:sz w:val="32"/>
                        </w:rPr>
                        <w:t xml:space="preserve">      </w:t>
                      </w:r>
                      <w:r>
                        <w:rPr>
                          <w:sz w:val="32"/>
                        </w:rPr>
                        <w:t xml:space="preserve"> </w:t>
                      </w:r>
                    </w:p>
                    <w:p w:rsidR="009943D0" w:rsidRDefault="009943D0" w:rsidP="00FD4906">
                      <w:pPr>
                        <w:rPr>
                          <w:b/>
                          <w:noProof/>
                          <w:sz w:val="32"/>
                          <w:lang w:eastAsia="es-AR"/>
                        </w:rPr>
                      </w:pPr>
                    </w:p>
                    <w:p w:rsidR="009943D0" w:rsidRDefault="009943D0" w:rsidP="00FD4906">
                      <w:pPr>
                        <w:rPr>
                          <w:b/>
                          <w:sz w:val="32"/>
                        </w:rPr>
                      </w:pPr>
                      <w:r>
                        <w:rPr>
                          <w:sz w:val="32"/>
                        </w:rPr>
                        <w:t xml:space="preserve">                          </w:t>
                      </w:r>
                      <w:r>
                        <w:rPr>
                          <w:b/>
                          <w:noProof/>
                          <w:sz w:val="32"/>
                        </w:rPr>
                        <w:drawing>
                          <wp:inline distT="0" distB="0" distL="0" distR="0" wp14:anchorId="15722EB2" wp14:editId="587616AA">
                            <wp:extent cx="1169670" cy="430530"/>
                            <wp:effectExtent l="19050" t="0" r="0" b="0"/>
                            <wp:docPr id="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169670" cy="430530"/>
                                    </a:xfrm>
                                    <a:prstGeom prst="rect">
                                      <a:avLst/>
                                    </a:prstGeom>
                                    <a:noFill/>
                                    <a:ln w="9525">
                                      <a:noFill/>
                                      <a:miter lim="800000"/>
                                      <a:headEnd/>
                                      <a:tailEnd/>
                                    </a:ln>
                                  </pic:spPr>
                                </pic:pic>
                              </a:graphicData>
                            </a:graphic>
                          </wp:inline>
                        </w:drawing>
                      </w:r>
                    </w:p>
                    <w:p w:rsidR="009943D0" w:rsidRDefault="009943D0" w:rsidP="00FD4906">
                      <w:pPr>
                        <w:rPr>
                          <w:b/>
                          <w:sz w:val="32"/>
                        </w:rPr>
                      </w:pPr>
                    </w:p>
                    <w:p w:rsidR="009943D0" w:rsidRDefault="009943D0" w:rsidP="00FD4906">
                      <w:pPr>
                        <w:rPr>
                          <w:b/>
                          <w:sz w:val="32"/>
                        </w:rPr>
                      </w:pPr>
                      <w:r>
                        <w:rPr>
                          <w:b/>
                          <w:sz w:val="32"/>
                        </w:rPr>
                        <w:t xml:space="preserve">                            </w:t>
                      </w:r>
                    </w:p>
                    <w:p w:rsidR="009943D0" w:rsidRDefault="009943D0" w:rsidP="00FD4906">
                      <w:pPr>
                        <w:rPr>
                          <w:b/>
                          <w:sz w:val="32"/>
                        </w:rPr>
                      </w:pPr>
                    </w:p>
                    <w:p w:rsidR="009943D0" w:rsidRDefault="009943D0" w:rsidP="00FD4906">
                      <w:pPr>
                        <w:rPr>
                          <w:b/>
                          <w:sz w:val="32"/>
                        </w:rPr>
                      </w:pPr>
                    </w:p>
                    <w:p w:rsidR="009943D0" w:rsidRPr="00B70996" w:rsidRDefault="009943D0" w:rsidP="00FD4906">
                      <w:pPr>
                        <w:rPr>
                          <w:b/>
                          <w:sz w:val="32"/>
                        </w:rPr>
                      </w:pPr>
                    </w:p>
                  </w:txbxContent>
                </v:textbox>
              </v:rect>
            </w:pict>
          </mc:Fallback>
        </mc:AlternateContent>
      </w: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Arial"/>
          <w:b/>
          <w:noProof/>
          <w:sz w:val="22"/>
          <w:szCs w:val="22"/>
        </w:rPr>
        <mc:AlternateContent>
          <mc:Choice Requires="wps">
            <w:drawing>
              <wp:anchor distT="0" distB="0" distL="114300" distR="114300" simplePos="0" relativeHeight="251674624" behindDoc="0" locked="0" layoutInCell="1" allowOverlap="1" wp14:anchorId="34EAB001" wp14:editId="2A6EE783">
                <wp:simplePos x="0" y="0"/>
                <wp:positionH relativeFrom="column">
                  <wp:posOffset>4396740</wp:posOffset>
                </wp:positionH>
                <wp:positionV relativeFrom="paragraph">
                  <wp:posOffset>162560</wp:posOffset>
                </wp:positionV>
                <wp:extent cx="762000" cy="2085975"/>
                <wp:effectExtent l="5715" t="10160" r="13335" b="8890"/>
                <wp:wrapNone/>
                <wp:docPr id="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085975"/>
                        </a:xfrm>
                        <a:prstGeom prst="rect">
                          <a:avLst/>
                        </a:prstGeom>
                        <a:solidFill>
                          <a:srgbClr val="FFFFFF"/>
                        </a:solidFill>
                        <a:ln w="9525">
                          <a:solidFill>
                            <a:srgbClr val="000000"/>
                          </a:solidFill>
                          <a:miter lim="800000"/>
                          <a:headEnd/>
                          <a:tailEnd/>
                        </a:ln>
                      </wps:spPr>
                      <wps:txbx>
                        <w:txbxContent>
                          <w:p w:rsidR="009F03CC" w:rsidRDefault="009F03CC" w:rsidP="00FD4906"/>
                          <w:p w:rsidR="009F03CC" w:rsidRDefault="009F03CC" w:rsidP="00FD4906">
                            <w:r>
                              <w:t xml:space="preserve">     Área </w:t>
                            </w:r>
                          </w:p>
                          <w:p w:rsidR="009F03CC" w:rsidRPr="0011012D" w:rsidRDefault="009F03CC" w:rsidP="00FD4906">
                            <w:r>
                              <w:t xml:space="preserve">    Sucia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9" style="position:absolute;left:0;text-align:left;margin-left:346.2pt;margin-top:12.8pt;width:60pt;height:16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">
                <v:textbox>
                  <w:txbxContent>
                    <w:p w:rsidR="009943D0" w:rsidRDefault="009943D0" w:rsidP="00FD4906"/>
                    <w:p w:rsidR="009943D0" w:rsidRDefault="009943D0" w:rsidP="00FD4906">
                      <w:r>
                        <w:t xml:space="preserve">     Área </w:t>
                      </w:r>
                    </w:p>
                    <w:p w:rsidR="009943D0" w:rsidRPr="0011012D" w:rsidRDefault="009943D0" w:rsidP="00FD4906">
                      <w:r>
                        <w:t xml:space="preserve">    Sucia</w:t>
                      </w:r>
                    </w:p>
                  </w:txbxContent>
                </v:textbox>
              </v:rect>
            </w:pict>
          </mc:Fallback>
        </mc:AlternateContent>
      </w: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t xml:space="preserve">             </w:t>
      </w: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Arial"/>
          <w:b/>
          <w:noProof/>
          <w:sz w:val="22"/>
          <w:szCs w:val="22"/>
        </w:rPr>
        <mc:AlternateContent>
          <mc:Choice Requires="wps">
            <w:drawing>
              <wp:anchor distT="0" distB="0" distL="114300" distR="114300" simplePos="0" relativeHeight="251675648" behindDoc="0" locked="0" layoutInCell="1" allowOverlap="1" wp14:anchorId="7BB45B90" wp14:editId="51298E62">
                <wp:simplePos x="0" y="0"/>
                <wp:positionH relativeFrom="column">
                  <wp:posOffset>1424940</wp:posOffset>
                </wp:positionH>
                <wp:positionV relativeFrom="paragraph">
                  <wp:posOffset>92075</wp:posOffset>
                </wp:positionV>
                <wp:extent cx="3333750" cy="635"/>
                <wp:effectExtent l="5715" t="6350" r="13335" b="12065"/>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12.2pt;margin-top:7.25pt;width:262.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S5IAIAAD8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"/>
            </w:pict>
          </mc:Fallback>
        </mc:AlternateContent>
      </w: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Arial"/>
          <w:b/>
          <w:noProof/>
          <w:sz w:val="22"/>
          <w:szCs w:val="22"/>
        </w:rPr>
        <mc:AlternateContent>
          <mc:Choice Requires="wps">
            <w:drawing>
              <wp:anchor distT="0" distB="0" distL="114300" distR="114300" simplePos="0" relativeHeight="251677696" behindDoc="0" locked="0" layoutInCell="1" allowOverlap="1" wp14:anchorId="4248352C" wp14:editId="672C9E37">
                <wp:simplePos x="0" y="0"/>
                <wp:positionH relativeFrom="column">
                  <wp:posOffset>4453890</wp:posOffset>
                </wp:positionH>
                <wp:positionV relativeFrom="paragraph">
                  <wp:posOffset>44450</wp:posOffset>
                </wp:positionV>
                <wp:extent cx="914400" cy="1306830"/>
                <wp:effectExtent l="5715" t="6350" r="13335" b="10795"/>
                <wp:wrapNone/>
                <wp:docPr id="2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06830"/>
                        </a:xfrm>
                        <a:prstGeom prst="rect">
                          <a:avLst/>
                        </a:prstGeom>
                        <a:solidFill>
                          <a:srgbClr val="FFFFFF"/>
                        </a:solidFill>
                        <a:ln w="9525">
                          <a:solidFill>
                            <a:srgbClr val="000000"/>
                          </a:solidFill>
                          <a:miter lim="800000"/>
                          <a:headEnd/>
                          <a:tailEnd/>
                        </a:ln>
                      </wps:spPr>
                      <wps:txbx>
                        <w:txbxContent>
                          <w:p w:rsidR="009F03CC" w:rsidRDefault="009F03CC" w:rsidP="00FD4906"/>
                          <w:p w:rsidR="009F03CC" w:rsidRDefault="009F03CC" w:rsidP="00FD4906">
                            <w:r>
                              <w:t xml:space="preserve">Vestuario </w:t>
                            </w:r>
                          </w:p>
                          <w:p w:rsidR="009F03CC" w:rsidRPr="0011012D" w:rsidRDefault="009F03CC" w:rsidP="00FD4906">
                            <w:r>
                              <w:t>De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0" style="position:absolute;left:0;text-align:left;margin-left:350.7pt;margin-top:3.5pt;width:1in;height:10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">
                <v:textbox>
                  <w:txbxContent>
                    <w:p w:rsidR="009943D0" w:rsidRDefault="009943D0" w:rsidP="00FD4906"/>
                    <w:p w:rsidR="009943D0" w:rsidRDefault="009943D0" w:rsidP="00FD4906">
                      <w:r>
                        <w:t xml:space="preserve">Vestuario </w:t>
                      </w:r>
                    </w:p>
                    <w:p w:rsidR="009943D0" w:rsidRPr="0011012D" w:rsidRDefault="009943D0" w:rsidP="00FD4906">
                      <w:r>
                        <w:t>De personal</w:t>
                      </w:r>
                    </w:p>
                  </w:txbxContent>
                </v:textbox>
              </v:rect>
            </w:pict>
          </mc:Fallback>
        </mc:AlternateContent>
      </w: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Arial"/>
          <w:b/>
          <w:noProof/>
          <w:sz w:val="22"/>
          <w:szCs w:val="22"/>
        </w:rPr>
        <mc:AlternateContent>
          <mc:Choice Requires="wps">
            <w:drawing>
              <wp:anchor distT="0" distB="0" distL="114300" distR="114300" simplePos="0" relativeHeight="251676672" behindDoc="0" locked="0" layoutInCell="1" allowOverlap="1" wp14:anchorId="35BE9DE4" wp14:editId="6CBBFB9B">
                <wp:simplePos x="0" y="0"/>
                <wp:positionH relativeFrom="column">
                  <wp:posOffset>1243965</wp:posOffset>
                </wp:positionH>
                <wp:positionV relativeFrom="paragraph">
                  <wp:posOffset>107950</wp:posOffset>
                </wp:positionV>
                <wp:extent cx="1828800" cy="636270"/>
                <wp:effectExtent l="5715" t="12700" r="13335" b="825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6270"/>
                        </a:xfrm>
                        <a:prstGeom prst="rect">
                          <a:avLst/>
                        </a:prstGeom>
                        <a:solidFill>
                          <a:srgbClr val="FFFFFF"/>
                        </a:solidFill>
                        <a:ln w="9525">
                          <a:solidFill>
                            <a:srgbClr val="000000"/>
                          </a:solidFill>
                          <a:miter lim="800000"/>
                          <a:headEnd/>
                          <a:tailEnd/>
                        </a:ln>
                      </wps:spPr>
                      <wps:txbx>
                        <w:txbxContent>
                          <w:p w:rsidR="009F03CC" w:rsidRDefault="009F03CC" w:rsidP="00FD4906">
                            <w:r>
                              <w:t xml:space="preserve">          </w:t>
                            </w:r>
                          </w:p>
                          <w:p w:rsidR="009F03CC" w:rsidRPr="0011012D" w:rsidRDefault="009F03CC" w:rsidP="00FD4906">
                            <w:r>
                              <w:t xml:space="preserve">           Área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left:0;text-align:left;margin-left:97.95pt;margin-top:8.5pt;width:2in;height:5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">
                <v:textbox>
                  <w:txbxContent>
                    <w:p w:rsidR="009943D0" w:rsidRDefault="009943D0" w:rsidP="00FD4906">
                      <w:r>
                        <w:t xml:space="preserve">          </w:t>
                      </w:r>
                    </w:p>
                    <w:p w:rsidR="009943D0" w:rsidRPr="0011012D" w:rsidRDefault="009943D0" w:rsidP="00FD4906">
                      <w:r>
                        <w:t xml:space="preserve">           Área   limpia</w:t>
                      </w:r>
                    </w:p>
                  </w:txbxContent>
                </v:textbox>
              </v:rect>
            </w:pict>
          </mc:Fallback>
        </mc:AlternateContent>
      </w: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Calibri"/>
          <w:b/>
          <w:noProof/>
          <w:sz w:val="32"/>
          <w:szCs w:val="22"/>
          <w:lang w:val="es-AR" w:eastAsia="es-AR"/>
        </w:rPr>
        <w:t xml:space="preserve">           Acceso al  Sector C  </w:t>
      </w:r>
      <w:r w:rsidRPr="00FD4906">
        <w:rPr>
          <w:rFonts w:ascii="Calibri" w:eastAsia="Calibri" w:hAnsi="Calibri" w:cs="Calibri"/>
          <w:b/>
          <w:noProof/>
          <w:sz w:val="32"/>
          <w:szCs w:val="22"/>
        </w:rPr>
        <w:drawing>
          <wp:inline distT="0" distB="0" distL="0" distR="0" wp14:anchorId="02B069F7" wp14:editId="44DDD790">
            <wp:extent cx="764801" cy="65063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765175" cy="650948"/>
                    </a:xfrm>
                    <a:prstGeom prst="rect">
                      <a:avLst/>
                    </a:prstGeom>
                    <a:noFill/>
                    <a:ln w="9525">
                      <a:noFill/>
                      <a:miter lim="800000"/>
                      <a:headEnd/>
                      <a:tailEnd/>
                    </a:ln>
                  </pic:spPr>
                </pic:pic>
              </a:graphicData>
            </a:graphic>
          </wp:inline>
        </w:drawing>
      </w: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Calibri"/>
          <w:b/>
          <w:noProof/>
          <w:sz w:val="32"/>
          <w:szCs w:val="22"/>
          <w:lang w:val="es-AR" w:eastAsia="es-AR"/>
        </w:rPr>
        <w:t xml:space="preserve">              Acceso al  Sector C         </w:t>
      </w:r>
      <w:r w:rsidRPr="00FD4906">
        <w:rPr>
          <w:rFonts w:ascii="Calibri" w:eastAsia="Calibri" w:hAnsi="Calibri" w:cs="Calibri"/>
          <w:b/>
          <w:noProof/>
          <w:sz w:val="32"/>
          <w:szCs w:val="22"/>
        </w:rPr>
        <w:drawing>
          <wp:inline distT="0" distB="0" distL="0" distR="0" wp14:anchorId="0DA376F3" wp14:editId="53170545">
            <wp:extent cx="764801" cy="65063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765175" cy="650948"/>
                    </a:xfrm>
                    <a:prstGeom prst="rect">
                      <a:avLst/>
                    </a:prstGeom>
                    <a:noFill/>
                    <a:ln w="9525">
                      <a:noFill/>
                      <a:miter lim="800000"/>
                      <a:headEnd/>
                      <a:tailEnd/>
                    </a:ln>
                  </pic:spPr>
                </pic:pic>
              </a:graphicData>
            </a:graphic>
          </wp:inline>
        </w:drawing>
      </w: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br w:type="page"/>
      </w:r>
    </w:p>
    <w:p w:rsidR="00FD4906" w:rsidRPr="00FD4906" w:rsidRDefault="00FD4906" w:rsidP="00FD4906">
      <w:pPr>
        <w:spacing w:after="160" w:line="259" w:lineRule="auto"/>
        <w:jc w:val="both"/>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lastRenderedPageBreak/>
        <w:t xml:space="preserve">Capacitación del Personal Sanitario y </w:t>
      </w:r>
      <w:proofErr w:type="spellStart"/>
      <w:r w:rsidRPr="00FD4906">
        <w:rPr>
          <w:rFonts w:ascii="Calibri" w:eastAsia="Calibri" w:hAnsi="Calibri" w:cs="Arial"/>
          <w:b/>
          <w:sz w:val="22"/>
          <w:szCs w:val="22"/>
          <w:lang w:val="es-AR" w:eastAsia="en-US"/>
        </w:rPr>
        <w:t>Flujograma</w:t>
      </w:r>
      <w:proofErr w:type="spellEnd"/>
      <w:r w:rsidRPr="00FD4906">
        <w:rPr>
          <w:rFonts w:ascii="Calibri" w:eastAsia="Calibri" w:hAnsi="Calibri" w:cs="Arial"/>
          <w:b/>
          <w:sz w:val="22"/>
          <w:szCs w:val="22"/>
          <w:lang w:val="es-AR" w:eastAsia="en-US"/>
        </w:rPr>
        <w:t xml:space="preserve"> de Atención:</w:t>
      </w:r>
    </w:p>
    <w:p w:rsidR="00FD4906" w:rsidRPr="00FD4906" w:rsidRDefault="00FD4906" w:rsidP="00FD4906">
      <w:pPr>
        <w:spacing w:after="160" w:line="259" w:lineRule="auto"/>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t>Simulación  en  uso de Elementos de Protección Personal (EPP)</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La reorganización de la </w:t>
      </w:r>
      <w:r w:rsidRPr="00FD4906">
        <w:rPr>
          <w:rFonts w:ascii="Calibri" w:eastAsia="Calibri" w:hAnsi="Calibri" w:cs="Calibri"/>
          <w:b/>
          <w:sz w:val="22"/>
          <w:szCs w:val="22"/>
          <w:lang w:val="es-AR" w:eastAsia="en-US"/>
        </w:rPr>
        <w:t>Unidad Covid-19</w:t>
      </w:r>
      <w:r w:rsidRPr="00FD4906">
        <w:rPr>
          <w:rFonts w:ascii="Calibri" w:eastAsia="Calibri" w:hAnsi="Calibri" w:cs="Calibri"/>
          <w:sz w:val="22"/>
          <w:szCs w:val="22"/>
          <w:lang w:val="es-AR" w:eastAsia="en-US"/>
        </w:rPr>
        <w:t xml:space="preserve"> requiere, para ser competente en el ámbito de emergencia sanitaria provincial en la que nos encontramos, la capacidad de integrar conocimientos, habilidades, destrezas, actitudes y resultados de aprendizaje, por parte del personal sanitario, que permitan la resolución de problemas en diversas situaciones de atención a pacientes con </w:t>
      </w:r>
      <w:r w:rsidRPr="00FD4906">
        <w:rPr>
          <w:rFonts w:ascii="Calibri" w:eastAsia="Calibri" w:hAnsi="Calibri" w:cs="Calibri"/>
          <w:b/>
          <w:sz w:val="22"/>
          <w:szCs w:val="22"/>
          <w:lang w:val="es-AR" w:eastAsia="en-US"/>
        </w:rPr>
        <w:t>Covid-19.</w:t>
      </w:r>
      <w:r w:rsidRPr="00FD4906">
        <w:rPr>
          <w:rFonts w:ascii="Calibri" w:eastAsia="Calibri" w:hAnsi="Calibri" w:cs="Calibri"/>
          <w:sz w:val="22"/>
          <w:szCs w:val="22"/>
          <w:lang w:val="es-AR" w:eastAsia="en-US"/>
        </w:rPr>
        <w:t xml:space="preserve"> </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Se realizaron técnica de </w:t>
      </w:r>
      <w:r w:rsidRPr="00FD4906">
        <w:rPr>
          <w:rFonts w:ascii="Calibri" w:eastAsia="Calibri" w:hAnsi="Calibri" w:cs="Calibri"/>
          <w:b/>
          <w:sz w:val="22"/>
          <w:szCs w:val="22"/>
          <w:lang w:val="es-AR" w:eastAsia="en-US"/>
        </w:rPr>
        <w:t>Simulación de baja fidelidad</w:t>
      </w:r>
      <w:r w:rsidRPr="00FD4906">
        <w:rPr>
          <w:rFonts w:ascii="Calibri" w:eastAsia="Calibri" w:hAnsi="Calibri" w:cs="Calibri"/>
          <w:sz w:val="22"/>
          <w:szCs w:val="22"/>
          <w:lang w:val="es-AR" w:eastAsia="en-US"/>
        </w:rPr>
        <w:t>: fundamentalmente realizada con simuladores de habilidades técnicas con el objetivo  de  controlar y entender la verdadera importancia de ensayo y error, como base importante de la destreza, además se constituye en un método de control de calidad de procesos de atención y uso de  los Elemento de protección personal en  pacientes con</w:t>
      </w:r>
      <w:r w:rsidRPr="00FD4906">
        <w:rPr>
          <w:rFonts w:ascii="Calibri" w:eastAsia="Calibri" w:hAnsi="Calibri" w:cs="Calibri"/>
          <w:b/>
          <w:sz w:val="22"/>
          <w:szCs w:val="22"/>
          <w:lang w:val="es-AR" w:eastAsia="en-US"/>
        </w:rPr>
        <w:t xml:space="preserve"> Covid-19</w:t>
      </w:r>
      <w:r w:rsidRPr="00FD4906">
        <w:rPr>
          <w:rFonts w:ascii="Calibri" w:eastAsia="Calibri" w:hAnsi="Calibri" w:cs="Calibri"/>
          <w:sz w:val="22"/>
          <w:szCs w:val="22"/>
          <w:lang w:val="es-AR" w:eastAsia="en-US"/>
        </w:rPr>
        <w:t>.</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El personal sanitario  de  los Sectores </w:t>
      </w:r>
      <w:r w:rsidRPr="00FD4906">
        <w:rPr>
          <w:rFonts w:ascii="Calibri" w:eastAsia="Calibri" w:hAnsi="Calibri" w:cs="Calibri"/>
          <w:b/>
          <w:sz w:val="22"/>
          <w:szCs w:val="22"/>
          <w:lang w:val="es-AR" w:eastAsia="en-US"/>
        </w:rPr>
        <w:t>A- B y C</w:t>
      </w:r>
      <w:r w:rsidRPr="00FD4906">
        <w:rPr>
          <w:rFonts w:ascii="Calibri" w:eastAsia="Calibri" w:hAnsi="Calibri" w:cs="Calibri"/>
          <w:sz w:val="22"/>
          <w:szCs w:val="22"/>
          <w:lang w:val="es-AR" w:eastAsia="en-US"/>
        </w:rPr>
        <w:t xml:space="preserve"> de la </w:t>
      </w:r>
      <w:r w:rsidRPr="00FD4906">
        <w:rPr>
          <w:rFonts w:ascii="Calibri" w:eastAsia="Calibri" w:hAnsi="Calibri" w:cs="Calibri"/>
          <w:b/>
          <w:sz w:val="22"/>
          <w:szCs w:val="22"/>
          <w:lang w:val="es-AR" w:eastAsia="en-US"/>
        </w:rPr>
        <w:t>Unidad Covid-19</w:t>
      </w:r>
      <w:r w:rsidRPr="00FD4906">
        <w:rPr>
          <w:rFonts w:ascii="Calibri" w:eastAsia="Calibri" w:hAnsi="Calibri" w:cs="Calibri"/>
          <w:sz w:val="22"/>
          <w:szCs w:val="22"/>
          <w:lang w:val="es-AR" w:eastAsia="en-US"/>
        </w:rPr>
        <w:t xml:space="preserve"> fue  capacitado con la simulación en situ es decir en las habitaciones donde  se internarían los pacientes, con el  equipamiento, con el armado de respiradores para su uso,  simulando la circulación del personal, uso de los elementos contaminados  hasta  el proceso de </w:t>
      </w:r>
      <w:proofErr w:type="spellStart"/>
      <w:r w:rsidRPr="00FD4906">
        <w:rPr>
          <w:rFonts w:ascii="Calibri" w:eastAsia="Calibri" w:hAnsi="Calibri" w:cs="Calibri"/>
          <w:sz w:val="22"/>
          <w:szCs w:val="22"/>
          <w:lang w:val="es-AR" w:eastAsia="en-US"/>
        </w:rPr>
        <w:t>decontaminación</w:t>
      </w:r>
      <w:proofErr w:type="spellEnd"/>
      <w:r w:rsidRPr="00FD4906">
        <w:rPr>
          <w:rFonts w:ascii="Calibri" w:eastAsia="Calibri" w:hAnsi="Calibri" w:cs="Calibri"/>
          <w:sz w:val="22"/>
          <w:szCs w:val="22"/>
          <w:lang w:val="es-AR" w:eastAsia="en-US"/>
        </w:rPr>
        <w:t xml:space="preserve">. </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En la siguiente página se adjuntan los </w:t>
      </w:r>
      <w:proofErr w:type="spellStart"/>
      <w:r w:rsidRPr="00FD4906">
        <w:rPr>
          <w:rFonts w:ascii="Calibri" w:eastAsia="Calibri" w:hAnsi="Calibri" w:cs="Calibri"/>
          <w:sz w:val="22"/>
          <w:szCs w:val="22"/>
          <w:lang w:val="es-AR" w:eastAsia="en-US"/>
        </w:rPr>
        <w:t>flujogramas</w:t>
      </w:r>
      <w:proofErr w:type="spellEnd"/>
      <w:r w:rsidRPr="00FD4906">
        <w:rPr>
          <w:rFonts w:ascii="Calibri" w:eastAsia="Calibri" w:hAnsi="Calibri" w:cs="Calibri"/>
          <w:sz w:val="22"/>
          <w:szCs w:val="22"/>
          <w:lang w:val="es-AR" w:eastAsia="en-US"/>
        </w:rPr>
        <w:t xml:space="preserve"> de los procesos de atención a pacientes con la utilización de los Elementos de Protección Personal  y  </w:t>
      </w:r>
      <w:proofErr w:type="spellStart"/>
      <w:r w:rsidRPr="00FD4906">
        <w:rPr>
          <w:rFonts w:ascii="Calibri" w:eastAsia="Calibri" w:hAnsi="Calibri" w:cs="Calibri"/>
          <w:sz w:val="22"/>
          <w:szCs w:val="22"/>
          <w:lang w:val="es-AR" w:eastAsia="en-US"/>
        </w:rPr>
        <w:t>flujograma</w:t>
      </w:r>
      <w:proofErr w:type="spellEnd"/>
      <w:r w:rsidRPr="00FD4906">
        <w:rPr>
          <w:rFonts w:ascii="Calibri" w:eastAsia="Calibri" w:hAnsi="Calibri" w:cs="Calibri"/>
          <w:sz w:val="22"/>
          <w:szCs w:val="22"/>
          <w:lang w:val="es-AR" w:eastAsia="en-US"/>
        </w:rPr>
        <w:t xml:space="preserve">  del Proceso de toma de muestra.</w:t>
      </w:r>
      <w:r w:rsidRPr="00FD4906">
        <w:rPr>
          <w:rFonts w:ascii="Calibri" w:eastAsia="Calibri" w:hAnsi="Calibri" w:cs="Arial"/>
          <w:b/>
          <w:sz w:val="22"/>
          <w:szCs w:val="22"/>
          <w:lang w:val="es-AR" w:eastAsia="en-US"/>
        </w:rPr>
        <w:br w:type="page"/>
      </w: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Calibri"/>
          <w:noProof/>
          <w:sz w:val="22"/>
          <w:szCs w:val="22"/>
        </w:rPr>
        <w:lastRenderedPageBreak/>
        <w:drawing>
          <wp:inline distT="0" distB="0" distL="0" distR="0" wp14:anchorId="3531FC5D" wp14:editId="59AB3C86">
            <wp:extent cx="5393209" cy="8493211"/>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8503968"/>
                    </a:xfrm>
                    <a:prstGeom prst="rect">
                      <a:avLst/>
                    </a:prstGeom>
                    <a:noFill/>
                    <a:ln>
                      <a:noFill/>
                    </a:ln>
                  </pic:spPr>
                </pic:pic>
              </a:graphicData>
            </a:graphic>
          </wp:inline>
        </w:drawing>
      </w: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Arial"/>
          <w:b/>
          <w:sz w:val="22"/>
          <w:szCs w:val="22"/>
          <w:lang w:val="es-AR" w:eastAsia="en-US"/>
        </w:rPr>
        <w:br w:type="page"/>
      </w:r>
      <w:r w:rsidRPr="00FD4906">
        <w:rPr>
          <w:rFonts w:ascii="Calibri" w:eastAsia="Calibri" w:hAnsi="Calibri" w:cs="Calibri"/>
          <w:sz w:val="22"/>
          <w:szCs w:val="22"/>
          <w:lang w:val="es-AR" w:eastAsia="en-US"/>
        </w:rPr>
        <w:object w:dxaOrig="14056" w:dyaOrig="19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68.25pt" o:ole="">
            <v:imagedata r:id="rId23" o:title=""/>
          </v:shape>
          <o:OLEObject Type="Embed" ProgID="Visio.Drawing.15" ShapeID="_x0000_i1025" DrawAspect="Content" ObjectID="_1648977203" r:id="rId24"/>
        </w:object>
      </w: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lastRenderedPageBreak/>
        <w:t>Gestión   de  la  Nutrición  y  Alimentación</w:t>
      </w: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Arial"/>
          <w:color w:val="000000"/>
          <w:sz w:val="22"/>
          <w:szCs w:val="22"/>
          <w:lang w:val="es-AR" w:eastAsia="en-US"/>
        </w:rPr>
        <w:t xml:space="preserve">Se incorporarán a la carpeta del Store que actualmente se dispone para pedidos de nutrición para pacientes de UTIA (Unidad </w:t>
      </w:r>
      <w:proofErr w:type="spellStart"/>
      <w:r w:rsidRPr="00FD4906">
        <w:rPr>
          <w:rFonts w:ascii="Calibri" w:eastAsia="Calibri" w:hAnsi="Calibri" w:cs="Arial"/>
          <w:color w:val="000000"/>
          <w:sz w:val="22"/>
          <w:szCs w:val="22"/>
          <w:lang w:val="es-AR" w:eastAsia="en-US"/>
        </w:rPr>
        <w:t>Covid</w:t>
      </w:r>
      <w:proofErr w:type="spellEnd"/>
      <w:r w:rsidRPr="00FD4906">
        <w:rPr>
          <w:rFonts w:ascii="Calibri" w:eastAsia="Calibri" w:hAnsi="Calibri" w:cs="Arial"/>
          <w:color w:val="000000"/>
          <w:sz w:val="22"/>
          <w:szCs w:val="22"/>
          <w:lang w:val="es-AR" w:eastAsia="en-US"/>
        </w:rPr>
        <w:t xml:space="preserve"> C), las indicaciones nutricionales de los pacientes que cursen internación en la Unidad </w:t>
      </w:r>
      <w:proofErr w:type="spellStart"/>
      <w:r w:rsidRPr="00FD4906">
        <w:rPr>
          <w:rFonts w:ascii="Calibri" w:eastAsia="Calibri" w:hAnsi="Calibri" w:cs="Arial"/>
          <w:color w:val="000000"/>
          <w:sz w:val="22"/>
          <w:szCs w:val="22"/>
          <w:lang w:val="es-AR" w:eastAsia="en-US"/>
        </w:rPr>
        <w:t>Covid</w:t>
      </w:r>
      <w:proofErr w:type="spellEnd"/>
      <w:r w:rsidRPr="00FD4906">
        <w:rPr>
          <w:rFonts w:ascii="Calibri" w:eastAsia="Calibri" w:hAnsi="Calibri" w:cs="Arial"/>
          <w:color w:val="000000"/>
          <w:sz w:val="22"/>
          <w:szCs w:val="22"/>
          <w:lang w:val="es-AR" w:eastAsia="en-US"/>
        </w:rPr>
        <w:t xml:space="preserve"> A (actual UCIP) y en la Unidad </w:t>
      </w:r>
      <w:proofErr w:type="spellStart"/>
      <w:r w:rsidRPr="00FD4906">
        <w:rPr>
          <w:rFonts w:ascii="Calibri" w:eastAsia="Calibri" w:hAnsi="Calibri" w:cs="Arial"/>
          <w:color w:val="000000"/>
          <w:sz w:val="22"/>
          <w:szCs w:val="22"/>
          <w:lang w:val="es-AR" w:eastAsia="en-US"/>
        </w:rPr>
        <w:t>Covid</w:t>
      </w:r>
      <w:proofErr w:type="spellEnd"/>
      <w:r w:rsidRPr="00FD4906">
        <w:rPr>
          <w:rFonts w:ascii="Calibri" w:eastAsia="Calibri" w:hAnsi="Calibri" w:cs="Arial"/>
          <w:color w:val="000000"/>
          <w:sz w:val="22"/>
          <w:szCs w:val="22"/>
          <w:lang w:val="es-AR" w:eastAsia="en-US"/>
        </w:rPr>
        <w:t xml:space="preserve"> B (actual Clínica Médica. 5to piso)</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 xml:space="preserve">Se realizará actualización de los pedidos de nutrición para los pacientes todos los días antes de las 10:00 AM. En el caso de que ingrese un paciente fuera de este horario, se deberá informar </w:t>
      </w:r>
      <w:proofErr w:type="spellStart"/>
      <w:r w:rsidRPr="00FD4906">
        <w:rPr>
          <w:rFonts w:ascii="Calibri" w:hAnsi="Calibri" w:cs="Arial"/>
          <w:color w:val="000000"/>
          <w:sz w:val="22"/>
          <w:szCs w:val="22"/>
        </w:rPr>
        <w:t>via</w:t>
      </w:r>
      <w:proofErr w:type="spellEnd"/>
      <w:r w:rsidRPr="00FD4906">
        <w:rPr>
          <w:rFonts w:ascii="Calibri" w:hAnsi="Calibri" w:cs="Arial"/>
          <w:color w:val="000000"/>
          <w:sz w:val="22"/>
          <w:szCs w:val="22"/>
        </w:rPr>
        <w:t xml:space="preserve"> telefónica al servicio de nutrición o alimentación (</w:t>
      </w:r>
      <w:proofErr w:type="spellStart"/>
      <w:r w:rsidRPr="00FD4906">
        <w:rPr>
          <w:rFonts w:ascii="Calibri" w:hAnsi="Calibri" w:cs="Arial"/>
          <w:color w:val="000000"/>
          <w:sz w:val="22"/>
          <w:szCs w:val="22"/>
        </w:rPr>
        <w:t>int</w:t>
      </w:r>
      <w:proofErr w:type="spellEnd"/>
      <w:r w:rsidRPr="00FD4906">
        <w:rPr>
          <w:rFonts w:ascii="Calibri" w:hAnsi="Calibri" w:cs="Arial"/>
          <w:color w:val="000000"/>
          <w:sz w:val="22"/>
          <w:szCs w:val="22"/>
        </w:rPr>
        <w:t>. 826 -373)</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 xml:space="preserve">El personal del sector de elaboración de fórmulas lácteas, que depende del Servicio de Nutrición, entregará los </w:t>
      </w:r>
      <w:proofErr w:type="spellStart"/>
      <w:r w:rsidRPr="00FD4906">
        <w:rPr>
          <w:rFonts w:ascii="Calibri" w:hAnsi="Calibri" w:cs="Arial"/>
          <w:color w:val="000000"/>
          <w:sz w:val="22"/>
          <w:szCs w:val="22"/>
        </w:rPr>
        <w:t>nutroterapicos</w:t>
      </w:r>
      <w:proofErr w:type="spellEnd"/>
      <w:r w:rsidRPr="00FD4906">
        <w:rPr>
          <w:rFonts w:ascii="Calibri" w:hAnsi="Calibri" w:cs="Arial"/>
          <w:color w:val="000000"/>
          <w:sz w:val="22"/>
          <w:szCs w:val="22"/>
        </w:rPr>
        <w:t xml:space="preserve"> al 5to piso (Unidades </w:t>
      </w:r>
      <w:proofErr w:type="spellStart"/>
      <w:r w:rsidRPr="00FD4906">
        <w:rPr>
          <w:rFonts w:ascii="Calibri" w:hAnsi="Calibri" w:cs="Arial"/>
          <w:color w:val="000000"/>
          <w:sz w:val="22"/>
          <w:szCs w:val="22"/>
        </w:rPr>
        <w:t>Covid</w:t>
      </w:r>
      <w:proofErr w:type="spellEnd"/>
      <w:r w:rsidRPr="00FD4906">
        <w:rPr>
          <w:rFonts w:ascii="Calibri" w:hAnsi="Calibri" w:cs="Arial"/>
          <w:color w:val="000000"/>
          <w:sz w:val="22"/>
          <w:szCs w:val="22"/>
        </w:rPr>
        <w:t xml:space="preserve">  A y  </w:t>
      </w:r>
      <w:proofErr w:type="gramStart"/>
      <w:r w:rsidRPr="00FD4906">
        <w:rPr>
          <w:rFonts w:ascii="Calibri" w:hAnsi="Calibri" w:cs="Arial"/>
          <w:color w:val="000000"/>
          <w:sz w:val="22"/>
          <w:szCs w:val="22"/>
        </w:rPr>
        <w:t>B )</w:t>
      </w:r>
      <w:proofErr w:type="gramEnd"/>
      <w:r w:rsidRPr="00FD4906">
        <w:rPr>
          <w:rFonts w:ascii="Calibri" w:hAnsi="Calibri" w:cs="Arial"/>
          <w:color w:val="000000"/>
          <w:sz w:val="22"/>
          <w:szCs w:val="22"/>
        </w:rPr>
        <w:t xml:space="preserve"> debidamente rotulados. No podrán ingresar más allá de donde se encuentra actualmente el recepcionista. Se fija el horario de las 13 </w:t>
      </w:r>
      <w:proofErr w:type="spellStart"/>
      <w:r w:rsidRPr="00FD4906">
        <w:rPr>
          <w:rFonts w:ascii="Calibri" w:hAnsi="Calibri" w:cs="Arial"/>
          <w:color w:val="000000"/>
          <w:sz w:val="22"/>
          <w:szCs w:val="22"/>
        </w:rPr>
        <w:t>hs</w:t>
      </w:r>
      <w:proofErr w:type="spellEnd"/>
      <w:r w:rsidRPr="00FD4906">
        <w:rPr>
          <w:rFonts w:ascii="Calibri" w:hAnsi="Calibri" w:cs="Arial"/>
          <w:color w:val="000000"/>
          <w:sz w:val="22"/>
          <w:szCs w:val="22"/>
        </w:rPr>
        <w:t xml:space="preserve"> para entrega de los mismos.</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Previa comunicación telefónica a la Unidad  informando el traslado del carro de alimentación con las dietas, colaciones y alimentación del personal  a la puerta de acceso de la unidad-covid-19</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 xml:space="preserve">Enfermería  de la Unidad se acercará a dicho lugar a las 13 </w:t>
      </w:r>
      <w:proofErr w:type="spellStart"/>
      <w:r w:rsidRPr="00FD4906">
        <w:rPr>
          <w:rFonts w:ascii="Calibri" w:hAnsi="Calibri" w:cs="Arial"/>
          <w:color w:val="000000"/>
          <w:sz w:val="22"/>
          <w:szCs w:val="22"/>
        </w:rPr>
        <w:t>hs</w:t>
      </w:r>
      <w:proofErr w:type="spellEnd"/>
      <w:r w:rsidRPr="00FD4906">
        <w:rPr>
          <w:rFonts w:ascii="Calibri" w:hAnsi="Calibri" w:cs="Arial"/>
          <w:color w:val="000000"/>
          <w:sz w:val="22"/>
          <w:szCs w:val="22"/>
        </w:rPr>
        <w:t xml:space="preserve"> para recibir los </w:t>
      </w:r>
      <w:proofErr w:type="spellStart"/>
      <w:r w:rsidRPr="00FD4906">
        <w:rPr>
          <w:rFonts w:ascii="Calibri" w:hAnsi="Calibri" w:cs="Arial"/>
          <w:color w:val="000000"/>
          <w:sz w:val="22"/>
          <w:szCs w:val="22"/>
        </w:rPr>
        <w:t>nutroterapicos</w:t>
      </w:r>
      <w:proofErr w:type="spellEnd"/>
      <w:r w:rsidRPr="00FD4906">
        <w:rPr>
          <w:rFonts w:ascii="Calibri" w:hAnsi="Calibri" w:cs="Arial"/>
          <w:color w:val="000000"/>
          <w:sz w:val="22"/>
          <w:szCs w:val="22"/>
        </w:rPr>
        <w:t xml:space="preserve">. El turno de enfermería de 12 – 18 </w:t>
      </w:r>
      <w:proofErr w:type="spellStart"/>
      <w:r w:rsidRPr="00FD4906">
        <w:rPr>
          <w:rFonts w:ascii="Calibri" w:hAnsi="Calibri" w:cs="Arial"/>
          <w:color w:val="000000"/>
          <w:sz w:val="22"/>
          <w:szCs w:val="22"/>
        </w:rPr>
        <w:t>hs</w:t>
      </w:r>
      <w:proofErr w:type="spellEnd"/>
      <w:r w:rsidRPr="00FD4906">
        <w:rPr>
          <w:rFonts w:ascii="Calibri" w:hAnsi="Calibri" w:cs="Arial"/>
          <w:color w:val="000000"/>
          <w:sz w:val="22"/>
          <w:szCs w:val="22"/>
        </w:rPr>
        <w:t xml:space="preserve"> designará a una persona la tarea de acercarse a la recepción para recibir los mismos.</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 xml:space="preserve">La entrega de los </w:t>
      </w:r>
      <w:proofErr w:type="spellStart"/>
      <w:r w:rsidRPr="00FD4906">
        <w:rPr>
          <w:rFonts w:ascii="Calibri" w:hAnsi="Calibri" w:cs="Arial"/>
          <w:color w:val="000000"/>
          <w:sz w:val="22"/>
          <w:szCs w:val="22"/>
        </w:rPr>
        <w:t>nutroterápicos</w:t>
      </w:r>
      <w:proofErr w:type="spellEnd"/>
      <w:r w:rsidRPr="00FD4906">
        <w:rPr>
          <w:rFonts w:ascii="Calibri" w:hAnsi="Calibri" w:cs="Arial"/>
          <w:color w:val="000000"/>
          <w:sz w:val="22"/>
          <w:szCs w:val="22"/>
        </w:rPr>
        <w:t xml:space="preserve"> en la Unidad </w:t>
      </w:r>
      <w:proofErr w:type="spellStart"/>
      <w:r w:rsidRPr="00FD4906">
        <w:rPr>
          <w:rFonts w:ascii="Calibri" w:hAnsi="Calibri" w:cs="Arial"/>
          <w:color w:val="000000"/>
          <w:sz w:val="22"/>
          <w:szCs w:val="22"/>
        </w:rPr>
        <w:t>Covid</w:t>
      </w:r>
      <w:proofErr w:type="spellEnd"/>
      <w:r w:rsidRPr="00FD4906">
        <w:rPr>
          <w:rFonts w:ascii="Calibri" w:hAnsi="Calibri" w:cs="Arial"/>
          <w:color w:val="000000"/>
          <w:sz w:val="22"/>
          <w:szCs w:val="22"/>
        </w:rPr>
        <w:t xml:space="preserve"> -19 A (UTIA) se realizará de forma habitual.</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El camarero deberá entregar las comidas /colaciones, debidamente rotuladas, para los pacientes que así lo tengan indicado. Se dispone como horarios de entrega las 08-13-16 y 20 Hs.</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Se deberá disponer de un carro de alimentación que quede en la unidad.</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El camarero no podrá superar la zona donde actualmente se encuentra el recepcionista.</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Un enfermero  asignado para esa tarea en el turno, se acercará en los horarios establecidos para recibir al camarero y traspasará las viandas al carro de la Unidad Covid-19.</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El auxiliar de servicio posteriormente limpiará y desinfectara el carro, según protocolo establecido para el sector, y luego lo dispondrá en la cocina del sector.</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El enfermero a cargo del paciente ayudara  en la alimentación del mismo, si así lo requiere.</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b/>
          <w:color w:val="000000"/>
          <w:sz w:val="22"/>
          <w:szCs w:val="22"/>
        </w:rPr>
        <w:t>Provisión de alimentación al personal de la Unidad Covid-19</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El personal afectado al sector no podrá salir de la Unidad en todo el tiempo que dure su turno.</w:t>
      </w:r>
    </w:p>
    <w:p w:rsidR="00FD4906" w:rsidRPr="00FD4906" w:rsidRDefault="00FD4906" w:rsidP="00FD4906">
      <w:pPr>
        <w:spacing w:before="100" w:beforeAutospacing="1" w:after="100" w:afterAutospacing="1"/>
        <w:jc w:val="both"/>
        <w:rPr>
          <w:rFonts w:ascii="Calibri" w:hAnsi="Calibri" w:cs="Arial"/>
          <w:b/>
          <w:color w:val="000000"/>
          <w:sz w:val="22"/>
          <w:szCs w:val="22"/>
        </w:rPr>
      </w:pPr>
      <w:r w:rsidRPr="00FD4906">
        <w:rPr>
          <w:rFonts w:ascii="Calibri" w:hAnsi="Calibri" w:cs="Arial"/>
          <w:color w:val="000000"/>
          <w:sz w:val="22"/>
          <w:szCs w:val="22"/>
        </w:rPr>
        <w:t xml:space="preserve">Se le proveerá de desayuno/almuerzo /merienda/cena en viandas individuales a los médicos y enfermeros que estén en la Unidad en ese momento en los mismos horarios fijados para los pacientes: </w:t>
      </w:r>
      <w:r w:rsidRPr="00FD4906">
        <w:rPr>
          <w:rFonts w:ascii="Calibri" w:hAnsi="Calibri" w:cs="Arial"/>
          <w:b/>
          <w:color w:val="000000"/>
          <w:sz w:val="22"/>
          <w:szCs w:val="22"/>
        </w:rPr>
        <w:t>8-13-16 y 20 Horas.</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Esto deberá ser informado en el mismo parte de indicaciones nutricionales, en el cual se deberá especificar la cantidad y en el caso de que se requiera una dieta especifica por patología.</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lastRenderedPageBreak/>
        <w:t>Al igual que las indicaciones nutricionales, esto deberá actualizarse antes de las 10am. Considerar los cambios para los turnos siguientes del día.</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En las Unidades  A y B se procederá de la misma manera que para la entrega de las viandas para los pacientes.</w:t>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rFonts w:ascii="Calibri" w:hAnsi="Calibri" w:cs="Arial"/>
          <w:color w:val="000000"/>
          <w:sz w:val="22"/>
          <w:szCs w:val="22"/>
        </w:rPr>
        <w:t xml:space="preserve">En la Unidad C se entregará en la cocina del sector. Ver a continuación </w:t>
      </w:r>
      <w:proofErr w:type="spellStart"/>
      <w:r w:rsidRPr="00FD4906">
        <w:rPr>
          <w:rFonts w:ascii="Calibri" w:hAnsi="Calibri" w:cs="Arial"/>
          <w:color w:val="000000"/>
          <w:sz w:val="22"/>
          <w:szCs w:val="22"/>
        </w:rPr>
        <w:t>flujograma</w:t>
      </w:r>
      <w:proofErr w:type="spellEnd"/>
      <w:r w:rsidRPr="00FD4906">
        <w:rPr>
          <w:rFonts w:ascii="Calibri" w:hAnsi="Calibri" w:cs="Arial"/>
          <w:color w:val="000000"/>
          <w:sz w:val="22"/>
          <w:szCs w:val="22"/>
        </w:rPr>
        <w:t xml:space="preserve"> del proceso de alimentación de la Unidad Covid-19.</w:t>
      </w:r>
    </w:p>
    <w:p w:rsidR="00FD4906" w:rsidRPr="00FD4906" w:rsidRDefault="00FD4906" w:rsidP="00FD4906">
      <w:pPr>
        <w:rPr>
          <w:rFonts w:ascii="Calibri" w:hAnsi="Calibri" w:cs="Arial"/>
          <w:color w:val="000000"/>
          <w:sz w:val="22"/>
          <w:szCs w:val="22"/>
        </w:rPr>
      </w:pPr>
      <w:r w:rsidRPr="00FD4906">
        <w:rPr>
          <w:rFonts w:ascii="Calibri" w:eastAsia="Calibri" w:hAnsi="Calibri" w:cs="Arial"/>
          <w:color w:val="000000"/>
          <w:sz w:val="22"/>
          <w:szCs w:val="22"/>
          <w:lang w:val="es-AR" w:eastAsia="en-US"/>
        </w:rPr>
        <w:br w:type="page"/>
      </w:r>
    </w:p>
    <w:p w:rsidR="00FD4906" w:rsidRPr="00FD4906" w:rsidRDefault="00FD4906" w:rsidP="00FD4906">
      <w:pPr>
        <w:spacing w:before="100" w:beforeAutospacing="1" w:after="100" w:afterAutospacing="1"/>
        <w:jc w:val="both"/>
        <w:rPr>
          <w:rFonts w:ascii="Calibri" w:hAnsi="Calibri" w:cs="Arial"/>
          <w:color w:val="000000"/>
          <w:sz w:val="22"/>
          <w:szCs w:val="22"/>
        </w:rPr>
      </w:pPr>
      <w:r w:rsidRPr="00FD4906">
        <w:rPr>
          <w:noProof/>
          <w:sz w:val="24"/>
          <w:szCs w:val="24"/>
        </w:rPr>
        <w:lastRenderedPageBreak/>
        <mc:AlternateContent>
          <mc:Choice Requires="wps">
            <w:drawing>
              <wp:anchor distT="0" distB="0" distL="114300" distR="114300" simplePos="0" relativeHeight="251679744" behindDoc="0" locked="0" layoutInCell="1" allowOverlap="1" wp14:anchorId="193DB820" wp14:editId="6FCD5620">
                <wp:simplePos x="0" y="0"/>
                <wp:positionH relativeFrom="column">
                  <wp:posOffset>402590</wp:posOffset>
                </wp:positionH>
                <wp:positionV relativeFrom="paragraph">
                  <wp:posOffset>200025</wp:posOffset>
                </wp:positionV>
                <wp:extent cx="4679950" cy="328930"/>
                <wp:effectExtent l="12065" t="9525" r="13335" b="13970"/>
                <wp:wrapNone/>
                <wp:docPr id="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328930"/>
                        </a:xfrm>
                        <a:prstGeom prst="rect">
                          <a:avLst/>
                        </a:prstGeom>
                        <a:solidFill>
                          <a:srgbClr val="FFFFFF"/>
                        </a:solidFill>
                        <a:ln w="9525">
                          <a:solidFill>
                            <a:srgbClr val="000000"/>
                          </a:solidFill>
                          <a:miter lim="800000"/>
                          <a:headEnd/>
                          <a:tailEnd/>
                        </a:ln>
                      </wps:spPr>
                      <wps:txbx>
                        <w:txbxContent>
                          <w:p w:rsidR="009F03CC" w:rsidRPr="002E7A26" w:rsidRDefault="009F03CC" w:rsidP="00FD4906">
                            <w:pPr>
                              <w:rPr>
                                <w:b/>
                              </w:rPr>
                            </w:pPr>
                            <w:r w:rsidRPr="002E7A26">
                              <w:rPr>
                                <w:b/>
                              </w:rPr>
                              <w:t xml:space="preserve">    </w:t>
                            </w:r>
                            <w:r>
                              <w:rPr>
                                <w:b/>
                              </w:rPr>
                              <w:t xml:space="preserve">      Proceso  de  N</w:t>
                            </w:r>
                            <w:r w:rsidRPr="002E7A26">
                              <w:rPr>
                                <w:b/>
                              </w:rPr>
                              <w:t>utrición</w:t>
                            </w:r>
                            <w:r>
                              <w:rPr>
                                <w:b/>
                              </w:rPr>
                              <w:t xml:space="preserve">  y  Alimentación  en  la  Unidad  C</w:t>
                            </w:r>
                            <w:r w:rsidRPr="002E7A26">
                              <w:rPr>
                                <w:b/>
                              </w:rPr>
                              <w:t>ovid-19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2" style="position:absolute;left:0;text-align:left;margin-left:31.7pt;margin-top:15.75pt;width:368.5pt;height:2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">
                <v:textbox>
                  <w:txbxContent>
                    <w:p w:rsidR="009943D0" w:rsidRPr="002E7A26" w:rsidRDefault="009943D0" w:rsidP="00FD4906">
                      <w:pPr>
                        <w:rPr>
                          <w:b/>
                        </w:rPr>
                      </w:pPr>
                      <w:r w:rsidRPr="002E7A26">
                        <w:rPr>
                          <w:b/>
                        </w:rPr>
                        <w:t xml:space="preserve">    </w:t>
                      </w:r>
                      <w:r>
                        <w:rPr>
                          <w:b/>
                        </w:rPr>
                        <w:t xml:space="preserve">      Proceso  de  N</w:t>
                      </w:r>
                      <w:r w:rsidRPr="002E7A26">
                        <w:rPr>
                          <w:b/>
                        </w:rPr>
                        <w:t>utrición</w:t>
                      </w:r>
                      <w:r>
                        <w:rPr>
                          <w:b/>
                        </w:rPr>
                        <w:t xml:space="preserve">  y  Alimentación  en  la  Unidad  C</w:t>
                      </w:r>
                      <w:r w:rsidRPr="002E7A26">
                        <w:rPr>
                          <w:b/>
                        </w:rPr>
                        <w:t>ovid-19</w:t>
                      </w:r>
                    </w:p>
                  </w:txbxContent>
                </v:textbox>
              </v:rect>
            </w:pict>
          </mc:Fallback>
        </mc:AlternateContent>
      </w:r>
    </w:p>
    <w:p w:rsidR="00FD4906" w:rsidRPr="00FD4906" w:rsidRDefault="00FD4906" w:rsidP="00FD4906">
      <w:pPr>
        <w:spacing w:after="160" w:line="360" w:lineRule="auto"/>
        <w:jc w:val="both"/>
        <w:rPr>
          <w:rFonts w:ascii="Calibri" w:eastAsia="Calibri" w:hAnsi="Calibri" w:cs="Calibri"/>
          <w:sz w:val="22"/>
          <w:szCs w:val="22"/>
          <w:lang w:val="es-AR" w:eastAsia="en-US"/>
        </w:rPr>
      </w:pP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78720" behindDoc="0" locked="0" layoutInCell="1" allowOverlap="1" wp14:anchorId="336DF3CD" wp14:editId="1C2EC1C9">
                <wp:simplePos x="0" y="0"/>
                <wp:positionH relativeFrom="column">
                  <wp:posOffset>2225040</wp:posOffset>
                </wp:positionH>
                <wp:positionV relativeFrom="paragraph">
                  <wp:posOffset>153670</wp:posOffset>
                </wp:positionV>
                <wp:extent cx="1266825" cy="500380"/>
                <wp:effectExtent l="5715" t="10795" r="13335" b="12700"/>
                <wp:wrapNone/>
                <wp:docPr id="26"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00380"/>
                        </a:xfrm>
                        <a:prstGeom prst="ellipse">
                          <a:avLst/>
                        </a:prstGeom>
                        <a:solidFill>
                          <a:srgbClr val="FFFFFF"/>
                        </a:solidFill>
                        <a:ln w="9525">
                          <a:solidFill>
                            <a:srgbClr val="000000"/>
                          </a:solidFill>
                          <a:round/>
                          <a:headEnd/>
                          <a:tailEnd/>
                        </a:ln>
                      </wps:spPr>
                      <wps:txbx>
                        <w:txbxContent>
                          <w:p w:rsidR="009F03CC" w:rsidRPr="005E0B60" w:rsidRDefault="009F03CC" w:rsidP="00FD4906">
                            <w:pPr>
                              <w:jc w:val="center"/>
                              <w:rPr>
                                <w:rFonts w:cs="Arial"/>
                                <w:sz w:val="14"/>
                                <w:szCs w:val="18"/>
                              </w:rPr>
                            </w:pPr>
                            <w:r>
                              <w:rPr>
                                <w:rFonts w:cs="Arial"/>
                                <w:sz w:val="14"/>
                                <w:szCs w:val="18"/>
                              </w:rPr>
                              <w:t>Necesidad de A</w:t>
                            </w:r>
                            <w:r w:rsidRPr="005E0B60">
                              <w:rPr>
                                <w:rFonts w:cs="Arial"/>
                                <w:sz w:val="14"/>
                                <w:szCs w:val="18"/>
                              </w:rPr>
                              <w:t>limentación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43" style="position:absolute;left:0;text-align:left;margin-left:175.2pt;margin-top:12.1pt;width:99.75pt;height:3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">
                <v:textbox>
                  <w:txbxContent>
                    <w:p w:rsidR="009943D0" w:rsidRPr="005E0B60" w:rsidRDefault="009943D0" w:rsidP="00FD4906">
                      <w:pPr>
                        <w:jc w:val="center"/>
                        <w:rPr>
                          <w:rFonts w:cs="Arial"/>
                          <w:sz w:val="14"/>
                          <w:szCs w:val="18"/>
                        </w:rPr>
                      </w:pPr>
                      <w:r>
                        <w:rPr>
                          <w:rFonts w:cs="Arial"/>
                          <w:sz w:val="14"/>
                          <w:szCs w:val="18"/>
                        </w:rPr>
                        <w:t>Necesidad de A</w:t>
                      </w:r>
                      <w:r w:rsidRPr="005E0B60">
                        <w:rPr>
                          <w:rFonts w:cs="Arial"/>
                          <w:sz w:val="14"/>
                          <w:szCs w:val="18"/>
                        </w:rPr>
                        <w:t>limentación</w:t>
                      </w:r>
                    </w:p>
                  </w:txbxContent>
                </v:textbox>
              </v:oval>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Calibri"/>
          <w:noProof/>
          <w:sz w:val="22"/>
          <w:szCs w:val="22"/>
        </w:rPr>
        <mc:AlternateContent>
          <mc:Choice Requires="wps">
            <w:drawing>
              <wp:anchor distT="0" distB="0" distL="114300" distR="114300" simplePos="0" relativeHeight="251689984" behindDoc="0" locked="0" layoutInCell="1" allowOverlap="1" wp14:anchorId="48CD0C58" wp14:editId="7D5F5B04">
                <wp:simplePos x="0" y="0"/>
                <wp:positionH relativeFrom="column">
                  <wp:posOffset>2863215</wp:posOffset>
                </wp:positionH>
                <wp:positionV relativeFrom="paragraph">
                  <wp:posOffset>292735</wp:posOffset>
                </wp:positionV>
                <wp:extent cx="0" cy="247650"/>
                <wp:effectExtent l="53340" t="6985" r="60960" b="21590"/>
                <wp:wrapNone/>
                <wp:docPr id="2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25.45pt;margin-top:23.05pt;width:0;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">
                <v:stroke endarrow="block"/>
              </v:shape>
            </w:pict>
          </mc:Fallback>
        </mc:AlternateContent>
      </w:r>
      <w:r w:rsidRPr="00FD4906">
        <w:rPr>
          <w:rFonts w:ascii="Calibri" w:eastAsia="Calibri" w:hAnsi="Calibri" w:cs="Arial"/>
          <w:sz w:val="22"/>
          <w:szCs w:val="22"/>
          <w:lang w:val="es-AR" w:eastAsia="en-US"/>
        </w:rPr>
        <w:t xml:space="preserve">                            </w: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83840" behindDoc="0" locked="0" layoutInCell="1" allowOverlap="1" wp14:anchorId="4E339A7E" wp14:editId="2CBABF4C">
                <wp:simplePos x="0" y="0"/>
                <wp:positionH relativeFrom="column">
                  <wp:posOffset>1958340</wp:posOffset>
                </wp:positionH>
                <wp:positionV relativeFrom="paragraph">
                  <wp:posOffset>221615</wp:posOffset>
                </wp:positionV>
                <wp:extent cx="1885950" cy="476250"/>
                <wp:effectExtent l="5715" t="12065" r="13335" b="6985"/>
                <wp:wrapNone/>
                <wp:docPr id="2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76250"/>
                        </a:xfrm>
                        <a:prstGeom prst="rect">
                          <a:avLst/>
                        </a:prstGeom>
                        <a:solidFill>
                          <a:srgbClr val="FFFFFF"/>
                        </a:solidFill>
                        <a:ln w="9525">
                          <a:solidFill>
                            <a:srgbClr val="000000"/>
                          </a:solidFill>
                          <a:miter lim="800000"/>
                          <a:headEnd/>
                          <a:tailEnd/>
                        </a:ln>
                      </wps:spPr>
                      <wps:txbx>
                        <w:txbxContent>
                          <w:p w:rsidR="009F03CC" w:rsidRPr="00FB33E5" w:rsidRDefault="009F03CC" w:rsidP="00FD4906">
                            <w:pPr>
                              <w:rPr>
                                <w:sz w:val="16"/>
                              </w:rPr>
                            </w:pPr>
                            <w:r w:rsidRPr="00FB33E5">
                              <w:rPr>
                                <w:sz w:val="16"/>
                              </w:rPr>
                              <w:t>Indicación  de nutrición para</w:t>
                            </w:r>
                            <w:r>
                              <w:rPr>
                                <w:sz w:val="16"/>
                              </w:rPr>
                              <w:t xml:space="preserve"> pacientes/personal por el STORE de la Unidad  Covid-19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4" style="position:absolute;left:0;text-align:left;margin-left:154.2pt;margin-top:17.45pt;width:148.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">
                <v:textbox>
                  <w:txbxContent>
                    <w:p w:rsidR="009943D0" w:rsidRPr="00FB33E5" w:rsidRDefault="009943D0" w:rsidP="00FD4906">
                      <w:pPr>
                        <w:rPr>
                          <w:sz w:val="16"/>
                        </w:rPr>
                      </w:pPr>
                      <w:r w:rsidRPr="00FB33E5">
                        <w:rPr>
                          <w:sz w:val="16"/>
                        </w:rPr>
                        <w:t>Indicación  de nutrición para</w:t>
                      </w:r>
                      <w:r>
                        <w:rPr>
                          <w:sz w:val="16"/>
                        </w:rPr>
                        <w:t xml:space="preserve"> pacientes/personal por el STORE de la Unidad  Covid-19</w:t>
                      </w:r>
                    </w:p>
                  </w:txbxContent>
                </v:textbox>
              </v:rect>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91008" behindDoc="0" locked="0" layoutInCell="1" allowOverlap="1" wp14:anchorId="13499330" wp14:editId="08A06458">
                <wp:simplePos x="0" y="0"/>
                <wp:positionH relativeFrom="column">
                  <wp:posOffset>2853690</wp:posOffset>
                </wp:positionH>
                <wp:positionV relativeFrom="paragraph">
                  <wp:posOffset>50165</wp:posOffset>
                </wp:positionV>
                <wp:extent cx="0" cy="323850"/>
                <wp:effectExtent l="53340" t="12065" r="60960" b="16510"/>
                <wp:wrapNone/>
                <wp:docPr id="2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24.7pt;margin-top:3.95pt;width:0;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">
                <v:stroke endarrow="block"/>
              </v:shape>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87936" behindDoc="0" locked="0" layoutInCell="1" allowOverlap="1" wp14:anchorId="0C363786" wp14:editId="16FCC1F6">
                <wp:simplePos x="0" y="0"/>
                <wp:positionH relativeFrom="column">
                  <wp:posOffset>1958340</wp:posOffset>
                </wp:positionH>
                <wp:positionV relativeFrom="paragraph">
                  <wp:posOffset>45720</wp:posOffset>
                </wp:positionV>
                <wp:extent cx="1895475" cy="542925"/>
                <wp:effectExtent l="5715" t="7620" r="13335" b="11430"/>
                <wp:wrapNone/>
                <wp:docPr id="2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42925"/>
                        </a:xfrm>
                        <a:prstGeom prst="rect">
                          <a:avLst/>
                        </a:prstGeom>
                        <a:solidFill>
                          <a:srgbClr val="FFFFFF"/>
                        </a:solidFill>
                        <a:ln w="9525">
                          <a:solidFill>
                            <a:srgbClr val="000000"/>
                          </a:solidFill>
                          <a:miter lim="800000"/>
                          <a:headEnd/>
                          <a:tailEnd/>
                        </a:ln>
                      </wps:spPr>
                      <wps:txbx>
                        <w:txbxContent>
                          <w:p w:rsidR="009F03CC" w:rsidRPr="005E0B60" w:rsidRDefault="009F03CC" w:rsidP="00FD4906">
                            <w:pPr>
                              <w:rPr>
                                <w:rFonts w:cs="Arial"/>
                                <w:sz w:val="16"/>
                                <w:szCs w:val="16"/>
                              </w:rPr>
                            </w:pPr>
                            <w:r w:rsidRPr="005E0B60">
                              <w:rPr>
                                <w:rFonts w:cs="Arial"/>
                                <w:sz w:val="16"/>
                                <w:szCs w:val="16"/>
                              </w:rPr>
                              <w:t>Validación  del Servicio de nutrición  de  la alimentación  de pacientes /personal  de la Unidad Covid-19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5" style="position:absolute;left:0;text-align:left;margin-left:154.2pt;margin-top:3.6pt;width:149.25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">
                <v:textbox>
                  <w:txbxContent>
                    <w:p w:rsidR="009943D0" w:rsidRPr="005E0B60" w:rsidRDefault="009943D0" w:rsidP="00FD4906">
                      <w:pPr>
                        <w:rPr>
                          <w:rFonts w:cs="Arial"/>
                          <w:sz w:val="16"/>
                          <w:szCs w:val="16"/>
                        </w:rPr>
                      </w:pPr>
                      <w:r w:rsidRPr="005E0B60">
                        <w:rPr>
                          <w:rFonts w:cs="Arial"/>
                          <w:sz w:val="16"/>
                          <w:szCs w:val="16"/>
                        </w:rPr>
                        <w:t>Validación  del Servicio de nutrición  de  la alimentación  de pacientes /personal  de la Unidad Covid-19</w:t>
                      </w:r>
                    </w:p>
                  </w:txbxContent>
                </v:textbox>
              </v:rect>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92032" behindDoc="0" locked="0" layoutInCell="1" allowOverlap="1" wp14:anchorId="79A9A945" wp14:editId="7CCFB107">
                <wp:simplePos x="0" y="0"/>
                <wp:positionH relativeFrom="column">
                  <wp:posOffset>2872740</wp:posOffset>
                </wp:positionH>
                <wp:positionV relativeFrom="paragraph">
                  <wp:posOffset>297815</wp:posOffset>
                </wp:positionV>
                <wp:extent cx="0" cy="295275"/>
                <wp:effectExtent l="53340" t="12065" r="60960" b="16510"/>
                <wp:wrapNone/>
                <wp:docPr id="2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26.2pt;margin-top:23.45pt;width:0;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">
                <v:stroke endarrow="block"/>
              </v:shape>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88960" behindDoc="0" locked="0" layoutInCell="1" allowOverlap="1" wp14:anchorId="46C74836" wp14:editId="662A2465">
                <wp:simplePos x="0" y="0"/>
                <wp:positionH relativeFrom="column">
                  <wp:posOffset>1958340</wp:posOffset>
                </wp:positionH>
                <wp:positionV relativeFrom="paragraph">
                  <wp:posOffset>302895</wp:posOffset>
                </wp:positionV>
                <wp:extent cx="1800225" cy="552450"/>
                <wp:effectExtent l="5715" t="7620" r="13335" b="11430"/>
                <wp:wrapNone/>
                <wp:docPr id="2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52450"/>
                        </a:xfrm>
                        <a:prstGeom prst="rect">
                          <a:avLst/>
                        </a:prstGeom>
                        <a:solidFill>
                          <a:srgbClr val="FFFFFF"/>
                        </a:solidFill>
                        <a:ln w="9525">
                          <a:solidFill>
                            <a:srgbClr val="000000"/>
                          </a:solidFill>
                          <a:miter lim="800000"/>
                          <a:headEnd/>
                          <a:tailEnd/>
                        </a:ln>
                      </wps:spPr>
                      <wps:txbx>
                        <w:txbxContent>
                          <w:p w:rsidR="009F03CC" w:rsidRPr="005E0B60" w:rsidRDefault="009F03CC" w:rsidP="00FD4906">
                            <w:pPr>
                              <w:rPr>
                                <w:rFonts w:cs="Arial"/>
                                <w:b/>
                                <w:sz w:val="16"/>
                                <w:szCs w:val="16"/>
                              </w:rPr>
                            </w:pPr>
                            <w:r>
                              <w:rPr>
                                <w:rFonts w:cs="Arial"/>
                                <w:sz w:val="16"/>
                                <w:szCs w:val="16"/>
                              </w:rPr>
                              <w:t>A</w:t>
                            </w:r>
                            <w:r w:rsidRPr="005E0B60">
                              <w:rPr>
                                <w:rFonts w:cs="Arial"/>
                                <w:sz w:val="16"/>
                                <w:szCs w:val="16"/>
                              </w:rPr>
                              <w:t xml:space="preserve">limentación </w:t>
                            </w:r>
                            <w:r>
                              <w:rPr>
                                <w:rFonts w:cs="Arial"/>
                                <w:sz w:val="16"/>
                                <w:szCs w:val="16"/>
                              </w:rPr>
                              <w:t xml:space="preserve"> llamara </w:t>
                            </w:r>
                            <w:r w:rsidRPr="005E0B60">
                              <w:rPr>
                                <w:rFonts w:cs="Arial"/>
                                <w:sz w:val="16"/>
                                <w:szCs w:val="16"/>
                              </w:rPr>
                              <w:t xml:space="preserve"> al interno  212  / 254 </w:t>
                            </w:r>
                            <w:r>
                              <w:rPr>
                                <w:rFonts w:cs="Arial"/>
                                <w:sz w:val="16"/>
                                <w:szCs w:val="16"/>
                              </w:rPr>
                              <w:t xml:space="preserve"> previo  a los </w:t>
                            </w:r>
                            <w:r w:rsidRPr="005E0B60">
                              <w:rPr>
                                <w:rFonts w:cs="Arial"/>
                                <w:sz w:val="16"/>
                                <w:szCs w:val="16"/>
                              </w:rPr>
                              <w:t xml:space="preserve"> </w:t>
                            </w:r>
                            <w:r>
                              <w:rPr>
                                <w:rFonts w:cs="Arial"/>
                                <w:sz w:val="16"/>
                                <w:szCs w:val="16"/>
                              </w:rPr>
                              <w:t xml:space="preserve">horarios  </w:t>
                            </w:r>
                            <w:r w:rsidRPr="008A0323">
                              <w:rPr>
                                <w:rFonts w:cs="Arial"/>
                                <w:sz w:val="16"/>
                                <w:szCs w:val="16"/>
                              </w:rPr>
                              <w:t>de entrega de viandas</w:t>
                            </w:r>
                            <w:r>
                              <w:rPr>
                                <w:rFonts w:cs="Arial"/>
                                <w:sz w:val="16"/>
                                <w:szCs w:val="16"/>
                              </w:rPr>
                              <w:t xml:space="preserve">  los cuales   son </w:t>
                            </w:r>
                            <w:r>
                              <w:rPr>
                                <w:rFonts w:cs="Arial"/>
                                <w:b/>
                                <w:sz w:val="16"/>
                                <w:szCs w:val="16"/>
                              </w:rPr>
                              <w:t xml:space="preserve"> 08-13-16 y 20 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6" style="position:absolute;left:0;text-align:left;margin-left:154.2pt;margin-top:23.85pt;width:141.7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">
                <v:textbox>
                  <w:txbxContent>
                    <w:p w:rsidR="009943D0" w:rsidRPr="005E0B60" w:rsidRDefault="009943D0" w:rsidP="00FD4906">
                      <w:pPr>
                        <w:rPr>
                          <w:rFonts w:cs="Arial"/>
                          <w:b/>
                          <w:sz w:val="16"/>
                          <w:szCs w:val="16"/>
                        </w:rPr>
                      </w:pPr>
                      <w:r>
                        <w:rPr>
                          <w:rFonts w:cs="Arial"/>
                          <w:sz w:val="16"/>
                          <w:szCs w:val="16"/>
                        </w:rPr>
                        <w:t>A</w:t>
                      </w:r>
                      <w:r w:rsidRPr="005E0B60">
                        <w:rPr>
                          <w:rFonts w:cs="Arial"/>
                          <w:sz w:val="16"/>
                          <w:szCs w:val="16"/>
                        </w:rPr>
                        <w:t xml:space="preserve">limentación </w:t>
                      </w:r>
                      <w:r>
                        <w:rPr>
                          <w:rFonts w:cs="Arial"/>
                          <w:sz w:val="16"/>
                          <w:szCs w:val="16"/>
                        </w:rPr>
                        <w:t xml:space="preserve"> llamara </w:t>
                      </w:r>
                      <w:r w:rsidRPr="005E0B60">
                        <w:rPr>
                          <w:rFonts w:cs="Arial"/>
                          <w:sz w:val="16"/>
                          <w:szCs w:val="16"/>
                        </w:rPr>
                        <w:t xml:space="preserve"> al interno  212  / 254 </w:t>
                      </w:r>
                      <w:r>
                        <w:rPr>
                          <w:rFonts w:cs="Arial"/>
                          <w:sz w:val="16"/>
                          <w:szCs w:val="16"/>
                        </w:rPr>
                        <w:t xml:space="preserve"> previo  a los </w:t>
                      </w:r>
                      <w:r w:rsidRPr="005E0B60">
                        <w:rPr>
                          <w:rFonts w:cs="Arial"/>
                          <w:sz w:val="16"/>
                          <w:szCs w:val="16"/>
                        </w:rPr>
                        <w:t xml:space="preserve"> </w:t>
                      </w:r>
                      <w:r>
                        <w:rPr>
                          <w:rFonts w:cs="Arial"/>
                          <w:sz w:val="16"/>
                          <w:szCs w:val="16"/>
                        </w:rPr>
                        <w:t xml:space="preserve">horarios  </w:t>
                      </w:r>
                      <w:r w:rsidRPr="008A0323">
                        <w:rPr>
                          <w:rFonts w:cs="Arial"/>
                          <w:sz w:val="16"/>
                          <w:szCs w:val="16"/>
                        </w:rPr>
                        <w:t>de entrega de viandas</w:t>
                      </w:r>
                      <w:r>
                        <w:rPr>
                          <w:rFonts w:cs="Arial"/>
                          <w:sz w:val="16"/>
                          <w:szCs w:val="16"/>
                        </w:rPr>
                        <w:t xml:space="preserve">  los cuales   son </w:t>
                      </w:r>
                      <w:r>
                        <w:rPr>
                          <w:rFonts w:cs="Arial"/>
                          <w:b/>
                          <w:sz w:val="16"/>
                          <w:szCs w:val="16"/>
                        </w:rPr>
                        <w:t xml:space="preserve"> 08-13-16 y 20 Hs</w:t>
                      </w:r>
                    </w:p>
                  </w:txbxContent>
                </v:textbox>
              </v:rect>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93056" behindDoc="0" locked="0" layoutInCell="1" allowOverlap="1" wp14:anchorId="79C31C4A" wp14:editId="4D214EC6">
                <wp:simplePos x="0" y="0"/>
                <wp:positionH relativeFrom="column">
                  <wp:posOffset>2882900</wp:posOffset>
                </wp:positionH>
                <wp:positionV relativeFrom="paragraph">
                  <wp:posOffset>245745</wp:posOffset>
                </wp:positionV>
                <wp:extent cx="0" cy="266700"/>
                <wp:effectExtent l="53975" t="7620" r="60325" b="20955"/>
                <wp:wrapNone/>
                <wp:docPr id="1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27pt;margin-top:19.35pt;width:0;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97NQIAAF4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">
                <v:stroke endarrow="block"/>
              </v:shape>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81792" behindDoc="0" locked="0" layoutInCell="1" allowOverlap="1" wp14:anchorId="11D7E091" wp14:editId="21CEDDF7">
                <wp:simplePos x="0" y="0"/>
                <wp:positionH relativeFrom="column">
                  <wp:posOffset>1967865</wp:posOffset>
                </wp:positionH>
                <wp:positionV relativeFrom="paragraph">
                  <wp:posOffset>203200</wp:posOffset>
                </wp:positionV>
                <wp:extent cx="1857375" cy="561975"/>
                <wp:effectExtent l="5715" t="12700" r="13335" b="6350"/>
                <wp:wrapNone/>
                <wp:docPr id="1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61975"/>
                        </a:xfrm>
                        <a:prstGeom prst="rect">
                          <a:avLst/>
                        </a:prstGeom>
                        <a:solidFill>
                          <a:srgbClr val="FFFFFF"/>
                        </a:solidFill>
                        <a:ln w="9525">
                          <a:solidFill>
                            <a:srgbClr val="000000"/>
                          </a:solidFill>
                          <a:miter lim="800000"/>
                          <a:headEnd/>
                          <a:tailEnd/>
                        </a:ln>
                      </wps:spPr>
                      <wps:txbx>
                        <w:txbxContent>
                          <w:p w:rsidR="009F03CC" w:rsidRPr="005E0B60" w:rsidRDefault="009F03CC" w:rsidP="00FD4906">
                            <w:pPr>
                              <w:rPr>
                                <w:sz w:val="16"/>
                                <w:szCs w:val="16"/>
                              </w:rPr>
                            </w:pPr>
                            <w:r w:rsidRPr="005E0B60">
                              <w:rPr>
                                <w:sz w:val="16"/>
                                <w:szCs w:val="16"/>
                              </w:rPr>
                              <w:t xml:space="preserve">Recepción  de </w:t>
                            </w:r>
                            <w:r>
                              <w:rPr>
                                <w:sz w:val="16"/>
                                <w:szCs w:val="16"/>
                              </w:rPr>
                              <w:t xml:space="preserve"> </w:t>
                            </w:r>
                            <w:r w:rsidRPr="005E0B60">
                              <w:rPr>
                                <w:sz w:val="16"/>
                                <w:szCs w:val="16"/>
                              </w:rPr>
                              <w:t xml:space="preserve">las </w:t>
                            </w:r>
                            <w:r>
                              <w:rPr>
                                <w:sz w:val="16"/>
                                <w:szCs w:val="16"/>
                              </w:rPr>
                              <w:t xml:space="preserve"> </w:t>
                            </w:r>
                            <w:r w:rsidRPr="005E0B60">
                              <w:rPr>
                                <w:sz w:val="16"/>
                                <w:szCs w:val="16"/>
                              </w:rPr>
                              <w:t xml:space="preserve">bandejas  de alimentación  en  los horarios </w:t>
                            </w:r>
                            <w:r w:rsidRPr="005E0B60">
                              <w:rPr>
                                <w:b/>
                                <w:sz w:val="16"/>
                                <w:szCs w:val="16"/>
                              </w:rPr>
                              <w:t xml:space="preserve">08-13-16  y  20 Horas </w:t>
                            </w:r>
                            <w:r w:rsidRPr="005E0B60">
                              <w:rPr>
                                <w:sz w:val="16"/>
                                <w:szCs w:val="16"/>
                              </w:rPr>
                              <w:t>por el personal  de enfermería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7" style="position:absolute;left:0;text-align:left;margin-left:154.95pt;margin-top:16pt;width:146.25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">
                <v:textbox>
                  <w:txbxContent>
                    <w:p w:rsidR="009943D0" w:rsidRPr="005E0B60" w:rsidRDefault="009943D0" w:rsidP="00FD4906">
                      <w:pPr>
                        <w:rPr>
                          <w:sz w:val="16"/>
                          <w:szCs w:val="16"/>
                        </w:rPr>
                      </w:pPr>
                      <w:r w:rsidRPr="005E0B60">
                        <w:rPr>
                          <w:sz w:val="16"/>
                          <w:szCs w:val="16"/>
                        </w:rPr>
                        <w:t xml:space="preserve">Recepción  de </w:t>
                      </w:r>
                      <w:r>
                        <w:rPr>
                          <w:sz w:val="16"/>
                          <w:szCs w:val="16"/>
                        </w:rPr>
                        <w:t xml:space="preserve"> </w:t>
                      </w:r>
                      <w:r w:rsidRPr="005E0B60">
                        <w:rPr>
                          <w:sz w:val="16"/>
                          <w:szCs w:val="16"/>
                        </w:rPr>
                        <w:t xml:space="preserve">las </w:t>
                      </w:r>
                      <w:r>
                        <w:rPr>
                          <w:sz w:val="16"/>
                          <w:szCs w:val="16"/>
                        </w:rPr>
                        <w:t xml:space="preserve"> </w:t>
                      </w:r>
                      <w:r w:rsidRPr="005E0B60">
                        <w:rPr>
                          <w:sz w:val="16"/>
                          <w:szCs w:val="16"/>
                        </w:rPr>
                        <w:t xml:space="preserve">bandejas  de alimentación  en  los horarios </w:t>
                      </w:r>
                      <w:r w:rsidRPr="005E0B60">
                        <w:rPr>
                          <w:b/>
                          <w:sz w:val="16"/>
                          <w:szCs w:val="16"/>
                        </w:rPr>
                        <w:t xml:space="preserve">08-13-16  y  20 Horas </w:t>
                      </w:r>
                      <w:r w:rsidRPr="005E0B60">
                        <w:rPr>
                          <w:sz w:val="16"/>
                          <w:szCs w:val="16"/>
                        </w:rPr>
                        <w:t>por el personal  de enfermería</w:t>
                      </w:r>
                    </w:p>
                  </w:txbxContent>
                </v:textbox>
              </v:rect>
            </w:pict>
          </mc:Fallback>
        </mc:AlternateContent>
      </w:r>
      <w:r w:rsidRPr="00FD4906">
        <w:rPr>
          <w:rFonts w:ascii="Calibri" w:eastAsia="Calibri" w:hAnsi="Calibri" w:cs="Arial"/>
          <w:noProof/>
          <w:sz w:val="22"/>
          <w:szCs w:val="22"/>
          <w:lang w:val="es-AR" w:eastAsia="es-AR"/>
        </w:rPr>
        <w:t xml:space="preserve"> </w:t>
      </w:r>
    </w:p>
    <w:p w:rsidR="00FD4906" w:rsidRPr="00FD4906" w:rsidRDefault="00FD4906" w:rsidP="00FD4906">
      <w:pPr>
        <w:spacing w:after="160" w:line="259" w:lineRule="auto"/>
        <w:jc w:val="both"/>
        <w:rPr>
          <w:rFonts w:ascii="Calibri" w:eastAsia="Calibri" w:hAnsi="Calibri" w:cs="Arial"/>
          <w:sz w:val="22"/>
          <w:szCs w:val="22"/>
          <w:lang w:val="es-AR" w:eastAsia="en-US"/>
        </w:rPr>
      </w:pP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94080" behindDoc="0" locked="0" layoutInCell="1" allowOverlap="1" wp14:anchorId="1826048E" wp14:editId="05897B6E">
                <wp:simplePos x="0" y="0"/>
                <wp:positionH relativeFrom="column">
                  <wp:posOffset>2882265</wp:posOffset>
                </wp:positionH>
                <wp:positionV relativeFrom="paragraph">
                  <wp:posOffset>165100</wp:posOffset>
                </wp:positionV>
                <wp:extent cx="635" cy="314960"/>
                <wp:effectExtent l="53340" t="12700" r="60325" b="15240"/>
                <wp:wrapNone/>
                <wp:docPr id="1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26.95pt;margin-top:13pt;width:.05pt;height:2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AH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">
                <v:stroke endarrow="block"/>
              </v:shape>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84864" behindDoc="0" locked="0" layoutInCell="1" allowOverlap="1" wp14:anchorId="0650D526" wp14:editId="660DD065">
                <wp:simplePos x="0" y="0"/>
                <wp:positionH relativeFrom="column">
                  <wp:posOffset>1663065</wp:posOffset>
                </wp:positionH>
                <wp:positionV relativeFrom="paragraph">
                  <wp:posOffset>151765</wp:posOffset>
                </wp:positionV>
                <wp:extent cx="2409825" cy="1534160"/>
                <wp:effectExtent l="15240" t="18415" r="22860" b="9525"/>
                <wp:wrapNone/>
                <wp:docPr id="1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1534160"/>
                        </a:xfrm>
                        <a:prstGeom prst="diamond">
                          <a:avLst/>
                        </a:prstGeom>
                        <a:solidFill>
                          <a:srgbClr val="FFFFFF"/>
                        </a:solidFill>
                        <a:ln w="9525">
                          <a:solidFill>
                            <a:srgbClr val="000000"/>
                          </a:solidFill>
                          <a:miter lim="800000"/>
                          <a:headEnd/>
                          <a:tailEnd/>
                        </a:ln>
                      </wps:spPr>
                      <wps:txbx>
                        <w:txbxContent>
                          <w:p w:rsidR="009F03CC" w:rsidRPr="008B6BE1" w:rsidRDefault="009F03CC" w:rsidP="00FD4906">
                            <w:pPr>
                              <w:jc w:val="center"/>
                              <w:rPr>
                                <w:sz w:val="16"/>
                              </w:rPr>
                            </w:pPr>
                            <w:r>
                              <w:rPr>
                                <w:sz w:val="16"/>
                              </w:rPr>
                              <w:t xml:space="preserve">Provisión </w:t>
                            </w:r>
                            <w:r w:rsidRPr="008B6BE1">
                              <w:rPr>
                                <w:sz w:val="16"/>
                              </w:rPr>
                              <w:t xml:space="preserve"> de desayuno/almuerzo /</w:t>
                            </w:r>
                            <w:r w:rsidRPr="008B6BE1">
                              <w:rPr>
                                <w:sz w:val="18"/>
                              </w:rPr>
                              <w:t xml:space="preserve">merienda/cena en viandas </w:t>
                            </w:r>
                            <w:r w:rsidRPr="008B6BE1">
                              <w:rPr>
                                <w:sz w:val="16"/>
                              </w:rPr>
                              <w:t xml:space="preserve">individuales </w:t>
                            </w:r>
                            <w:r>
                              <w:rPr>
                                <w:sz w:val="16"/>
                              </w:rPr>
                              <w:t xml:space="preserve"> a pacientes /</w:t>
                            </w:r>
                            <w:r w:rsidRPr="008B6BE1">
                              <w:rPr>
                                <w:sz w:val="16"/>
                              </w:rPr>
                              <w:t>personal de la  Unidad</w:t>
                            </w:r>
                            <w:r>
                              <w:rPr>
                                <w:sz w:val="16"/>
                              </w:rPr>
                              <w:t xml:space="preserve"> Covid-19</w:t>
                            </w:r>
                          </w:p>
                          <w:p w:rsidR="009F03CC" w:rsidRPr="007A6CFA" w:rsidRDefault="009F03CC" w:rsidP="00FD49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51" o:spid="_x0000_s1048" type="#_x0000_t4" style="position:absolute;left:0;text-align:left;margin-left:130.95pt;margin-top:11.95pt;width:189.75pt;height:12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">
                <v:textbox>
                  <w:txbxContent>
                    <w:p w:rsidR="009943D0" w:rsidRPr="008B6BE1" w:rsidRDefault="009943D0" w:rsidP="00FD4906">
                      <w:pPr>
                        <w:jc w:val="center"/>
                        <w:rPr>
                          <w:sz w:val="16"/>
                        </w:rPr>
                      </w:pPr>
                      <w:r>
                        <w:rPr>
                          <w:sz w:val="16"/>
                        </w:rPr>
                        <w:t xml:space="preserve">Provisión </w:t>
                      </w:r>
                      <w:r w:rsidRPr="008B6BE1">
                        <w:rPr>
                          <w:sz w:val="16"/>
                        </w:rPr>
                        <w:t xml:space="preserve"> de desayuno/almuerzo /</w:t>
                      </w:r>
                      <w:r w:rsidRPr="008B6BE1">
                        <w:rPr>
                          <w:sz w:val="18"/>
                        </w:rPr>
                        <w:t xml:space="preserve">merienda/cena en viandas </w:t>
                      </w:r>
                      <w:r w:rsidRPr="008B6BE1">
                        <w:rPr>
                          <w:sz w:val="16"/>
                        </w:rPr>
                        <w:t xml:space="preserve">individuales </w:t>
                      </w:r>
                      <w:r>
                        <w:rPr>
                          <w:sz w:val="16"/>
                        </w:rPr>
                        <w:t xml:space="preserve"> a pacientes /</w:t>
                      </w:r>
                      <w:r w:rsidRPr="008B6BE1">
                        <w:rPr>
                          <w:sz w:val="16"/>
                        </w:rPr>
                        <w:t>personal de la  Unidad</w:t>
                      </w:r>
                      <w:r>
                        <w:rPr>
                          <w:sz w:val="16"/>
                        </w:rPr>
                        <w:t xml:space="preserve"> Covid-19</w:t>
                      </w:r>
                    </w:p>
                    <w:p w:rsidR="009943D0" w:rsidRPr="007A6CFA" w:rsidRDefault="009943D0" w:rsidP="00FD4906"/>
                  </w:txbxContent>
                </v:textbox>
              </v:shape>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701248" behindDoc="0" locked="0" layoutInCell="1" allowOverlap="1" wp14:anchorId="3B00985F" wp14:editId="20E23AA6">
                <wp:simplePos x="0" y="0"/>
                <wp:positionH relativeFrom="column">
                  <wp:posOffset>4368165</wp:posOffset>
                </wp:positionH>
                <wp:positionV relativeFrom="paragraph">
                  <wp:posOffset>276225</wp:posOffset>
                </wp:positionV>
                <wp:extent cx="635" cy="1008380"/>
                <wp:effectExtent l="5715" t="9525" r="12700" b="10795"/>
                <wp:wrapNone/>
                <wp:docPr id="1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8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43.95pt;margin-top:21.75pt;width:.05pt;height:7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"/>
            </w:pict>
          </mc:Fallback>
        </mc:AlternateContent>
      </w:r>
      <w:r w:rsidRPr="00FD4906">
        <w:rPr>
          <w:rFonts w:ascii="Calibri" w:eastAsia="Calibri" w:hAnsi="Calibri" w:cs="Arial"/>
          <w:noProof/>
          <w:sz w:val="22"/>
          <w:szCs w:val="22"/>
        </w:rPr>
        <mc:AlternateContent>
          <mc:Choice Requires="wps">
            <w:drawing>
              <wp:anchor distT="0" distB="0" distL="114300" distR="114300" simplePos="0" relativeHeight="251700224" behindDoc="0" locked="0" layoutInCell="1" allowOverlap="1" wp14:anchorId="21F0A662" wp14:editId="282BBA4C">
                <wp:simplePos x="0" y="0"/>
                <wp:positionH relativeFrom="column">
                  <wp:posOffset>1339850</wp:posOffset>
                </wp:positionH>
                <wp:positionV relativeFrom="paragraph">
                  <wp:posOffset>266065</wp:posOffset>
                </wp:positionV>
                <wp:extent cx="0" cy="1066165"/>
                <wp:effectExtent l="6350" t="8890" r="12700" b="10795"/>
                <wp:wrapNone/>
                <wp:docPr id="4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05.5pt;margin-top:20.95pt;width:0;height:8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PZ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"/>
            </w:pict>
          </mc:Fallback>
        </mc:AlternateContent>
      </w:r>
      <w:r w:rsidRPr="00FD4906">
        <w:rPr>
          <w:rFonts w:ascii="Calibri" w:eastAsia="Calibri" w:hAnsi="Calibri" w:cs="Arial"/>
          <w:noProof/>
          <w:sz w:val="22"/>
          <w:szCs w:val="22"/>
        </w:rPr>
        <mc:AlternateContent>
          <mc:Choice Requires="wps">
            <w:drawing>
              <wp:anchor distT="0" distB="0" distL="114300" distR="114300" simplePos="0" relativeHeight="251685888" behindDoc="0" locked="0" layoutInCell="1" allowOverlap="1" wp14:anchorId="3096AE08" wp14:editId="1F9F3A21">
                <wp:simplePos x="0" y="0"/>
                <wp:positionH relativeFrom="column">
                  <wp:posOffset>1339850</wp:posOffset>
                </wp:positionH>
                <wp:positionV relativeFrom="paragraph">
                  <wp:posOffset>266065</wp:posOffset>
                </wp:positionV>
                <wp:extent cx="323215" cy="635"/>
                <wp:effectExtent l="6350" t="8890" r="13335" b="9525"/>
                <wp:wrapNone/>
                <wp:docPr id="4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05.5pt;margin-top:20.95pt;width:25.4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0sIg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"/>
            </w:pict>
          </mc:Fallback>
        </mc:AlternateContent>
      </w:r>
      <w:r w:rsidRPr="00FD4906">
        <w:rPr>
          <w:rFonts w:ascii="Calibri" w:eastAsia="Calibri" w:hAnsi="Calibri" w:cs="Arial"/>
          <w:noProof/>
          <w:sz w:val="22"/>
          <w:szCs w:val="22"/>
        </w:rPr>
        <mc:AlternateContent>
          <mc:Choice Requires="wps">
            <w:drawing>
              <wp:anchor distT="0" distB="0" distL="114300" distR="114300" simplePos="0" relativeHeight="251686912" behindDoc="0" locked="0" layoutInCell="1" allowOverlap="1" wp14:anchorId="3A85D9EF" wp14:editId="3C06666A">
                <wp:simplePos x="0" y="0"/>
                <wp:positionH relativeFrom="column">
                  <wp:posOffset>4072890</wp:posOffset>
                </wp:positionH>
                <wp:positionV relativeFrom="paragraph">
                  <wp:posOffset>266065</wp:posOffset>
                </wp:positionV>
                <wp:extent cx="304165" cy="635"/>
                <wp:effectExtent l="5715" t="8890" r="13970" b="9525"/>
                <wp:wrapNone/>
                <wp:docPr id="5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20.7pt;margin-top:20.95pt;width:23.9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"/>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p>
    <w:p w:rsidR="00FD4906" w:rsidRPr="00FD4906" w:rsidRDefault="00FD4906" w:rsidP="00FD4906">
      <w:pPr>
        <w:spacing w:after="160" w:line="259" w:lineRule="auto"/>
        <w:jc w:val="both"/>
        <w:rPr>
          <w:rFonts w:ascii="Calibri" w:eastAsia="Calibri" w:hAnsi="Calibri" w:cs="Arial"/>
          <w:sz w:val="22"/>
          <w:szCs w:val="22"/>
          <w:lang w:val="es-AR" w:eastAsia="en-US"/>
        </w:rPr>
      </w:pP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97152" behindDoc="0" locked="0" layoutInCell="1" allowOverlap="1" wp14:anchorId="5C93BA03" wp14:editId="2A53E633">
                <wp:simplePos x="0" y="0"/>
                <wp:positionH relativeFrom="column">
                  <wp:posOffset>3672840</wp:posOffset>
                </wp:positionH>
                <wp:positionV relativeFrom="paragraph">
                  <wp:posOffset>320040</wp:posOffset>
                </wp:positionV>
                <wp:extent cx="1409700" cy="483870"/>
                <wp:effectExtent l="5715" t="5715" r="13335" b="5715"/>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83870"/>
                        </a:xfrm>
                        <a:prstGeom prst="rect">
                          <a:avLst/>
                        </a:prstGeom>
                        <a:solidFill>
                          <a:srgbClr val="FFFFFF"/>
                        </a:solidFill>
                        <a:ln w="9525">
                          <a:solidFill>
                            <a:srgbClr val="000000"/>
                          </a:solidFill>
                          <a:miter lim="800000"/>
                          <a:headEnd/>
                          <a:tailEnd/>
                        </a:ln>
                      </wps:spPr>
                      <wps:txbx>
                        <w:txbxContent>
                          <w:p w:rsidR="009F03CC" w:rsidRPr="005E0B60" w:rsidRDefault="009F03CC" w:rsidP="00FD4906">
                            <w:pPr>
                              <w:rPr>
                                <w:sz w:val="16"/>
                                <w:szCs w:val="16"/>
                              </w:rPr>
                            </w:pPr>
                            <w:r w:rsidRPr="005E0B60">
                              <w:rPr>
                                <w:sz w:val="16"/>
                                <w:szCs w:val="16"/>
                              </w:rPr>
                              <w:t>Personal  de la Unidad  consume  los alimentos de la vianda correspondiente</w:t>
                            </w:r>
                          </w:p>
                          <w:p w:rsidR="009F03CC" w:rsidRPr="002C620E" w:rsidRDefault="009F03CC" w:rsidP="00FD49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9" style="position:absolute;left:0;text-align:left;margin-left:289.2pt;margin-top:25.2pt;width:111pt;height:3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gJLAIAAFA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">
                <v:textbox>
                  <w:txbxContent>
                    <w:p w:rsidR="009943D0" w:rsidRPr="005E0B60" w:rsidRDefault="009943D0" w:rsidP="00FD4906">
                      <w:pPr>
                        <w:rPr>
                          <w:sz w:val="16"/>
                          <w:szCs w:val="16"/>
                        </w:rPr>
                      </w:pPr>
                      <w:r w:rsidRPr="005E0B60">
                        <w:rPr>
                          <w:sz w:val="16"/>
                          <w:szCs w:val="16"/>
                        </w:rPr>
                        <w:t>Personal  de la Unidad  consume  los alimentos de la vianda correspondiente</w:t>
                      </w:r>
                    </w:p>
                    <w:p w:rsidR="009943D0" w:rsidRPr="002C620E" w:rsidRDefault="009943D0" w:rsidP="00FD4906"/>
                  </w:txbxContent>
                </v:textbox>
              </v:rect>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80768" behindDoc="0" locked="0" layoutInCell="1" allowOverlap="1" wp14:anchorId="6FB2F596" wp14:editId="3F846B23">
                <wp:simplePos x="0" y="0"/>
                <wp:positionH relativeFrom="column">
                  <wp:posOffset>586740</wp:posOffset>
                </wp:positionH>
                <wp:positionV relativeFrom="paragraph">
                  <wp:posOffset>17780</wp:posOffset>
                </wp:positionV>
                <wp:extent cx="1409700" cy="457200"/>
                <wp:effectExtent l="5715" t="8255" r="13335" b="10795"/>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57200"/>
                        </a:xfrm>
                        <a:prstGeom prst="rect">
                          <a:avLst/>
                        </a:prstGeom>
                        <a:solidFill>
                          <a:srgbClr val="FFFFFF"/>
                        </a:solidFill>
                        <a:ln w="9525">
                          <a:solidFill>
                            <a:srgbClr val="000000"/>
                          </a:solidFill>
                          <a:miter lim="800000"/>
                          <a:headEnd/>
                          <a:tailEnd/>
                        </a:ln>
                      </wps:spPr>
                      <wps:txbx>
                        <w:txbxContent>
                          <w:p w:rsidR="009F03CC" w:rsidRPr="005E0B60" w:rsidRDefault="009F03CC" w:rsidP="00FD4906">
                            <w:pPr>
                              <w:jc w:val="center"/>
                              <w:rPr>
                                <w:rFonts w:cs="Arial"/>
                                <w:sz w:val="16"/>
                                <w:szCs w:val="16"/>
                              </w:rPr>
                            </w:pPr>
                            <w:r>
                              <w:rPr>
                                <w:rFonts w:cs="Arial"/>
                                <w:sz w:val="16"/>
                                <w:szCs w:val="16"/>
                              </w:rPr>
                              <w:t>El E</w:t>
                            </w:r>
                            <w:r w:rsidRPr="005E0B60">
                              <w:rPr>
                                <w:rFonts w:cs="Arial"/>
                                <w:sz w:val="16"/>
                                <w:szCs w:val="16"/>
                              </w:rPr>
                              <w:t>nfermero</w:t>
                            </w:r>
                            <w:r>
                              <w:rPr>
                                <w:rFonts w:cs="Arial"/>
                                <w:sz w:val="16"/>
                                <w:szCs w:val="16"/>
                              </w:rPr>
                              <w:t>/a ayuda al paciente  a</w:t>
                            </w:r>
                            <w:r w:rsidRPr="005E0B60">
                              <w:rPr>
                                <w:rFonts w:cs="Arial"/>
                                <w:sz w:val="16"/>
                                <w:szCs w:val="16"/>
                              </w:rPr>
                              <w:t xml:space="preserve"> su alimentación.</w:t>
                            </w:r>
                          </w:p>
                          <w:p w:rsidR="009F03CC" w:rsidRPr="002C620E" w:rsidRDefault="009F03CC" w:rsidP="00FD49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0" style="position:absolute;left:0;text-align:left;margin-left:46.2pt;margin-top:1.4pt;width:111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">
                <v:textbox>
                  <w:txbxContent>
                    <w:p w:rsidR="009943D0" w:rsidRPr="005E0B60" w:rsidRDefault="009943D0" w:rsidP="00FD4906">
                      <w:pPr>
                        <w:jc w:val="center"/>
                        <w:rPr>
                          <w:rFonts w:cs="Arial"/>
                          <w:sz w:val="16"/>
                          <w:szCs w:val="16"/>
                        </w:rPr>
                      </w:pPr>
                      <w:r>
                        <w:rPr>
                          <w:rFonts w:cs="Arial"/>
                          <w:sz w:val="16"/>
                          <w:szCs w:val="16"/>
                        </w:rPr>
                        <w:t>El E</w:t>
                      </w:r>
                      <w:r w:rsidRPr="005E0B60">
                        <w:rPr>
                          <w:rFonts w:cs="Arial"/>
                          <w:sz w:val="16"/>
                          <w:szCs w:val="16"/>
                        </w:rPr>
                        <w:t>nfermero</w:t>
                      </w:r>
                      <w:r>
                        <w:rPr>
                          <w:rFonts w:cs="Arial"/>
                          <w:sz w:val="16"/>
                          <w:szCs w:val="16"/>
                        </w:rPr>
                        <w:t>/a ayuda al paciente  a</w:t>
                      </w:r>
                      <w:r w:rsidRPr="005E0B60">
                        <w:rPr>
                          <w:rFonts w:cs="Arial"/>
                          <w:sz w:val="16"/>
                          <w:szCs w:val="16"/>
                        </w:rPr>
                        <w:t xml:space="preserve"> su alimentación.</w:t>
                      </w:r>
                    </w:p>
                    <w:p w:rsidR="009943D0" w:rsidRPr="002C620E" w:rsidRDefault="009943D0" w:rsidP="00FD4906"/>
                  </w:txbxContent>
                </v:textbox>
              </v:rect>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96128" behindDoc="0" locked="0" layoutInCell="1" allowOverlap="1" wp14:anchorId="560EEA11" wp14:editId="15366B8A">
                <wp:simplePos x="0" y="0"/>
                <wp:positionH relativeFrom="column">
                  <wp:posOffset>1348105</wp:posOffset>
                </wp:positionH>
                <wp:positionV relativeFrom="paragraph">
                  <wp:posOffset>186690</wp:posOffset>
                </wp:positionV>
                <wp:extent cx="1270" cy="655320"/>
                <wp:effectExtent l="5080" t="5715" r="12700" b="5715"/>
                <wp:wrapNone/>
                <wp:docPr id="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5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106.15pt;margin-top:14.7pt;width:.1pt;height:5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"/>
            </w:pict>
          </mc:Fallback>
        </mc:AlternateContent>
      </w:r>
      <w:r w:rsidRPr="00FD4906">
        <w:rPr>
          <w:rFonts w:ascii="Calibri" w:eastAsia="Calibri" w:hAnsi="Calibri" w:cs="Arial"/>
          <w:noProof/>
          <w:sz w:val="22"/>
          <w:szCs w:val="22"/>
        </w:rPr>
        <mc:AlternateContent>
          <mc:Choice Requires="wps">
            <w:drawing>
              <wp:anchor distT="0" distB="0" distL="114300" distR="114300" simplePos="0" relativeHeight="251698176" behindDoc="0" locked="0" layoutInCell="1" allowOverlap="1" wp14:anchorId="63C84D0B" wp14:editId="16409CE1">
                <wp:simplePos x="0" y="0"/>
                <wp:positionH relativeFrom="column">
                  <wp:posOffset>4375785</wp:posOffset>
                </wp:positionH>
                <wp:positionV relativeFrom="paragraph">
                  <wp:posOffset>146685</wp:posOffset>
                </wp:positionV>
                <wp:extent cx="1905" cy="695325"/>
                <wp:effectExtent l="13335" t="13335" r="13335" b="5715"/>
                <wp:wrapNone/>
                <wp:docPr id="5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344.55pt;margin-top:11.55pt;width:.15pt;height:5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"/>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82816" behindDoc="0" locked="0" layoutInCell="1" allowOverlap="1" wp14:anchorId="47CF1D35" wp14:editId="6FA0604E">
                <wp:simplePos x="0" y="0"/>
                <wp:positionH relativeFrom="column">
                  <wp:posOffset>2263140</wp:posOffset>
                </wp:positionH>
                <wp:positionV relativeFrom="paragraph">
                  <wp:posOffset>199390</wp:posOffset>
                </wp:positionV>
                <wp:extent cx="1419225" cy="628650"/>
                <wp:effectExtent l="5715" t="8890" r="13335" b="10160"/>
                <wp:wrapNone/>
                <wp:docPr id="52"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28650"/>
                        </a:xfrm>
                        <a:prstGeom prst="ellipse">
                          <a:avLst/>
                        </a:prstGeom>
                        <a:solidFill>
                          <a:srgbClr val="FFFFFF"/>
                        </a:solidFill>
                        <a:ln w="9525">
                          <a:solidFill>
                            <a:srgbClr val="000000"/>
                          </a:solidFill>
                          <a:round/>
                          <a:headEnd/>
                          <a:tailEnd/>
                        </a:ln>
                      </wps:spPr>
                      <wps:txbx>
                        <w:txbxContent>
                          <w:p w:rsidR="009F03CC" w:rsidRPr="001A7010" w:rsidRDefault="009F03CC" w:rsidP="00FD4906">
                            <w:pPr>
                              <w:jc w:val="center"/>
                              <w:rPr>
                                <w:sz w:val="16"/>
                              </w:rPr>
                            </w:pPr>
                            <w:r w:rsidRPr="001A7010">
                              <w:rPr>
                                <w:sz w:val="16"/>
                              </w:rPr>
                              <w:t xml:space="preserve">Paciente </w:t>
                            </w:r>
                            <w:r>
                              <w:rPr>
                                <w:sz w:val="16"/>
                              </w:rPr>
                              <w:t>/</w:t>
                            </w:r>
                            <w:r w:rsidRPr="001A7010">
                              <w:rPr>
                                <w:sz w:val="16"/>
                              </w:rPr>
                              <w:t xml:space="preserve">personal </w:t>
                            </w:r>
                            <w:r>
                              <w:rPr>
                                <w:sz w:val="16"/>
                              </w:rPr>
                              <w:t xml:space="preserve"> de la Unidad </w:t>
                            </w:r>
                            <w:r w:rsidRPr="001A7010">
                              <w:rPr>
                                <w:sz w:val="16"/>
                              </w:rPr>
                              <w:t>alimentados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51" style="position:absolute;left:0;text-align:left;margin-left:178.2pt;margin-top:15.7pt;width:111.7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">
                <v:textbox>
                  <w:txbxContent>
                    <w:p w:rsidR="009943D0" w:rsidRPr="001A7010" w:rsidRDefault="009943D0" w:rsidP="00FD4906">
                      <w:pPr>
                        <w:jc w:val="center"/>
                        <w:rPr>
                          <w:sz w:val="16"/>
                        </w:rPr>
                      </w:pPr>
                      <w:r w:rsidRPr="001A7010">
                        <w:rPr>
                          <w:sz w:val="16"/>
                        </w:rPr>
                        <w:t xml:space="preserve">Paciente </w:t>
                      </w:r>
                      <w:r>
                        <w:rPr>
                          <w:sz w:val="16"/>
                        </w:rPr>
                        <w:t>/</w:t>
                      </w:r>
                      <w:r w:rsidRPr="001A7010">
                        <w:rPr>
                          <w:sz w:val="16"/>
                        </w:rPr>
                        <w:t xml:space="preserve">personal </w:t>
                      </w:r>
                      <w:r>
                        <w:rPr>
                          <w:sz w:val="16"/>
                        </w:rPr>
                        <w:t xml:space="preserve"> de la Unidad </w:t>
                      </w:r>
                      <w:r w:rsidRPr="001A7010">
                        <w:rPr>
                          <w:sz w:val="16"/>
                        </w:rPr>
                        <w:t>alimentados</w:t>
                      </w:r>
                    </w:p>
                  </w:txbxContent>
                </v:textbox>
              </v:oval>
            </w:pict>
          </mc:Fallback>
        </mc:AlternateContent>
      </w:r>
    </w:p>
    <w:p w:rsidR="00FD4906" w:rsidRPr="00FD4906" w:rsidRDefault="00FD4906" w:rsidP="00FD4906">
      <w:pPr>
        <w:spacing w:after="160" w:line="259" w:lineRule="auto"/>
        <w:jc w:val="both"/>
        <w:rPr>
          <w:rFonts w:ascii="Calibri" w:eastAsia="Calibri" w:hAnsi="Calibri" w:cs="Arial"/>
          <w:sz w:val="22"/>
          <w:szCs w:val="22"/>
          <w:lang w:val="es-AR" w:eastAsia="en-US"/>
        </w:rPr>
      </w:pPr>
      <w:r w:rsidRPr="00FD4906">
        <w:rPr>
          <w:rFonts w:ascii="Calibri" w:eastAsia="Calibri" w:hAnsi="Calibri" w:cs="Arial"/>
          <w:noProof/>
          <w:sz w:val="22"/>
          <w:szCs w:val="22"/>
        </w:rPr>
        <mc:AlternateContent>
          <mc:Choice Requires="wps">
            <w:drawing>
              <wp:anchor distT="0" distB="0" distL="114300" distR="114300" simplePos="0" relativeHeight="251699200" behindDoc="0" locked="0" layoutInCell="1" allowOverlap="1" wp14:anchorId="769B794F" wp14:editId="4589B7F8">
                <wp:simplePos x="0" y="0"/>
                <wp:positionH relativeFrom="column">
                  <wp:posOffset>3682365</wp:posOffset>
                </wp:positionH>
                <wp:positionV relativeFrom="paragraph">
                  <wp:posOffset>185420</wp:posOffset>
                </wp:positionV>
                <wp:extent cx="695325" cy="0"/>
                <wp:effectExtent l="15240" t="61595" r="13335" b="52705"/>
                <wp:wrapNone/>
                <wp:docPr id="5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89.95pt;margin-top:14.6pt;width:54.7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">
                <v:stroke endarrow="block"/>
              </v:shape>
            </w:pict>
          </mc:Fallback>
        </mc:AlternateContent>
      </w:r>
      <w:r w:rsidRPr="00FD4906">
        <w:rPr>
          <w:rFonts w:ascii="Calibri" w:eastAsia="Calibri" w:hAnsi="Calibri" w:cs="Arial"/>
          <w:noProof/>
          <w:sz w:val="22"/>
          <w:szCs w:val="22"/>
        </w:rPr>
        <mc:AlternateContent>
          <mc:Choice Requires="wps">
            <w:drawing>
              <wp:anchor distT="0" distB="0" distL="114300" distR="114300" simplePos="0" relativeHeight="251695104" behindDoc="0" locked="0" layoutInCell="1" allowOverlap="1" wp14:anchorId="4F639111" wp14:editId="39C10933">
                <wp:simplePos x="0" y="0"/>
                <wp:positionH relativeFrom="column">
                  <wp:posOffset>1368425</wp:posOffset>
                </wp:positionH>
                <wp:positionV relativeFrom="paragraph">
                  <wp:posOffset>184785</wp:posOffset>
                </wp:positionV>
                <wp:extent cx="856615" cy="635"/>
                <wp:effectExtent l="6350" t="60960" r="22860" b="52705"/>
                <wp:wrapNone/>
                <wp:docPr id="5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07.75pt;margin-top:14.55pt;width:67.4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">
                <v:stroke endarrow="block"/>
              </v:shape>
            </w:pict>
          </mc:Fallback>
        </mc:AlternateContent>
      </w:r>
    </w:p>
    <w:p w:rsidR="00FD4906" w:rsidRPr="00FD4906" w:rsidRDefault="00FD4906" w:rsidP="00FD4906">
      <w:pPr>
        <w:rPr>
          <w:rFonts w:ascii="Calibri" w:eastAsia="Calibri" w:hAnsi="Calibri" w:cs="Arial"/>
          <w:b/>
          <w:sz w:val="22"/>
          <w:szCs w:val="22"/>
          <w:lang w:val="es-AR" w:eastAsia="en-US"/>
        </w:rPr>
      </w:pPr>
    </w:p>
    <w:p w:rsidR="00FD4906" w:rsidRPr="00FD4906" w:rsidRDefault="00FD4906" w:rsidP="00FD4906">
      <w:pPr>
        <w:rPr>
          <w:rFonts w:ascii="Calibri" w:eastAsia="Calibri" w:hAnsi="Calibri" w:cs="Arial"/>
          <w:b/>
          <w:sz w:val="22"/>
          <w:szCs w:val="22"/>
          <w:lang w:val="es-AR" w:eastAsia="en-US"/>
        </w:rPr>
      </w:pPr>
    </w:p>
    <w:p w:rsidR="00FD4906" w:rsidRPr="00FD4906" w:rsidRDefault="00FD4906" w:rsidP="00FD4906">
      <w:pPr>
        <w:rPr>
          <w:rFonts w:ascii="Calibri" w:eastAsia="Calibri" w:hAnsi="Calibri" w:cs="Arial"/>
          <w:b/>
          <w:sz w:val="22"/>
          <w:szCs w:val="22"/>
          <w:lang w:val="es-AR" w:eastAsia="en-US"/>
        </w:rPr>
      </w:pPr>
    </w:p>
    <w:p w:rsidR="00FD4906" w:rsidRPr="00FD4906" w:rsidRDefault="00FD4906" w:rsidP="00FD4906">
      <w:pPr>
        <w:rPr>
          <w:rFonts w:ascii="Calibri" w:eastAsia="Calibri" w:hAnsi="Calibri" w:cs="Arial"/>
          <w:b/>
          <w:sz w:val="22"/>
          <w:szCs w:val="22"/>
          <w:lang w:val="es-AR" w:eastAsia="en-US"/>
        </w:rPr>
      </w:pP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br w:type="page"/>
      </w:r>
    </w:p>
    <w:p w:rsidR="00FD4906" w:rsidRPr="00FD4906" w:rsidRDefault="00FD4906" w:rsidP="00FD4906">
      <w:pPr>
        <w:rPr>
          <w:rFonts w:ascii="Calibri" w:eastAsia="Calibri" w:hAnsi="Calibri" w:cs="Arial"/>
          <w:b/>
          <w:sz w:val="22"/>
          <w:szCs w:val="22"/>
          <w:lang w:val="es-AR" w:eastAsia="en-US"/>
        </w:rPr>
      </w:pPr>
      <w:proofErr w:type="spellStart"/>
      <w:r w:rsidRPr="00FD4906">
        <w:rPr>
          <w:rFonts w:ascii="Calibri" w:eastAsia="Calibri" w:hAnsi="Calibri" w:cs="Arial"/>
          <w:b/>
          <w:sz w:val="22"/>
          <w:szCs w:val="22"/>
          <w:lang w:val="es-AR" w:eastAsia="en-US"/>
        </w:rPr>
        <w:lastRenderedPageBreak/>
        <w:t>Flujograma</w:t>
      </w:r>
      <w:proofErr w:type="spellEnd"/>
      <w:r w:rsidRPr="00FD4906">
        <w:rPr>
          <w:rFonts w:ascii="Calibri" w:eastAsia="Calibri" w:hAnsi="Calibri" w:cs="Arial"/>
          <w:b/>
          <w:sz w:val="22"/>
          <w:szCs w:val="22"/>
          <w:lang w:val="es-AR" w:eastAsia="en-US"/>
        </w:rPr>
        <w:t xml:space="preserve"> de Cocina y Entrega de Alimentación:</w:t>
      </w:r>
    </w:p>
    <w:p w:rsidR="00FD4906" w:rsidRPr="00FD4906" w:rsidRDefault="00FD4906" w:rsidP="00FD4906">
      <w:pPr>
        <w:rPr>
          <w:rFonts w:ascii="Calibri" w:eastAsia="Calibri" w:hAnsi="Calibri" w:cs="Arial"/>
          <w:b/>
          <w:sz w:val="22"/>
          <w:szCs w:val="22"/>
          <w:lang w:val="es-AR" w:eastAsia="en-US"/>
        </w:rPr>
      </w:pP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Arial"/>
          <w:b/>
          <w:noProof/>
          <w:sz w:val="22"/>
          <w:szCs w:val="22"/>
        </w:rPr>
        <w:drawing>
          <wp:inline distT="0" distB="0" distL="0" distR="0" wp14:anchorId="3D8AC311" wp14:editId="0F6A3F57">
            <wp:extent cx="5683885" cy="3408680"/>
            <wp:effectExtent l="0" t="0" r="0" b="1270"/>
            <wp:docPr id="66" name="Imagen 66" descr="F:\Coronavirus\Unidad Internación\Flujograma Aliment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ronavirus\Unidad Internación\Flujograma Alimentació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3885" cy="3408680"/>
                    </a:xfrm>
                    <a:prstGeom prst="rect">
                      <a:avLst/>
                    </a:prstGeom>
                    <a:noFill/>
                    <a:ln>
                      <a:noFill/>
                    </a:ln>
                  </pic:spPr>
                </pic:pic>
              </a:graphicData>
            </a:graphic>
          </wp:inline>
        </w:drawing>
      </w:r>
    </w:p>
    <w:p w:rsidR="00FD4906" w:rsidRPr="00FD4906" w:rsidRDefault="00FD4906" w:rsidP="00FD4906">
      <w:pPr>
        <w:rPr>
          <w:rFonts w:ascii="Calibri" w:eastAsia="Calibri" w:hAnsi="Calibri" w:cs="Arial"/>
          <w:b/>
          <w:sz w:val="22"/>
          <w:szCs w:val="22"/>
          <w:lang w:val="es-AR" w:eastAsia="en-US"/>
        </w:rPr>
      </w:pP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t>Manejo de Ropa Blanca:</w:t>
      </w:r>
    </w:p>
    <w:p w:rsidR="00FD4906" w:rsidRPr="00FD4906" w:rsidRDefault="00FD4906" w:rsidP="00FD4906">
      <w:pPr>
        <w:rPr>
          <w:rFonts w:ascii="Calibri" w:eastAsia="Calibri" w:hAnsi="Calibri" w:cs="Arial"/>
          <w:b/>
          <w:sz w:val="22"/>
          <w:szCs w:val="22"/>
          <w:lang w:val="es-AR" w:eastAsia="en-US"/>
        </w:rPr>
      </w:pPr>
    </w:p>
    <w:p w:rsidR="00FD4906" w:rsidRPr="00FD4906" w:rsidRDefault="00FD4906" w:rsidP="00FD4906">
      <w:pPr>
        <w:rPr>
          <w:rFonts w:ascii="Calibri" w:eastAsia="Calibri" w:hAnsi="Calibri" w:cs="Arial"/>
          <w:b/>
          <w:sz w:val="22"/>
          <w:szCs w:val="22"/>
          <w:lang w:val="es-AR" w:eastAsia="en-US"/>
        </w:rPr>
      </w:pPr>
      <w:r w:rsidRPr="00FD4906">
        <w:rPr>
          <w:rFonts w:ascii="Calibri" w:eastAsia="Calibri" w:hAnsi="Calibri" w:cs="Arial"/>
          <w:sz w:val="22"/>
          <w:szCs w:val="22"/>
          <w:lang w:val="es-AR" w:eastAsia="en-US"/>
        </w:rPr>
        <w:t>Se realizará transferencia de la ropa Blanca limpia en la puerta de ingreso a la Unidad y la misma será guardada hasta su uso en los armarios del cambiador interno de la Unidad.</w:t>
      </w:r>
      <w:r w:rsidRPr="00FD4906">
        <w:rPr>
          <w:rFonts w:ascii="Calibri" w:eastAsia="Calibri" w:hAnsi="Calibri" w:cs="Arial"/>
          <w:b/>
          <w:sz w:val="22"/>
          <w:szCs w:val="22"/>
          <w:lang w:val="es-AR" w:eastAsia="en-US"/>
        </w:rPr>
        <w:br w:type="page"/>
      </w:r>
      <w:r w:rsidRPr="00FD4906">
        <w:rPr>
          <w:rFonts w:ascii="Calibri" w:eastAsia="Calibri" w:hAnsi="Calibri" w:cs="Arial"/>
          <w:b/>
          <w:sz w:val="22"/>
          <w:szCs w:val="22"/>
          <w:lang w:val="es-AR" w:eastAsia="en-US"/>
        </w:rPr>
        <w:lastRenderedPageBreak/>
        <w:t>Manejo  de  la  Ropa   Sucia:</w:t>
      </w:r>
    </w:p>
    <w:p w:rsidR="00FD4906" w:rsidRPr="00FD4906" w:rsidRDefault="00FD4906" w:rsidP="00FD4906">
      <w:pPr>
        <w:rPr>
          <w:rFonts w:ascii="Calibri" w:eastAsia="Calibri" w:hAnsi="Calibri" w:cs="Arial"/>
          <w:b/>
          <w:sz w:val="22"/>
          <w:szCs w:val="22"/>
          <w:lang w:val="es-AR" w:eastAsia="en-US"/>
        </w:rPr>
      </w:pPr>
    </w:p>
    <w:p w:rsidR="00FD4906" w:rsidRPr="00FD4906" w:rsidRDefault="00FD4906" w:rsidP="00FD4906">
      <w:pPr>
        <w:spacing w:after="160" w:line="360" w:lineRule="auto"/>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 xml:space="preserve">Puesto que la ropa sucia es una fuente potencial de contaminación microbiana del medio ambiente, los procedimientos para recogerla y manipularla dentro de lugares donde haya pacientes deben tender a minimizar ese riesgo. Para ello, es importante recordar que, al quitar la ropa sucia de la cama, esta debe plegarse desde los bordes hacia el centro y colocar bolsa destinada al mismo </w:t>
      </w:r>
    </w:p>
    <w:p w:rsidR="00FD4906" w:rsidRPr="00FD4906" w:rsidRDefault="00FD4906" w:rsidP="00FD4906">
      <w:pPr>
        <w:spacing w:after="160" w:line="360" w:lineRule="auto"/>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 xml:space="preserve">El personal de enfermería colocara la ropa sucia  dentro de una  bolsa y precintara  para  finalmente depositar  la bolsa sucia en el Conteiner. </w:t>
      </w:r>
    </w:p>
    <w:p w:rsidR="00FD4906" w:rsidRPr="00FD4906" w:rsidRDefault="00FD4906" w:rsidP="00FD4906">
      <w:pPr>
        <w:spacing w:after="160" w:line="360" w:lineRule="auto"/>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Enviar la ropa de cama sin nudos para evitar su rotura, como así también tener especial cuidado que sea libre de elementos como gasa, pañales y algodón. Debe evitar apoyarla en el piso u otras superficies como sillas, mesas, etc.</w:t>
      </w:r>
    </w:p>
    <w:p w:rsidR="00FD4906" w:rsidRPr="00FD4906" w:rsidRDefault="00FD4906" w:rsidP="00FD4906">
      <w:pPr>
        <w:spacing w:after="160" w:line="360" w:lineRule="auto"/>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El auxiliar de servicio   trasladara  el conteiner  hasta la puerta de acceso de  la Unidad  Covid-</w:t>
      </w:r>
      <w:proofErr w:type="gramStart"/>
      <w:r w:rsidRPr="00FD4906">
        <w:rPr>
          <w:rFonts w:ascii="Calibri" w:eastAsia="Calibri" w:hAnsi="Calibri" w:cs="Arial"/>
          <w:sz w:val="22"/>
          <w:szCs w:val="22"/>
          <w:lang w:val="es-AR" w:eastAsia="en-US"/>
        </w:rPr>
        <w:t>19 ,</w:t>
      </w:r>
      <w:proofErr w:type="gramEnd"/>
      <w:r w:rsidRPr="00FD4906">
        <w:rPr>
          <w:rFonts w:ascii="Calibri" w:eastAsia="Calibri" w:hAnsi="Calibri" w:cs="Arial"/>
          <w:sz w:val="22"/>
          <w:szCs w:val="22"/>
          <w:lang w:val="es-AR" w:eastAsia="en-US"/>
        </w:rPr>
        <w:t xml:space="preserve"> donde  será recepcionado por el personal de ropería  la para el proceso de  lavado.</w:t>
      </w:r>
    </w:p>
    <w:p w:rsidR="00FD4906" w:rsidRPr="00FD4906" w:rsidRDefault="00FD4906" w:rsidP="00FD4906">
      <w:pPr>
        <w:spacing w:after="160" w:line="360" w:lineRule="auto"/>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El personal que retira la ropa sucia del  sector  debe usar guantes  y ropa de Seguridad suministrada por el Servicio de Seguridad e Higiene de la institución.</w:t>
      </w:r>
    </w:p>
    <w:p w:rsidR="00FD4906" w:rsidRPr="00FD4906" w:rsidRDefault="00FD4906" w:rsidP="00FD4906">
      <w:pPr>
        <w:spacing w:after="160" w:line="360" w:lineRule="auto"/>
        <w:jc w:val="both"/>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t>Gestión de Residuos:</w:t>
      </w:r>
    </w:p>
    <w:p w:rsidR="00FD4906" w:rsidRPr="00FD4906" w:rsidRDefault="00FD4906" w:rsidP="00FD4906">
      <w:pPr>
        <w:spacing w:after="160" w:line="360" w:lineRule="auto"/>
        <w:jc w:val="both"/>
        <w:rPr>
          <w:rFonts w:ascii="Calibri" w:eastAsia="Calibri" w:hAnsi="Calibri" w:cs="Arial"/>
          <w:sz w:val="22"/>
          <w:szCs w:val="22"/>
          <w:lang w:val="es-AR" w:eastAsia="en-US"/>
        </w:rPr>
      </w:pPr>
      <w:r w:rsidRPr="00FD4906">
        <w:rPr>
          <w:rFonts w:ascii="Calibri" w:eastAsia="Calibri" w:hAnsi="Calibri" w:cs="Arial"/>
          <w:sz w:val="22"/>
          <w:szCs w:val="22"/>
          <w:lang w:val="es-AR" w:eastAsia="en-US"/>
        </w:rPr>
        <w:t>Ver Documento anexo: Gestión de Residuos de Establecimiento de Salud – Pandemia COVID-19</w:t>
      </w:r>
    </w:p>
    <w:p w:rsidR="00FD4906" w:rsidRPr="00FD4906" w:rsidRDefault="00FD4906" w:rsidP="00FD4906">
      <w:pPr>
        <w:spacing w:after="160" w:line="259" w:lineRule="auto"/>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Gestión  de cadáveres en el contexto de  coronavirus (Covid-19)</w:t>
      </w:r>
    </w:p>
    <w:p w:rsidR="00FD4906" w:rsidRPr="00FD4906" w:rsidRDefault="00FD4906" w:rsidP="00FD4906">
      <w:pPr>
        <w:spacing w:after="160" w:line="360" w:lineRule="auto"/>
        <w:jc w:val="both"/>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t xml:space="preserve">Recomendaciones para el manejo de Cadáveres casos de Covid-19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No hay evidencia sólida hasta la fecha del riesgo de infección a partir de cadáveres de personas fallecidas por Covid-19. De acuerdo a lo observado para otros virus respiratorios se considera que estos cadáveres podrían representar un riesgo de infección para las personas que entren en contacto directo con ellos.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Estas recomendaciones están basadas en directrices de los Centros del Control de Enfermedades de los EEUU (CDC), Organización Mundial de la Salud (OMS), Ministerio de Salud de Nación Argentina y otros organismos internacionales para el manejo de muestras con Covid-19 en laboratorios.</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b/>
          <w:sz w:val="22"/>
          <w:szCs w:val="22"/>
          <w:lang w:val="es-AR" w:eastAsia="en-US"/>
        </w:rPr>
        <w:t>Reconocimiento  y  Preparación  del  Cadáver</w:t>
      </w:r>
      <w:r w:rsidRPr="00FD4906">
        <w:rPr>
          <w:rFonts w:ascii="Calibri" w:eastAsia="Calibri" w:hAnsi="Calibri" w:cs="Calibri"/>
          <w:sz w:val="22"/>
          <w:szCs w:val="22"/>
          <w:lang w:val="es-AR" w:eastAsia="en-US"/>
        </w:rPr>
        <w:t xml:space="preserve">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Personal de enfermería será el responsable de la preparación del cadáver.</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lastRenderedPageBreak/>
        <w:t xml:space="preserve">Personal de Enfermería desconectara el paciente de los equipos, sin embargo no se  sacaran vías ni catéteres ni sondas.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Se implementarán los mecanismos necesarios para restringir al máximo el acceso de los familiares a la habitación antes de proceder al traslado del cadáver por lo que solo se permitirá el ingreso de una persona para reconocimiento del mismo.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El personal de enfermería que realiza el manejo o preparación del cadáver en la sala  de aislamiento o unidad de cuidados críticos, debe contar con el equipo de protección personal (EPP) para su labor y además deberá gestionarlos para los familiares; sin estos accesorios, el acceso al cadáver no puede autorizarse.</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El familiar elegido no podrá establecer contacto físico con el cadáver ni con las  superficies u otros elementos de su entorno que pudieran estar contaminados y deberá cumplir con el aislamiento de contacto y respiratorio por gotas: barbijo quirúrgico descartable, camisolín descartable y  guantes limpios.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Estricto lavado de manos con agua y jabón durante 20 segundos o alcohol en gel excepto las manos estén sucias.  El cadáver debe introducirse en una bolsa plástica de alta densidad  &gt; 120, impermeable y con cierre hermético, dentro de la habitación de aislamiento.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Debe ser identificada como material infectocontagioso que se trata de un caso de virus contraído Covid-19.  Se consolidara el hermetismo de la bolsa con cinta de Embalar o cinta impermeable selladora tipo DUCT-TAPE</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La bolsa deberá contenerlas etiquetas de rutina de identificación del óbito, en el  caso que se despegue a la bolsa húmeda anclar el papel a un precinto que de fijo en la bolsa (no puede perforarse la misma).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Esta bolsa, una vez cerrada y con el cadáver en su interior, y con las etiquetas puestas se deberá pulverizar con desinfectante de uso hospitalario o con una solución de hipoclorito sódico que contenga 5.000 ppm de cloro activo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El personal que haya colocado el cuerpo en la bolsa, deberá quitarse la ropa con la  cual realizó dicha tarea y colocarla en un recipiente especial para residuos patogénicos, posteriormente higienizarse bien las manos con jabón (preferentemente), o desinfectar con alcohol al 70% (dejar actuar al menos 1 minuto), antes de salir de la sala o habitación.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lastRenderedPageBreak/>
        <w:t xml:space="preserve">En caso de haber utilizado delantal plástico en la tarea de manipulación del cadáver con causa de muerte probable o confirmada por Covid-19, se deberá descontaminar el mismo con lavandina diluida (solución de hipoclorito sódico que contenga 5.000 ppm de cloro activo) antes de su próximo uso.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El cadáver adecuadamente empacado en la bolsa, se puede sacar sin riesgo para  conservarlo en el depósito mortuorio, el traslado será a cargo del </w:t>
      </w:r>
      <w:proofErr w:type="spellStart"/>
      <w:r w:rsidRPr="00FD4906">
        <w:rPr>
          <w:rFonts w:ascii="Calibri" w:eastAsia="Calibri" w:hAnsi="Calibri" w:cs="Calibri"/>
          <w:sz w:val="22"/>
          <w:szCs w:val="22"/>
          <w:lang w:val="es-AR" w:eastAsia="en-US"/>
        </w:rPr>
        <w:t>Morguero</w:t>
      </w:r>
      <w:proofErr w:type="spellEnd"/>
      <w:r w:rsidRPr="00FD4906">
        <w:rPr>
          <w:rFonts w:ascii="Calibri" w:eastAsia="Calibri" w:hAnsi="Calibri" w:cs="Calibri"/>
          <w:sz w:val="22"/>
          <w:szCs w:val="22"/>
          <w:lang w:val="es-AR" w:eastAsia="en-US"/>
        </w:rPr>
        <w:t xml:space="preserve"> y el camillero de la institución.</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b/>
          <w:sz w:val="22"/>
          <w:szCs w:val="22"/>
          <w:lang w:val="es-AR" w:eastAsia="en-US"/>
        </w:rPr>
        <w:t>Traslado  hacia  la  Morgue</w:t>
      </w:r>
      <w:r w:rsidRPr="00FD4906">
        <w:rPr>
          <w:rFonts w:ascii="Calibri" w:eastAsia="Calibri" w:hAnsi="Calibri" w:cs="Calibri"/>
          <w:sz w:val="22"/>
          <w:szCs w:val="22"/>
          <w:lang w:val="es-AR" w:eastAsia="en-US"/>
        </w:rPr>
        <w:t xml:space="preserve">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El cadáver debe ser transferido lo antes posible al depósito después del fallecimiento. Todas las personas que participen en el traslado del cadáver (camillero y </w:t>
      </w:r>
      <w:proofErr w:type="spellStart"/>
      <w:r w:rsidRPr="00FD4906">
        <w:rPr>
          <w:rFonts w:ascii="Calibri" w:eastAsia="Calibri" w:hAnsi="Calibri" w:cs="Calibri"/>
          <w:sz w:val="22"/>
          <w:szCs w:val="22"/>
          <w:lang w:val="es-AR" w:eastAsia="en-US"/>
        </w:rPr>
        <w:t>morguero</w:t>
      </w:r>
      <w:proofErr w:type="spellEnd"/>
      <w:r w:rsidRPr="00FD4906">
        <w:rPr>
          <w:rFonts w:ascii="Calibri" w:eastAsia="Calibri" w:hAnsi="Calibri" w:cs="Calibri"/>
          <w:sz w:val="22"/>
          <w:szCs w:val="22"/>
          <w:lang w:val="es-AR" w:eastAsia="en-US"/>
        </w:rPr>
        <w:t xml:space="preserve">) desde la sala o espacio de aislamiento hasta la morgue deberán estar provistas con los equipos de protección individual adecuados de acuerdo a lo establecido en las recomendaciones para el equipo de salud que atienda a casos en investigación, probables o confirmados para infección por </w:t>
      </w:r>
      <w:proofErr w:type="spellStart"/>
      <w:r w:rsidRPr="00FD4906">
        <w:rPr>
          <w:rFonts w:ascii="Calibri" w:eastAsia="Calibri" w:hAnsi="Calibri" w:cs="Calibri"/>
          <w:sz w:val="22"/>
          <w:szCs w:val="22"/>
          <w:lang w:val="es-AR" w:eastAsia="en-US"/>
        </w:rPr>
        <w:t>Covid</w:t>
      </w:r>
      <w:proofErr w:type="spellEnd"/>
      <w:r w:rsidRPr="00FD4906">
        <w:rPr>
          <w:rFonts w:ascii="Calibri" w:eastAsia="Calibri" w:hAnsi="Calibri" w:cs="Calibri"/>
          <w:sz w:val="22"/>
          <w:szCs w:val="22"/>
          <w:lang w:val="es-AR" w:eastAsia="en-US"/>
        </w:rPr>
        <w:t xml:space="preserve">- 19 (barbijo quirúrgico, protección ocular, guantes y camisolín resistente a líquidos)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Si el retiro lo va a efectuar el mismo personal que coloco en la bolsa al cadáver,  una vez higienizado, se deberá vestir con otra ropa (en un sector ajeno a la sala o habitación donde se encuentra el cuerpo) distinta a la tarea de embolsado, utilizando camisolín, pantalón, guantes descartables y calzado cerrado.</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El transporte del cuerpo hacia el depósito o morgue del Establecimiento, circulando de manera segura y sin riesgo de contaminación al resto de los sectores por lo que se aconseja ascensor exclusivo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Se deberá avisar a personal de limpieza posterior al traslado (INT 226)  Se le avisara a Seguridad las medidas de restricción absoluta de familiares al cadáver durante el traslado o estadía en la morgue. </w:t>
      </w:r>
    </w:p>
    <w:p w:rsidR="00FD4906" w:rsidRPr="00FD4906" w:rsidRDefault="00FD4906" w:rsidP="00FD4906">
      <w:pPr>
        <w:spacing w:after="160" w:line="360"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Una vez depositado el cuerpo en el Depósito o Morgue del Establecimiento, el  personal deberá quitarse la ropa de manera segura, dejando el material descartable en un recipiente apto para residuos patogénicos, donde posteriormente deberá higienizarse las manos con jabón.</w:t>
      </w:r>
    </w:p>
    <w:p w:rsidR="00FD4906" w:rsidRPr="00FD4906" w:rsidRDefault="00FD4906" w:rsidP="00FD4906">
      <w:pPr>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br w:type="page"/>
      </w:r>
    </w:p>
    <w:p w:rsidR="00FD4906" w:rsidRPr="00FD4906" w:rsidRDefault="00FD4906" w:rsidP="00FD4906">
      <w:pPr>
        <w:spacing w:after="160"/>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lastRenderedPageBreak/>
        <w:t xml:space="preserve">Resumen Organización </w:t>
      </w:r>
    </w:p>
    <w:p w:rsidR="00FD4906" w:rsidRPr="00FD4906" w:rsidRDefault="00FD4906" w:rsidP="00FD4906">
      <w:pPr>
        <w:spacing w:after="160"/>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t>Funcional Unidad COVID Cuidados Progresivos Quinto Piso y UTI Primer Piso</w:t>
      </w:r>
    </w:p>
    <w:p w:rsidR="00FD4906" w:rsidRPr="00FD4906" w:rsidRDefault="00FD4906" w:rsidP="00FD4906">
      <w:pPr>
        <w:spacing w:after="160" w:line="259" w:lineRule="auto"/>
        <w:ind w:left="720"/>
        <w:contextualSpacing/>
        <w:rPr>
          <w:rFonts w:ascii="Calibri" w:eastAsia="Calibri" w:hAnsi="Calibri" w:cs="Arial"/>
          <w:sz w:val="22"/>
          <w:szCs w:val="22"/>
          <w:lang w:val="es-AR" w:eastAsia="en-US"/>
        </w:rPr>
      </w:pP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b/>
          <w:sz w:val="22"/>
          <w:szCs w:val="22"/>
          <w:lang w:val="es-AR" w:eastAsia="en-US"/>
        </w:rPr>
        <w:t>Unidad de Terapia Intensiva Adultos.</w:t>
      </w:r>
      <w:r w:rsidRPr="00FD4906">
        <w:rPr>
          <w:rFonts w:ascii="Calibri" w:eastAsia="Calibri" w:hAnsi="Calibri" w:cs="Arial"/>
          <w:sz w:val="22"/>
          <w:szCs w:val="22"/>
          <w:lang w:val="es-AR" w:eastAsia="en-US"/>
        </w:rPr>
        <w:t xml:space="preserve"> </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Unidad Cerrada con 10 Unidades críticas habilitadas.</w:t>
      </w:r>
    </w:p>
    <w:p w:rsidR="00FD4906" w:rsidRPr="00FD4906" w:rsidRDefault="00FD4906" w:rsidP="00FD4906">
      <w:pPr>
        <w:spacing w:after="160" w:line="259" w:lineRule="auto"/>
        <w:rPr>
          <w:rFonts w:ascii="Calibri" w:eastAsia="Calibri" w:hAnsi="Calibri" w:cs="Arial"/>
          <w:sz w:val="22"/>
          <w:szCs w:val="22"/>
          <w:lang w:val="es-AR" w:eastAsia="en-US"/>
        </w:rPr>
      </w:pPr>
    </w:p>
    <w:p w:rsidR="00FD4906" w:rsidRPr="00FD4906" w:rsidRDefault="00FD4906" w:rsidP="00FD4906">
      <w:pPr>
        <w:numPr>
          <w:ilvl w:val="0"/>
          <w:numId w:val="2"/>
        </w:numPr>
        <w:spacing w:after="160" w:line="259" w:lineRule="auto"/>
        <w:contextualSpacing/>
        <w:rPr>
          <w:rFonts w:ascii="Calibri" w:eastAsia="Calibri" w:hAnsi="Calibri" w:cs="Arial"/>
          <w:b/>
          <w:sz w:val="22"/>
          <w:szCs w:val="22"/>
          <w:lang w:val="es-AR" w:eastAsia="en-US"/>
        </w:rPr>
      </w:pPr>
      <w:r w:rsidRPr="00FD4906">
        <w:rPr>
          <w:rFonts w:ascii="Calibri" w:eastAsia="Calibri" w:hAnsi="Calibri" w:cs="Arial"/>
          <w:b/>
          <w:sz w:val="22"/>
          <w:szCs w:val="22"/>
          <w:lang w:val="es-AR" w:eastAsia="en-US"/>
        </w:rPr>
        <w:t>Unidad de Cuidados Progresivos Quinto Piso</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Internación de pacientes sos</w:t>
      </w:r>
      <w:r w:rsidR="009943D0">
        <w:rPr>
          <w:rFonts w:ascii="Calibri" w:eastAsia="Calibri" w:hAnsi="Calibri" w:cs="Arial"/>
          <w:sz w:val="22"/>
          <w:szCs w:val="22"/>
          <w:lang w:val="es-AR" w:eastAsia="en-US"/>
        </w:rPr>
        <w:t>pe</w:t>
      </w:r>
      <w:r w:rsidRPr="00FD4906">
        <w:rPr>
          <w:rFonts w:ascii="Calibri" w:eastAsia="Calibri" w:hAnsi="Calibri" w:cs="Arial"/>
          <w:sz w:val="22"/>
          <w:szCs w:val="22"/>
          <w:lang w:val="es-AR" w:eastAsia="en-US"/>
        </w:rPr>
        <w:t>chos</w:t>
      </w:r>
      <w:r w:rsidR="009943D0">
        <w:rPr>
          <w:rFonts w:ascii="Calibri" w:eastAsia="Calibri" w:hAnsi="Calibri" w:cs="Arial"/>
          <w:sz w:val="22"/>
          <w:szCs w:val="22"/>
          <w:lang w:val="es-AR" w:eastAsia="en-US"/>
        </w:rPr>
        <w:t>o</w:t>
      </w:r>
      <w:r w:rsidRPr="00FD4906">
        <w:rPr>
          <w:rFonts w:ascii="Calibri" w:eastAsia="Calibri" w:hAnsi="Calibri" w:cs="Arial"/>
          <w:sz w:val="22"/>
          <w:szCs w:val="22"/>
          <w:lang w:val="es-AR" w:eastAsia="en-US"/>
        </w:rPr>
        <w:t xml:space="preserve"> o confirmados COVID-19 Moderados con Comorbilidades, Graves y Críticos en número variables acorde a las necesidades por la evolución de la pandemia, Sectores A y B (A ala Izquierda, B ala Derecha).</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Unidad funcional cerrada.</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37 Camas Totales con Oxígeno.</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 xml:space="preserve">2 Habitaciones </w:t>
      </w:r>
      <w:proofErr w:type="gramStart"/>
      <w:r w:rsidRPr="00FD4906">
        <w:rPr>
          <w:rFonts w:ascii="Calibri" w:eastAsia="Calibri" w:hAnsi="Calibri" w:cs="Arial"/>
          <w:sz w:val="22"/>
          <w:szCs w:val="22"/>
          <w:lang w:val="es-AR" w:eastAsia="en-US"/>
        </w:rPr>
        <w:t>aislados</w:t>
      </w:r>
      <w:proofErr w:type="gramEnd"/>
      <w:r w:rsidRPr="00FD4906">
        <w:rPr>
          <w:rFonts w:ascii="Calibri" w:eastAsia="Calibri" w:hAnsi="Calibri" w:cs="Arial"/>
          <w:sz w:val="22"/>
          <w:szCs w:val="22"/>
          <w:lang w:val="es-AR" w:eastAsia="en-US"/>
        </w:rPr>
        <w:t>.</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Posibilidad de Instalar Hasta 32 Respiradores.</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Office limpio y sucio en ambas alas.</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Ecógrafo exclusivo.</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Equipo de Rayos portátil exclusivo</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Se propone contar con equipo CR., 2 equipos hemodiálisis, 1 ósmosis.</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 xml:space="preserve">Equipo </w:t>
      </w:r>
      <w:proofErr w:type="spellStart"/>
      <w:r w:rsidRPr="00FD4906">
        <w:rPr>
          <w:rFonts w:ascii="Calibri" w:eastAsia="Calibri" w:hAnsi="Calibri" w:cs="Arial"/>
          <w:sz w:val="22"/>
          <w:szCs w:val="22"/>
          <w:lang w:val="es-AR" w:eastAsia="en-US"/>
        </w:rPr>
        <w:t>Lab</w:t>
      </w:r>
      <w:proofErr w:type="spellEnd"/>
      <w:r w:rsidRPr="00FD4906">
        <w:rPr>
          <w:rFonts w:ascii="Calibri" w:eastAsia="Calibri" w:hAnsi="Calibri" w:cs="Arial"/>
          <w:sz w:val="22"/>
          <w:szCs w:val="22"/>
          <w:lang w:val="es-AR" w:eastAsia="en-US"/>
        </w:rPr>
        <w:t xml:space="preserve">. para cálculo Gases en sangre, </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Cambiado de Personal en área limpia de la Unidad.</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Stock de Kits de Elementos de Protección Personal al Ingreso a la Unidad.</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Evolución Médica en Historia Clínica Digital</w:t>
      </w:r>
    </w:p>
    <w:p w:rsidR="00FD4906" w:rsidRPr="00FD4906" w:rsidRDefault="00FD4906" w:rsidP="00FD4906">
      <w:pPr>
        <w:numPr>
          <w:ilvl w:val="0"/>
          <w:numId w:val="2"/>
        </w:numPr>
        <w:spacing w:after="160" w:line="259" w:lineRule="auto"/>
        <w:contextualSpacing/>
        <w:rPr>
          <w:rFonts w:ascii="Calibri" w:eastAsia="Calibri" w:hAnsi="Calibri" w:cs="Arial"/>
          <w:sz w:val="22"/>
          <w:szCs w:val="22"/>
          <w:lang w:val="es-AR" w:eastAsia="en-US"/>
        </w:rPr>
      </w:pPr>
      <w:r w:rsidRPr="00FD4906">
        <w:rPr>
          <w:rFonts w:ascii="Calibri" w:eastAsia="Calibri" w:hAnsi="Calibri" w:cs="Arial"/>
          <w:sz w:val="22"/>
          <w:szCs w:val="22"/>
          <w:lang w:val="es-AR" w:eastAsia="en-US"/>
        </w:rPr>
        <w:t>Asistencia de estadísticas y secretarios de Sala  desde afuera de la Unidad.</w:t>
      </w:r>
    </w:p>
    <w:p w:rsidR="00FD4906" w:rsidRPr="00FD4906" w:rsidRDefault="00FD4906" w:rsidP="00FD4906">
      <w:pPr>
        <w:rPr>
          <w:rFonts w:ascii="Calibri" w:eastAsia="Calibri" w:hAnsi="Calibri" w:cs="Calibri"/>
          <w:b/>
          <w:sz w:val="22"/>
          <w:szCs w:val="22"/>
          <w:lang w:val="es-AR" w:eastAsia="en-US"/>
        </w:rPr>
      </w:pPr>
      <w:r w:rsidRPr="00FD4906">
        <w:rPr>
          <w:rFonts w:ascii="Calibri" w:eastAsia="Calibri" w:hAnsi="Calibri" w:cs="Calibri"/>
          <w:b/>
          <w:sz w:val="22"/>
          <w:szCs w:val="22"/>
          <w:lang w:val="es-AR" w:eastAsia="en-US"/>
        </w:rPr>
        <w:br w:type="page"/>
      </w:r>
    </w:p>
    <w:p w:rsidR="00FD4906" w:rsidRPr="00FD4906" w:rsidRDefault="00FD4906" w:rsidP="00FD4906">
      <w:pPr>
        <w:spacing w:after="160" w:line="259" w:lineRule="auto"/>
        <w:jc w:val="both"/>
        <w:rPr>
          <w:rFonts w:ascii="Calibri" w:eastAsia="Calibri" w:hAnsi="Calibri" w:cs="Calibri"/>
          <w:b/>
          <w:sz w:val="22"/>
          <w:szCs w:val="22"/>
          <w:lang w:val="en-US" w:eastAsia="en-US"/>
        </w:rPr>
      </w:pPr>
      <w:r w:rsidRPr="00FD4906">
        <w:rPr>
          <w:rFonts w:ascii="Calibri" w:eastAsia="Calibri" w:hAnsi="Calibri" w:cs="Calibri"/>
          <w:b/>
          <w:sz w:val="22"/>
          <w:szCs w:val="22"/>
          <w:lang w:val="en-US" w:eastAsia="en-US"/>
        </w:rPr>
        <w:lastRenderedPageBreak/>
        <w:t xml:space="preserve">BIBLIOGRAFÍA </w:t>
      </w:r>
    </w:p>
    <w:p w:rsidR="00FD4906" w:rsidRPr="00FD4906" w:rsidRDefault="00FD4906" w:rsidP="00FD4906">
      <w:pPr>
        <w:spacing w:after="160" w:line="259" w:lineRule="auto"/>
        <w:jc w:val="both"/>
        <w:rPr>
          <w:rFonts w:ascii="Calibri" w:eastAsia="Calibri" w:hAnsi="Calibri" w:cs="Calibri"/>
          <w:sz w:val="22"/>
          <w:szCs w:val="22"/>
          <w:lang w:val="en-US" w:eastAsia="en-US"/>
        </w:rPr>
      </w:pPr>
      <w:r w:rsidRPr="00FD4906">
        <w:rPr>
          <w:rFonts w:ascii="Calibri" w:eastAsia="Calibri" w:hAnsi="Calibri" w:cs="Calibri"/>
          <w:sz w:val="22"/>
          <w:szCs w:val="22"/>
          <w:lang w:val="en-US" w:eastAsia="en-US"/>
        </w:rPr>
        <w:t xml:space="preserve">Chan JF, Yuan S, </w:t>
      </w:r>
      <w:proofErr w:type="spellStart"/>
      <w:r w:rsidRPr="00FD4906">
        <w:rPr>
          <w:rFonts w:ascii="Calibri" w:eastAsia="Calibri" w:hAnsi="Calibri" w:cs="Calibri"/>
          <w:sz w:val="22"/>
          <w:szCs w:val="22"/>
          <w:lang w:val="en-US" w:eastAsia="en-US"/>
        </w:rPr>
        <w:t>Kok</w:t>
      </w:r>
      <w:proofErr w:type="spellEnd"/>
      <w:r w:rsidRPr="00FD4906">
        <w:rPr>
          <w:rFonts w:ascii="Calibri" w:eastAsia="Calibri" w:hAnsi="Calibri" w:cs="Calibri"/>
          <w:sz w:val="22"/>
          <w:szCs w:val="22"/>
          <w:lang w:val="en-US" w:eastAsia="en-US"/>
        </w:rPr>
        <w:t xml:space="preserve"> KH, To KK, Chu H, Yang J, et al. A familial cluster of pneumonia associated with the 2019 novel coronavirus indicating person-to-person transmission: a study of a family cluster. </w:t>
      </w:r>
      <w:proofErr w:type="gramStart"/>
      <w:r w:rsidRPr="00FD4906">
        <w:rPr>
          <w:rFonts w:ascii="Calibri" w:eastAsia="Calibri" w:hAnsi="Calibri" w:cs="Calibri"/>
          <w:sz w:val="22"/>
          <w:szCs w:val="22"/>
          <w:lang w:val="en-US" w:eastAsia="en-US"/>
        </w:rPr>
        <w:t>Lancet.</w:t>
      </w:r>
      <w:proofErr w:type="gramEnd"/>
      <w:r w:rsidRPr="00FD4906">
        <w:rPr>
          <w:rFonts w:ascii="Calibri" w:eastAsia="Calibri" w:hAnsi="Calibri" w:cs="Calibri"/>
          <w:sz w:val="22"/>
          <w:szCs w:val="22"/>
          <w:lang w:val="en-US" w:eastAsia="en-US"/>
        </w:rPr>
        <w:t xml:space="preserve"> 2020. </w:t>
      </w:r>
    </w:p>
    <w:p w:rsidR="00FD4906" w:rsidRPr="00FD4906" w:rsidRDefault="00FD4906" w:rsidP="00FD4906">
      <w:pPr>
        <w:spacing w:after="160" w:line="259" w:lineRule="auto"/>
        <w:jc w:val="both"/>
        <w:rPr>
          <w:rFonts w:ascii="Calibri" w:eastAsia="Calibri" w:hAnsi="Calibri" w:cs="Calibri"/>
          <w:sz w:val="22"/>
          <w:szCs w:val="22"/>
          <w:lang w:val="en-US" w:eastAsia="en-US"/>
        </w:rPr>
      </w:pPr>
      <w:proofErr w:type="gramStart"/>
      <w:r w:rsidRPr="00FD4906">
        <w:rPr>
          <w:rFonts w:ascii="Calibri" w:eastAsia="Calibri" w:hAnsi="Calibri" w:cs="Calibri"/>
          <w:sz w:val="22"/>
          <w:szCs w:val="22"/>
          <w:lang w:val="en-US" w:eastAsia="en-US"/>
        </w:rPr>
        <w:t>The epidemiological characteristics of an outbreak of 2019 novel coronavirus diseases (COVID-19) in China].</w:t>
      </w:r>
      <w:proofErr w:type="gramEnd"/>
      <w:r w:rsidRPr="00FD4906">
        <w:rPr>
          <w:rFonts w:ascii="Calibri" w:eastAsia="Calibri" w:hAnsi="Calibri" w:cs="Calibri"/>
          <w:sz w:val="22"/>
          <w:szCs w:val="22"/>
          <w:lang w:val="en-US" w:eastAsia="en-US"/>
        </w:rPr>
        <w:t xml:space="preserve"> </w:t>
      </w:r>
      <w:proofErr w:type="spellStart"/>
      <w:r w:rsidRPr="00FD4906">
        <w:rPr>
          <w:rFonts w:ascii="Calibri" w:eastAsia="Calibri" w:hAnsi="Calibri" w:cs="Calibri"/>
          <w:sz w:val="22"/>
          <w:szCs w:val="22"/>
          <w:lang w:val="en-US" w:eastAsia="en-US"/>
        </w:rPr>
        <w:t>Zhonghua</w:t>
      </w:r>
      <w:proofErr w:type="spellEnd"/>
      <w:r w:rsidRPr="00FD4906">
        <w:rPr>
          <w:rFonts w:ascii="Calibri" w:eastAsia="Calibri" w:hAnsi="Calibri" w:cs="Calibri"/>
          <w:sz w:val="22"/>
          <w:szCs w:val="22"/>
          <w:lang w:val="en-US" w:eastAsia="en-US"/>
        </w:rPr>
        <w:t xml:space="preserve"> Liu Xing Bing </w:t>
      </w:r>
      <w:proofErr w:type="spellStart"/>
      <w:r w:rsidRPr="00FD4906">
        <w:rPr>
          <w:rFonts w:ascii="Calibri" w:eastAsia="Calibri" w:hAnsi="Calibri" w:cs="Calibri"/>
          <w:sz w:val="22"/>
          <w:szCs w:val="22"/>
          <w:lang w:val="en-US" w:eastAsia="en-US"/>
        </w:rPr>
        <w:t>Xue</w:t>
      </w:r>
      <w:proofErr w:type="spellEnd"/>
      <w:r w:rsidRPr="00FD4906">
        <w:rPr>
          <w:rFonts w:ascii="Calibri" w:eastAsia="Calibri" w:hAnsi="Calibri" w:cs="Calibri"/>
          <w:sz w:val="22"/>
          <w:szCs w:val="22"/>
          <w:lang w:val="en-US" w:eastAsia="en-US"/>
        </w:rPr>
        <w:t xml:space="preserve"> </w:t>
      </w:r>
      <w:proofErr w:type="spellStart"/>
      <w:r w:rsidRPr="00FD4906">
        <w:rPr>
          <w:rFonts w:ascii="Calibri" w:eastAsia="Calibri" w:hAnsi="Calibri" w:cs="Calibri"/>
          <w:sz w:val="22"/>
          <w:szCs w:val="22"/>
          <w:lang w:val="en-US" w:eastAsia="en-US"/>
        </w:rPr>
        <w:t>Za</w:t>
      </w:r>
      <w:proofErr w:type="spellEnd"/>
      <w:r w:rsidRPr="00FD4906">
        <w:rPr>
          <w:rFonts w:ascii="Calibri" w:eastAsia="Calibri" w:hAnsi="Calibri" w:cs="Calibri"/>
          <w:sz w:val="22"/>
          <w:szCs w:val="22"/>
          <w:lang w:val="en-US" w:eastAsia="en-US"/>
        </w:rPr>
        <w:t xml:space="preserve"> </w:t>
      </w:r>
      <w:proofErr w:type="spellStart"/>
      <w:r w:rsidRPr="00FD4906">
        <w:rPr>
          <w:rFonts w:ascii="Calibri" w:eastAsia="Calibri" w:hAnsi="Calibri" w:cs="Calibri"/>
          <w:sz w:val="22"/>
          <w:szCs w:val="22"/>
          <w:lang w:val="en-US" w:eastAsia="en-US"/>
        </w:rPr>
        <w:t>Zhi</w:t>
      </w:r>
      <w:proofErr w:type="spellEnd"/>
      <w:r w:rsidRPr="00FD4906">
        <w:rPr>
          <w:rFonts w:ascii="Calibri" w:eastAsia="Calibri" w:hAnsi="Calibri" w:cs="Calibri"/>
          <w:sz w:val="22"/>
          <w:szCs w:val="22"/>
          <w:lang w:val="en-US" w:eastAsia="en-US"/>
        </w:rPr>
        <w:t>. 2020</w:t>
      </w:r>
      <w:proofErr w:type="gramStart"/>
      <w:r w:rsidRPr="00FD4906">
        <w:rPr>
          <w:rFonts w:ascii="Calibri" w:eastAsia="Calibri" w:hAnsi="Calibri" w:cs="Calibri"/>
          <w:sz w:val="22"/>
          <w:szCs w:val="22"/>
          <w:lang w:val="en-US" w:eastAsia="en-US"/>
        </w:rPr>
        <w:t>;41</w:t>
      </w:r>
      <w:proofErr w:type="gramEnd"/>
      <w:r w:rsidRPr="00FD4906">
        <w:rPr>
          <w:rFonts w:ascii="Calibri" w:eastAsia="Calibri" w:hAnsi="Calibri" w:cs="Calibri"/>
          <w:sz w:val="22"/>
          <w:szCs w:val="22"/>
          <w:lang w:val="en-US" w:eastAsia="en-US"/>
        </w:rPr>
        <w:t xml:space="preserve">(2):145-51. </w:t>
      </w:r>
    </w:p>
    <w:p w:rsidR="00FD4906" w:rsidRPr="00FD4906" w:rsidRDefault="00FD4906" w:rsidP="00FD4906">
      <w:pPr>
        <w:spacing w:after="160" w:line="259" w:lineRule="auto"/>
        <w:jc w:val="both"/>
        <w:rPr>
          <w:rFonts w:ascii="Calibri" w:eastAsia="Calibri" w:hAnsi="Calibri" w:cs="Calibri"/>
          <w:sz w:val="22"/>
          <w:szCs w:val="22"/>
          <w:lang w:val="en-US" w:eastAsia="en-US"/>
        </w:rPr>
      </w:pPr>
      <w:proofErr w:type="gramStart"/>
      <w:r w:rsidRPr="00FD4906">
        <w:rPr>
          <w:rFonts w:ascii="Calibri" w:eastAsia="Calibri" w:hAnsi="Calibri" w:cs="Calibri"/>
          <w:sz w:val="22"/>
          <w:szCs w:val="22"/>
          <w:lang w:val="en-US" w:eastAsia="en-US"/>
        </w:rPr>
        <w:t>World Health Organization.</w:t>
      </w:r>
      <w:proofErr w:type="gramEnd"/>
      <w:r w:rsidRPr="00FD4906">
        <w:rPr>
          <w:rFonts w:ascii="Calibri" w:eastAsia="Calibri" w:hAnsi="Calibri" w:cs="Calibri"/>
          <w:sz w:val="22"/>
          <w:szCs w:val="22"/>
          <w:lang w:val="en-US" w:eastAsia="en-US"/>
        </w:rPr>
        <w:t xml:space="preserve"> WHO Director-General's opening remarks at the media briefing on COVID-19 - 11 March 2020 Geneva2020 [Available from: </w:t>
      </w:r>
      <w:hyperlink r:id="rId26" w:history="1">
        <w:r w:rsidRPr="00FD4906">
          <w:rPr>
            <w:rFonts w:ascii="Calibri" w:eastAsia="Calibri" w:hAnsi="Calibri" w:cs="Calibri"/>
            <w:color w:val="0000FF"/>
            <w:sz w:val="22"/>
            <w:szCs w:val="22"/>
            <w:u w:val="single"/>
            <w:lang w:val="en-US" w:eastAsia="en-US"/>
          </w:rPr>
          <w:t>https://www.who.int/dg/speeches/detail/who-director-general-s-opening-remarks-at-the-mediabriefing-on-covid-19---11-march-2020</w:t>
        </w:r>
      </w:hyperlink>
      <w:r w:rsidRPr="00FD4906">
        <w:rPr>
          <w:rFonts w:ascii="Calibri" w:eastAsia="Calibri" w:hAnsi="Calibri" w:cs="Calibri"/>
          <w:sz w:val="22"/>
          <w:szCs w:val="22"/>
          <w:lang w:val="en-US" w:eastAsia="en-US"/>
        </w:rPr>
        <w:t xml:space="preserve">. </w:t>
      </w:r>
    </w:p>
    <w:p w:rsidR="00FD4906" w:rsidRPr="00FD4906" w:rsidRDefault="00FD4906" w:rsidP="00FD4906">
      <w:pPr>
        <w:spacing w:after="160" w:line="259" w:lineRule="auto"/>
        <w:jc w:val="both"/>
        <w:rPr>
          <w:rFonts w:ascii="Calibri" w:eastAsia="Calibri" w:hAnsi="Calibri" w:cs="Calibri"/>
          <w:sz w:val="22"/>
          <w:szCs w:val="22"/>
          <w:lang w:val="en-US" w:eastAsia="en-US"/>
        </w:rPr>
      </w:pPr>
      <w:proofErr w:type="spellStart"/>
      <w:r w:rsidRPr="00FD4906">
        <w:rPr>
          <w:rFonts w:ascii="Calibri" w:eastAsia="Calibri" w:hAnsi="Calibri" w:cs="Calibri"/>
          <w:sz w:val="22"/>
          <w:szCs w:val="22"/>
          <w:lang w:val="en-US" w:eastAsia="en-US"/>
        </w:rPr>
        <w:t>Phan</w:t>
      </w:r>
      <w:proofErr w:type="spellEnd"/>
      <w:r w:rsidRPr="00FD4906">
        <w:rPr>
          <w:rFonts w:ascii="Calibri" w:eastAsia="Calibri" w:hAnsi="Calibri" w:cs="Calibri"/>
          <w:sz w:val="22"/>
          <w:szCs w:val="22"/>
          <w:lang w:val="en-US" w:eastAsia="en-US"/>
        </w:rPr>
        <w:t xml:space="preserve"> LT, Nguyen TV, </w:t>
      </w:r>
      <w:proofErr w:type="spellStart"/>
      <w:r w:rsidRPr="00FD4906">
        <w:rPr>
          <w:rFonts w:ascii="Calibri" w:eastAsia="Calibri" w:hAnsi="Calibri" w:cs="Calibri"/>
          <w:sz w:val="22"/>
          <w:szCs w:val="22"/>
          <w:lang w:val="en-US" w:eastAsia="en-US"/>
        </w:rPr>
        <w:t>Luong</w:t>
      </w:r>
      <w:proofErr w:type="spellEnd"/>
      <w:r w:rsidRPr="00FD4906">
        <w:rPr>
          <w:rFonts w:ascii="Calibri" w:eastAsia="Calibri" w:hAnsi="Calibri" w:cs="Calibri"/>
          <w:sz w:val="22"/>
          <w:szCs w:val="22"/>
          <w:lang w:val="en-US" w:eastAsia="en-US"/>
        </w:rPr>
        <w:t xml:space="preserve"> QC, Nguyen TV, Nguyen HT, Le HQ, et al. Importation and Human-to-Human Transmission of a Novel Coronavirus in Vietnam. </w:t>
      </w:r>
      <w:proofErr w:type="gramStart"/>
      <w:r w:rsidRPr="00FD4906">
        <w:rPr>
          <w:rFonts w:ascii="Calibri" w:eastAsia="Calibri" w:hAnsi="Calibri" w:cs="Calibri"/>
          <w:sz w:val="22"/>
          <w:szCs w:val="22"/>
          <w:lang w:val="en-US" w:eastAsia="en-US"/>
        </w:rPr>
        <w:t>New England Journal of Medicine.</w:t>
      </w:r>
      <w:proofErr w:type="gramEnd"/>
      <w:r w:rsidRPr="00FD4906">
        <w:rPr>
          <w:rFonts w:ascii="Calibri" w:eastAsia="Calibri" w:hAnsi="Calibri" w:cs="Calibri"/>
          <w:sz w:val="22"/>
          <w:szCs w:val="22"/>
          <w:lang w:val="en-US" w:eastAsia="en-US"/>
        </w:rPr>
        <w:t xml:space="preserve"> 2020.</w:t>
      </w:r>
    </w:p>
    <w:p w:rsidR="00FD4906" w:rsidRPr="00FD4906" w:rsidRDefault="00FD4906" w:rsidP="00FD4906">
      <w:pPr>
        <w:spacing w:after="160" w:line="259" w:lineRule="auto"/>
        <w:jc w:val="both"/>
        <w:rPr>
          <w:rFonts w:ascii="Calibri" w:eastAsia="Calibri" w:hAnsi="Calibri" w:cs="Calibri"/>
          <w:sz w:val="22"/>
          <w:szCs w:val="22"/>
          <w:lang w:val="en-US" w:eastAsia="en-US"/>
        </w:rPr>
      </w:pPr>
      <w:r w:rsidRPr="00FD4906">
        <w:rPr>
          <w:rFonts w:ascii="Calibri" w:eastAsia="Calibri" w:hAnsi="Calibri" w:cs="Calibri"/>
          <w:sz w:val="22"/>
          <w:szCs w:val="22"/>
          <w:lang w:val="en-US" w:eastAsia="en-US"/>
        </w:rPr>
        <w:t xml:space="preserve"> </w:t>
      </w:r>
      <w:proofErr w:type="gramStart"/>
      <w:r w:rsidRPr="00FD4906">
        <w:rPr>
          <w:rFonts w:ascii="Calibri" w:eastAsia="Calibri" w:hAnsi="Calibri" w:cs="Calibri"/>
          <w:sz w:val="22"/>
          <w:szCs w:val="22"/>
          <w:lang w:val="en-US" w:eastAsia="en-US"/>
        </w:rPr>
        <w:t>World Health Organization.</w:t>
      </w:r>
      <w:proofErr w:type="gramEnd"/>
      <w:r w:rsidRPr="00FD4906">
        <w:rPr>
          <w:rFonts w:ascii="Calibri" w:eastAsia="Calibri" w:hAnsi="Calibri" w:cs="Calibri"/>
          <w:sz w:val="22"/>
          <w:szCs w:val="22"/>
          <w:lang w:val="en-US" w:eastAsia="en-US"/>
        </w:rPr>
        <w:t xml:space="preserve"> Infection prevention and control of epidemic- and pandemic-prone acute respiratory infections in health care. Geneva: World Health Organization; 2014.</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n-US" w:eastAsia="en-US"/>
        </w:rPr>
        <w:t xml:space="preserve"> </w:t>
      </w:r>
      <w:proofErr w:type="gramStart"/>
      <w:r w:rsidRPr="00FD4906">
        <w:rPr>
          <w:rFonts w:ascii="Calibri" w:eastAsia="Calibri" w:hAnsi="Calibri" w:cs="Calibri"/>
          <w:sz w:val="22"/>
          <w:szCs w:val="22"/>
          <w:lang w:val="en-US" w:eastAsia="en-US"/>
        </w:rPr>
        <w:t>World Health Organization.</w:t>
      </w:r>
      <w:proofErr w:type="gramEnd"/>
      <w:r w:rsidRPr="00FD4906">
        <w:rPr>
          <w:rFonts w:ascii="Calibri" w:eastAsia="Calibri" w:hAnsi="Calibri" w:cs="Calibri"/>
          <w:sz w:val="22"/>
          <w:szCs w:val="22"/>
          <w:lang w:val="en-US" w:eastAsia="en-US"/>
        </w:rPr>
        <w:t xml:space="preserve"> Infection prevention and control during health care when novel coronavirus (</w:t>
      </w:r>
      <w:proofErr w:type="spellStart"/>
      <w:r w:rsidRPr="00FD4906">
        <w:rPr>
          <w:rFonts w:ascii="Calibri" w:eastAsia="Calibri" w:hAnsi="Calibri" w:cs="Calibri"/>
          <w:sz w:val="22"/>
          <w:szCs w:val="22"/>
          <w:lang w:val="en-US" w:eastAsia="en-US"/>
        </w:rPr>
        <w:t>nCoV</w:t>
      </w:r>
      <w:proofErr w:type="spellEnd"/>
      <w:r w:rsidRPr="00FD4906">
        <w:rPr>
          <w:rFonts w:ascii="Calibri" w:eastAsia="Calibri" w:hAnsi="Calibri" w:cs="Calibri"/>
          <w:sz w:val="22"/>
          <w:szCs w:val="22"/>
          <w:lang w:val="en-US" w:eastAsia="en-US"/>
        </w:rPr>
        <w:t xml:space="preserve">) infection is suspected: interim guidance, 25 January 2020. </w:t>
      </w:r>
      <w:r w:rsidRPr="00FD4906">
        <w:rPr>
          <w:rFonts w:ascii="Calibri" w:eastAsia="Calibri" w:hAnsi="Calibri" w:cs="Calibri"/>
          <w:sz w:val="22"/>
          <w:szCs w:val="22"/>
          <w:lang w:val="es-AR" w:eastAsia="en-US"/>
        </w:rPr>
        <w:t xml:space="preserve">Geneva: </w:t>
      </w:r>
      <w:proofErr w:type="spellStart"/>
      <w:r w:rsidRPr="00FD4906">
        <w:rPr>
          <w:rFonts w:ascii="Calibri" w:eastAsia="Calibri" w:hAnsi="Calibri" w:cs="Calibri"/>
          <w:sz w:val="22"/>
          <w:szCs w:val="22"/>
          <w:lang w:val="es-AR" w:eastAsia="en-US"/>
        </w:rPr>
        <w:t>World</w:t>
      </w:r>
      <w:proofErr w:type="spellEnd"/>
      <w:r w:rsidRPr="00FD4906">
        <w:rPr>
          <w:rFonts w:ascii="Calibri" w:eastAsia="Calibri" w:hAnsi="Calibri" w:cs="Calibri"/>
          <w:sz w:val="22"/>
          <w:szCs w:val="22"/>
          <w:lang w:val="es-AR" w:eastAsia="en-US"/>
        </w:rPr>
        <w:t xml:space="preserve"> </w:t>
      </w:r>
      <w:proofErr w:type="spellStart"/>
      <w:r w:rsidRPr="00FD4906">
        <w:rPr>
          <w:rFonts w:ascii="Calibri" w:eastAsia="Calibri" w:hAnsi="Calibri" w:cs="Calibri"/>
          <w:sz w:val="22"/>
          <w:szCs w:val="22"/>
          <w:lang w:val="es-AR" w:eastAsia="en-US"/>
        </w:rPr>
        <w:t>Health</w:t>
      </w:r>
      <w:proofErr w:type="spellEnd"/>
      <w:r w:rsidRPr="00FD4906">
        <w:rPr>
          <w:rFonts w:ascii="Calibri" w:eastAsia="Calibri" w:hAnsi="Calibri" w:cs="Calibri"/>
          <w:sz w:val="22"/>
          <w:szCs w:val="22"/>
          <w:lang w:val="es-AR" w:eastAsia="en-US"/>
        </w:rPr>
        <w:t xml:space="preserve"> </w:t>
      </w:r>
      <w:proofErr w:type="spellStart"/>
      <w:r w:rsidRPr="00FD4906">
        <w:rPr>
          <w:rFonts w:ascii="Calibri" w:eastAsia="Calibri" w:hAnsi="Calibri" w:cs="Calibri"/>
          <w:sz w:val="22"/>
          <w:szCs w:val="22"/>
          <w:lang w:val="es-AR" w:eastAsia="en-US"/>
        </w:rPr>
        <w:t>Organization</w:t>
      </w:r>
      <w:proofErr w:type="spellEnd"/>
      <w:r w:rsidRPr="00FD4906">
        <w:rPr>
          <w:rFonts w:ascii="Calibri" w:eastAsia="Calibri" w:hAnsi="Calibri" w:cs="Calibri"/>
          <w:sz w:val="22"/>
          <w:szCs w:val="22"/>
          <w:lang w:val="es-AR" w:eastAsia="en-US"/>
        </w:rPr>
        <w:t>; 2020.</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Recomendaciones para el manejo de Cadáveres de casos de COVID-19</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Lic. CECI: Elvia </w:t>
      </w:r>
      <w:proofErr w:type="spellStart"/>
      <w:r w:rsidRPr="00FD4906">
        <w:rPr>
          <w:rFonts w:ascii="Calibri" w:eastAsia="Calibri" w:hAnsi="Calibri" w:cs="Calibri"/>
          <w:sz w:val="22"/>
          <w:szCs w:val="22"/>
          <w:lang w:val="es-AR" w:eastAsia="en-US"/>
        </w:rPr>
        <w:t>Tillería</w:t>
      </w:r>
      <w:proofErr w:type="spellEnd"/>
      <w:r w:rsidRPr="00FD4906">
        <w:rPr>
          <w:rFonts w:ascii="Calibri" w:eastAsia="Calibri" w:hAnsi="Calibri" w:cs="Calibri"/>
          <w:sz w:val="22"/>
          <w:szCs w:val="22"/>
          <w:lang w:val="es-AR" w:eastAsia="en-US"/>
        </w:rPr>
        <w:t xml:space="preserve">, Dra. Liliana </w:t>
      </w:r>
      <w:proofErr w:type="spellStart"/>
      <w:r w:rsidRPr="00FD4906">
        <w:rPr>
          <w:rFonts w:ascii="Calibri" w:eastAsia="Calibri" w:hAnsi="Calibri" w:cs="Calibri"/>
          <w:sz w:val="22"/>
          <w:szCs w:val="22"/>
          <w:lang w:val="es-AR" w:eastAsia="en-US"/>
        </w:rPr>
        <w:t>Calanni</w:t>
      </w:r>
      <w:proofErr w:type="spellEnd"/>
      <w:r w:rsidRPr="00FD4906">
        <w:rPr>
          <w:rFonts w:ascii="Calibri" w:eastAsia="Calibri" w:hAnsi="Calibri" w:cs="Calibri"/>
          <w:sz w:val="22"/>
          <w:szCs w:val="22"/>
          <w:lang w:val="es-AR" w:eastAsia="en-US"/>
        </w:rPr>
        <w:t xml:space="preserve">, Dra. Rufina Pérez-División IACS y ATM- </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Dirección Provincial de Organización de Establecimientos, Ministerio de Salud Provincia de Neuquén Procedimiento para el manejo de cadáveres de casos de COVID-19. </w:t>
      </w:r>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 xml:space="preserve">Versión del 13 de marzo de 2020. Ministerio de Sanidad. Gobierno de España. Disponible en: </w:t>
      </w:r>
      <w:hyperlink r:id="rId27" w:history="1">
        <w:r w:rsidRPr="00FD4906">
          <w:rPr>
            <w:rFonts w:ascii="Calibri" w:eastAsia="Calibri" w:hAnsi="Calibri" w:cs="Calibri"/>
            <w:color w:val="0000FF"/>
            <w:sz w:val="22"/>
            <w:szCs w:val="22"/>
            <w:u w:val="single"/>
            <w:lang w:val="es-AR" w:eastAsia="en-US"/>
          </w:rPr>
          <w:t>https://www.mscbs.gob.es/profesionales/saludPublica/ccayes/alertasActual/nCovChina/documentos/Manejo_cadaveres_COVID-</w:t>
        </w:r>
      </w:hyperlink>
    </w:p>
    <w:p w:rsidR="00FD4906" w:rsidRPr="00FD4906" w:rsidRDefault="00FD4906" w:rsidP="00FD4906">
      <w:pPr>
        <w:spacing w:after="160" w:line="259" w:lineRule="auto"/>
        <w:jc w:val="both"/>
        <w:rPr>
          <w:rFonts w:ascii="Calibri" w:eastAsia="Calibri" w:hAnsi="Calibri" w:cs="Calibri"/>
          <w:sz w:val="22"/>
          <w:szCs w:val="22"/>
          <w:lang w:val="es-AR" w:eastAsia="en-US"/>
        </w:rPr>
      </w:pPr>
      <w:r w:rsidRPr="00FD4906">
        <w:rPr>
          <w:rFonts w:ascii="Calibri" w:eastAsia="Calibri" w:hAnsi="Calibri" w:cs="Calibri"/>
          <w:sz w:val="22"/>
          <w:szCs w:val="22"/>
          <w:lang w:val="es-AR" w:eastAsia="en-US"/>
        </w:rPr>
        <w:t>19</w:t>
      </w:r>
      <w:proofErr w:type="gramStart"/>
      <w:r w:rsidRPr="00FD4906">
        <w:rPr>
          <w:rFonts w:ascii="Calibri" w:eastAsia="Calibri" w:hAnsi="Calibri" w:cs="Calibri"/>
          <w:sz w:val="22"/>
          <w:szCs w:val="22"/>
          <w:lang w:val="es-AR" w:eastAsia="en-US"/>
        </w:rPr>
        <w:t>.pdf</w:t>
      </w:r>
      <w:proofErr w:type="gramEnd"/>
      <w:r w:rsidRPr="00FD4906">
        <w:rPr>
          <w:rFonts w:ascii="Calibri" w:eastAsia="Calibri" w:hAnsi="Calibri" w:cs="Calibri"/>
          <w:sz w:val="22"/>
          <w:szCs w:val="22"/>
          <w:lang w:val="es-AR" w:eastAsia="en-US"/>
        </w:rPr>
        <w:t xml:space="preserve"> Ministerio de Salud de la Nación. Manejo seguro de cadáveres. </w:t>
      </w:r>
    </w:p>
    <w:p w:rsidR="00FD4906" w:rsidRPr="00FD4906" w:rsidRDefault="00FD4906" w:rsidP="00FD4906">
      <w:pPr>
        <w:spacing w:after="160" w:line="259" w:lineRule="auto"/>
        <w:jc w:val="both"/>
        <w:rPr>
          <w:rFonts w:ascii="Calibri" w:eastAsia="Calibri" w:hAnsi="Calibri" w:cs="Calibri"/>
          <w:b/>
          <w:sz w:val="22"/>
          <w:szCs w:val="22"/>
          <w:lang w:val="es-AR" w:eastAsia="en-US"/>
        </w:rPr>
      </w:pPr>
      <w:r w:rsidRPr="00FD4906">
        <w:rPr>
          <w:rFonts w:ascii="Calibri" w:eastAsia="Calibri" w:hAnsi="Calibri" w:cs="Calibri"/>
          <w:sz w:val="22"/>
          <w:szCs w:val="22"/>
          <w:lang w:val="es-AR" w:eastAsia="en-US"/>
        </w:rPr>
        <w:t>Guía para el equipo de salud. 2017. ISSN 978-987-26627-0-7. Dirección Nacional de Emergencias Sanitarias -</w:t>
      </w:r>
    </w:p>
    <w:p w:rsidR="00FD4906" w:rsidRPr="00FD4906" w:rsidRDefault="00FD4906" w:rsidP="00FD4906">
      <w:pPr>
        <w:spacing w:after="160" w:line="259" w:lineRule="auto"/>
        <w:jc w:val="both"/>
        <w:rPr>
          <w:rFonts w:ascii="Calibri" w:eastAsia="Calibri" w:hAnsi="Calibri" w:cs="Arial"/>
          <w:color w:val="000000"/>
          <w:sz w:val="22"/>
          <w:szCs w:val="22"/>
          <w:lang w:val="es-AR" w:eastAsia="en-US"/>
        </w:rPr>
      </w:pPr>
    </w:p>
    <w:p w:rsidR="00FD4906" w:rsidRPr="00FD4906" w:rsidRDefault="00FD4906" w:rsidP="00FD4906">
      <w:pPr>
        <w:spacing w:after="160" w:line="259" w:lineRule="auto"/>
        <w:jc w:val="both"/>
        <w:rPr>
          <w:rFonts w:ascii="Calibri" w:eastAsia="Calibri" w:hAnsi="Calibri" w:cs="Arial"/>
          <w:color w:val="000000"/>
          <w:sz w:val="22"/>
          <w:szCs w:val="22"/>
          <w:lang w:val="es-AR" w:eastAsia="en-US"/>
        </w:rPr>
      </w:pPr>
    </w:p>
    <w:p w:rsidR="00FD4906" w:rsidRPr="00FD4906" w:rsidRDefault="00FD4906" w:rsidP="00FD4906">
      <w:pPr>
        <w:spacing w:after="160" w:line="259" w:lineRule="auto"/>
        <w:jc w:val="both"/>
        <w:rPr>
          <w:rFonts w:ascii="Calibri" w:eastAsia="Calibri" w:hAnsi="Calibri" w:cs="Arial"/>
          <w:color w:val="000000"/>
          <w:sz w:val="22"/>
          <w:szCs w:val="22"/>
          <w:lang w:val="es-AR" w:eastAsia="en-US"/>
        </w:rPr>
      </w:pPr>
    </w:p>
    <w:p w:rsidR="00FD4906" w:rsidRPr="00FD4906" w:rsidRDefault="00FD4906" w:rsidP="00FD4906">
      <w:pPr>
        <w:spacing w:after="160" w:line="259" w:lineRule="auto"/>
        <w:jc w:val="both"/>
        <w:rPr>
          <w:rFonts w:ascii="Calibri" w:eastAsia="Calibri" w:hAnsi="Calibri" w:cs="Arial"/>
          <w:color w:val="000000"/>
          <w:sz w:val="22"/>
          <w:szCs w:val="22"/>
          <w:lang w:val="es-AR" w:eastAsia="en-US"/>
        </w:rPr>
      </w:pPr>
    </w:p>
    <w:p w:rsidR="00FD4906" w:rsidRPr="00FD4906" w:rsidRDefault="00FD4906" w:rsidP="00FD4906">
      <w:pPr>
        <w:spacing w:after="160" w:line="259" w:lineRule="auto"/>
        <w:jc w:val="both"/>
        <w:rPr>
          <w:rFonts w:ascii="Calibri" w:eastAsia="Calibri" w:hAnsi="Calibri" w:cs="Arial"/>
          <w:color w:val="000000"/>
          <w:sz w:val="22"/>
          <w:szCs w:val="22"/>
          <w:lang w:val="es-AR" w:eastAsia="en-US"/>
        </w:rPr>
      </w:pPr>
    </w:p>
    <w:p w:rsidR="00FD4906" w:rsidRPr="00FD4906" w:rsidRDefault="00FD4906" w:rsidP="00FD4906">
      <w:pPr>
        <w:spacing w:after="160" w:line="259" w:lineRule="auto"/>
        <w:jc w:val="both"/>
        <w:rPr>
          <w:rFonts w:ascii="Calibri" w:eastAsia="Calibri" w:hAnsi="Calibri" w:cs="Arial"/>
          <w:b/>
          <w:sz w:val="22"/>
          <w:szCs w:val="22"/>
          <w:lang w:val="es-AR" w:eastAsia="en-US"/>
        </w:rPr>
      </w:pPr>
    </w:p>
    <w:p w:rsidR="00FD4906" w:rsidRPr="00FD4906" w:rsidRDefault="00FD4906" w:rsidP="00FD4906">
      <w:pPr>
        <w:spacing w:after="160" w:line="360" w:lineRule="auto"/>
        <w:jc w:val="both"/>
        <w:rPr>
          <w:rFonts w:ascii="Calibri" w:eastAsia="Calibri" w:hAnsi="Calibri" w:cs="Calibri"/>
          <w:sz w:val="22"/>
          <w:szCs w:val="22"/>
          <w:lang w:val="es-AR" w:eastAsia="en-US"/>
        </w:rPr>
      </w:pPr>
    </w:p>
    <w:p w:rsidR="00FD4906" w:rsidRPr="00FD4906" w:rsidRDefault="00FD4906" w:rsidP="00FD4906">
      <w:pPr>
        <w:spacing w:after="160" w:line="360" w:lineRule="auto"/>
        <w:jc w:val="both"/>
        <w:rPr>
          <w:rFonts w:ascii="Calibri" w:eastAsia="Calibri" w:hAnsi="Calibri" w:cs="Calibri"/>
          <w:sz w:val="22"/>
          <w:szCs w:val="22"/>
          <w:lang w:val="es-AR" w:eastAsia="en-US"/>
        </w:rPr>
      </w:pPr>
    </w:p>
    <w:p w:rsidR="00FD4906" w:rsidRPr="00FD4906" w:rsidRDefault="00FD4906" w:rsidP="00FD4906">
      <w:pPr>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Arial"/>
          <w:sz w:val="22"/>
          <w:szCs w:val="22"/>
          <w:lang w:eastAsia="en-US"/>
        </w:rPr>
        <w:t>Anexo 1: Personal Afectado Unidad COVID 19. Primera Fase.</w:t>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Arial"/>
          <w:sz w:val="22"/>
          <w:szCs w:val="22"/>
          <w:lang w:eastAsia="en-US"/>
        </w:rPr>
        <w:t>Se realizará Monitoreo Externo del Estado de Salud del Personal Sanitario para evaluar la Necesidad de Reemplazo del personal Full Time del Servicio de Clínica Médica, por el resto del personal de dicho servicio que se encuentra inicialmente cubriendo tareas asistenciales en áreas no COVID.</w:t>
      </w:r>
    </w:p>
    <w:p w:rsidR="00FD4906" w:rsidRPr="00FD4906" w:rsidRDefault="00FD4906" w:rsidP="00FD4906">
      <w:pPr>
        <w:rPr>
          <w:rFonts w:ascii="Calibri" w:eastAsia="Calibri" w:hAnsi="Calibri" w:cs="Arial"/>
          <w:sz w:val="22"/>
          <w:szCs w:val="22"/>
          <w:lang w:eastAsia="en-US"/>
        </w:rPr>
      </w:pPr>
      <w:r w:rsidRPr="00FD4906">
        <w:rPr>
          <w:rFonts w:ascii="Calibri" w:eastAsia="Calibri" w:hAnsi="Calibri" w:cs="Calibri"/>
          <w:noProof/>
          <w:sz w:val="22"/>
          <w:szCs w:val="22"/>
        </w:rPr>
        <w:drawing>
          <wp:inline distT="0" distB="0" distL="0" distR="0" wp14:anchorId="4720C8B8" wp14:editId="4FC111E9">
            <wp:extent cx="5021451" cy="7315200"/>
            <wp:effectExtent l="0" t="0" r="825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1451" cy="7315200"/>
                    </a:xfrm>
                    <a:prstGeom prst="rect">
                      <a:avLst/>
                    </a:prstGeom>
                    <a:noFill/>
                    <a:ln>
                      <a:noFill/>
                    </a:ln>
                  </pic:spPr>
                </pic:pic>
              </a:graphicData>
            </a:graphic>
          </wp:inline>
        </w:drawing>
      </w:r>
    </w:p>
    <w:p w:rsidR="00FD4906" w:rsidRPr="00FD4906" w:rsidRDefault="00FD4906" w:rsidP="00FD4906">
      <w:pPr>
        <w:rPr>
          <w:rFonts w:ascii="Calibri" w:eastAsia="Calibri" w:hAnsi="Calibri" w:cs="Arial"/>
          <w:sz w:val="22"/>
          <w:szCs w:val="22"/>
          <w:lang w:eastAsia="en-US"/>
        </w:rPr>
      </w:pPr>
      <w:r w:rsidRPr="00FD4906">
        <w:rPr>
          <w:rFonts w:ascii="Calibri" w:eastAsia="Calibri" w:hAnsi="Calibri" w:cs="Calibri"/>
          <w:noProof/>
          <w:sz w:val="22"/>
          <w:szCs w:val="22"/>
        </w:rPr>
        <w:lastRenderedPageBreak/>
        <w:drawing>
          <wp:inline distT="0" distB="0" distL="0" distR="0" wp14:anchorId="3CD8F408" wp14:editId="6A16AF52">
            <wp:extent cx="6316345" cy="5139055"/>
            <wp:effectExtent l="0" t="0" r="8255"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6345" cy="5139055"/>
                    </a:xfrm>
                    <a:prstGeom prst="rect">
                      <a:avLst/>
                    </a:prstGeom>
                    <a:noFill/>
                    <a:ln>
                      <a:noFill/>
                    </a:ln>
                  </pic:spPr>
                </pic:pic>
              </a:graphicData>
            </a:graphic>
          </wp:inline>
        </w:drawing>
      </w:r>
    </w:p>
    <w:p w:rsidR="00FD4906" w:rsidRPr="00FD4906" w:rsidRDefault="00FD4906" w:rsidP="00FD4906">
      <w:pPr>
        <w:rPr>
          <w:rFonts w:ascii="Calibri" w:eastAsia="Calibri" w:hAnsi="Calibri" w:cs="Arial"/>
          <w:sz w:val="22"/>
          <w:szCs w:val="22"/>
          <w:lang w:eastAsia="en-US"/>
        </w:rPr>
      </w:pPr>
      <w:r w:rsidRPr="00FD4906">
        <w:rPr>
          <w:rFonts w:ascii="Calibri" w:eastAsia="Calibri" w:hAnsi="Calibri" w:cs="Arial"/>
          <w:sz w:val="22"/>
          <w:szCs w:val="22"/>
          <w:lang w:eastAsia="en-US"/>
        </w:rPr>
        <w:br w:type="page"/>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Calibri"/>
          <w:noProof/>
          <w:sz w:val="22"/>
          <w:szCs w:val="22"/>
        </w:rPr>
        <w:lastRenderedPageBreak/>
        <w:drawing>
          <wp:inline distT="0" distB="0" distL="0" distR="0" wp14:anchorId="0350C385" wp14:editId="4C6979EA">
            <wp:extent cx="5909945" cy="531685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9945" cy="5316855"/>
                    </a:xfrm>
                    <a:prstGeom prst="rect">
                      <a:avLst/>
                    </a:prstGeom>
                    <a:noFill/>
                    <a:ln>
                      <a:noFill/>
                    </a:ln>
                  </pic:spPr>
                </pic:pic>
              </a:graphicData>
            </a:graphic>
          </wp:inline>
        </w:drawing>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Calibri"/>
          <w:noProof/>
          <w:sz w:val="22"/>
          <w:szCs w:val="22"/>
        </w:rPr>
        <w:lastRenderedPageBreak/>
        <w:drawing>
          <wp:inline distT="0" distB="0" distL="0" distR="0" wp14:anchorId="0576F37C" wp14:editId="3F678EA0">
            <wp:extent cx="5875655" cy="10414000"/>
            <wp:effectExtent l="0" t="0" r="0" b="6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5655" cy="10414000"/>
                    </a:xfrm>
                    <a:prstGeom prst="rect">
                      <a:avLst/>
                    </a:prstGeom>
                    <a:noFill/>
                    <a:ln>
                      <a:noFill/>
                    </a:ln>
                  </pic:spPr>
                </pic:pic>
              </a:graphicData>
            </a:graphic>
          </wp:inline>
        </w:drawing>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Calibri"/>
          <w:noProof/>
          <w:sz w:val="22"/>
          <w:szCs w:val="22"/>
        </w:rPr>
        <w:lastRenderedPageBreak/>
        <w:drawing>
          <wp:inline distT="0" distB="0" distL="0" distR="0" wp14:anchorId="02D75AE8" wp14:editId="1AC73466">
            <wp:extent cx="5875655" cy="644334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5655" cy="6443345"/>
                    </a:xfrm>
                    <a:prstGeom prst="rect">
                      <a:avLst/>
                    </a:prstGeom>
                    <a:noFill/>
                    <a:ln>
                      <a:noFill/>
                    </a:ln>
                  </pic:spPr>
                </pic:pic>
              </a:graphicData>
            </a:graphic>
          </wp:inline>
        </w:drawing>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Calibri"/>
          <w:noProof/>
          <w:sz w:val="22"/>
          <w:szCs w:val="22"/>
        </w:rPr>
        <w:lastRenderedPageBreak/>
        <w:drawing>
          <wp:inline distT="0" distB="0" distL="0" distR="0" wp14:anchorId="6731F6C9" wp14:editId="02D563AD">
            <wp:extent cx="6194066" cy="720924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4066" cy="7209240"/>
                    </a:xfrm>
                    <a:prstGeom prst="rect">
                      <a:avLst/>
                    </a:prstGeom>
                    <a:noFill/>
                    <a:ln>
                      <a:noFill/>
                    </a:ln>
                  </pic:spPr>
                </pic:pic>
              </a:graphicData>
            </a:graphic>
          </wp:inline>
        </w:drawing>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Arial"/>
          <w:sz w:val="22"/>
          <w:szCs w:val="22"/>
          <w:lang w:eastAsia="en-US"/>
        </w:rPr>
        <w:lastRenderedPageBreak/>
        <w:t>Personal Fase 2:</w:t>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Arial"/>
          <w:sz w:val="22"/>
          <w:szCs w:val="22"/>
          <w:lang w:eastAsia="en-US"/>
        </w:rPr>
        <w:t xml:space="preserve">Se procederá a la incorporación de la Terapia Intensiva de Clínica CEMIC. Coordinado por el DR Rodrigo </w:t>
      </w:r>
      <w:proofErr w:type="spellStart"/>
      <w:r w:rsidRPr="00FD4906">
        <w:rPr>
          <w:rFonts w:ascii="Calibri" w:eastAsia="Calibri" w:hAnsi="Calibri" w:cs="Arial"/>
          <w:sz w:val="22"/>
          <w:szCs w:val="22"/>
          <w:lang w:eastAsia="en-US"/>
        </w:rPr>
        <w:t>Rabuffetti</w:t>
      </w:r>
      <w:proofErr w:type="spellEnd"/>
      <w:r w:rsidRPr="00FD4906">
        <w:rPr>
          <w:rFonts w:ascii="Calibri" w:eastAsia="Calibri" w:hAnsi="Calibri" w:cs="Arial"/>
          <w:sz w:val="22"/>
          <w:szCs w:val="22"/>
          <w:lang w:eastAsia="en-US"/>
        </w:rPr>
        <w:t>, (recurso Humano Médico, de Enfermería y otros), y de ser necesario equipamiento.</w:t>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Arial"/>
          <w:sz w:val="22"/>
          <w:szCs w:val="22"/>
          <w:lang w:eastAsia="en-US"/>
        </w:rPr>
        <w:t>Personal Fase 3:</w:t>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Arial"/>
          <w:sz w:val="22"/>
          <w:szCs w:val="22"/>
          <w:lang w:eastAsia="en-US"/>
        </w:rPr>
        <w:t xml:space="preserve">Incorporación de otros profesionales: se tendrá en cuenta cantidad de pacientes y relación con trabajadores profesionales (enfermedad, bajas, </w:t>
      </w:r>
      <w:proofErr w:type="spellStart"/>
      <w:r w:rsidRPr="00FD4906">
        <w:rPr>
          <w:rFonts w:ascii="Calibri" w:eastAsia="Calibri" w:hAnsi="Calibri" w:cs="Arial"/>
          <w:sz w:val="22"/>
          <w:szCs w:val="22"/>
          <w:lang w:eastAsia="en-US"/>
        </w:rPr>
        <w:t>etc</w:t>
      </w:r>
      <w:proofErr w:type="spellEnd"/>
      <w:r w:rsidRPr="00FD4906">
        <w:rPr>
          <w:rFonts w:ascii="Calibri" w:eastAsia="Calibri" w:hAnsi="Calibri" w:cs="Arial"/>
          <w:sz w:val="22"/>
          <w:szCs w:val="22"/>
          <w:lang w:eastAsia="en-US"/>
        </w:rPr>
        <w:t>).</w:t>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Arial"/>
          <w:sz w:val="22"/>
          <w:szCs w:val="22"/>
          <w:lang w:eastAsia="en-US"/>
        </w:rPr>
        <w:t xml:space="preserve">Anestesistas, cardiólogos, </w:t>
      </w:r>
      <w:proofErr w:type="spellStart"/>
      <w:r w:rsidRPr="00FD4906">
        <w:rPr>
          <w:rFonts w:ascii="Calibri" w:eastAsia="Calibri" w:hAnsi="Calibri" w:cs="Arial"/>
          <w:sz w:val="22"/>
          <w:szCs w:val="22"/>
          <w:lang w:eastAsia="en-US"/>
        </w:rPr>
        <w:t>emergentólogos</w:t>
      </w:r>
      <w:proofErr w:type="spellEnd"/>
      <w:r w:rsidRPr="00FD4906">
        <w:rPr>
          <w:rFonts w:ascii="Calibri" w:eastAsia="Calibri" w:hAnsi="Calibri" w:cs="Arial"/>
          <w:sz w:val="22"/>
          <w:szCs w:val="22"/>
          <w:lang w:eastAsia="en-US"/>
        </w:rPr>
        <w:t xml:space="preserve"> y enfermeros dependientes del Hospital Castro Rendón.</w:t>
      </w:r>
    </w:p>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r w:rsidRPr="00FD4906">
        <w:rPr>
          <w:rFonts w:ascii="Calibri" w:eastAsia="Calibri" w:hAnsi="Calibri" w:cs="Arial"/>
          <w:sz w:val="22"/>
          <w:szCs w:val="22"/>
          <w:lang w:eastAsia="en-US"/>
        </w:rPr>
        <w:t xml:space="preserve">Especialistas en Anestesia según nomina aportada por la Asociación de anestesia y coordinada por Dr. Heber Escudero </w:t>
      </w:r>
      <w:proofErr w:type="gramStart"/>
      <w:r w:rsidRPr="00FD4906">
        <w:rPr>
          <w:rFonts w:ascii="Calibri" w:eastAsia="Calibri" w:hAnsi="Calibri" w:cs="Arial"/>
          <w:sz w:val="22"/>
          <w:szCs w:val="22"/>
          <w:lang w:eastAsia="en-US"/>
        </w:rPr>
        <w:t>( lo</w:t>
      </w:r>
      <w:proofErr w:type="gramEnd"/>
      <w:r w:rsidRPr="00FD4906">
        <w:rPr>
          <w:rFonts w:ascii="Calibri" w:eastAsia="Calibri" w:hAnsi="Calibri" w:cs="Arial"/>
          <w:sz w:val="22"/>
          <w:szCs w:val="22"/>
          <w:lang w:eastAsia="en-US"/>
        </w:rPr>
        <w:t xml:space="preserve"> mismos según grupos de 3 o 4):</w:t>
      </w:r>
    </w:p>
    <w:tbl>
      <w:tblPr>
        <w:tblW w:w="8340" w:type="dxa"/>
        <w:tblInd w:w="55" w:type="dxa"/>
        <w:tblCellMar>
          <w:left w:w="70" w:type="dxa"/>
          <w:right w:w="70" w:type="dxa"/>
        </w:tblCellMar>
        <w:tblLook w:val="04A0" w:firstRow="1" w:lastRow="0" w:firstColumn="1" w:lastColumn="0" w:noHBand="0" w:noVBand="1"/>
      </w:tblPr>
      <w:tblGrid>
        <w:gridCol w:w="4320"/>
        <w:gridCol w:w="1780"/>
        <w:gridCol w:w="2240"/>
      </w:tblGrid>
      <w:tr w:rsidR="00FD4906" w:rsidRPr="00FD4906" w:rsidTr="00FD4906">
        <w:trPr>
          <w:trHeight w:val="360"/>
        </w:trPr>
        <w:tc>
          <w:tcPr>
            <w:tcW w:w="4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b/>
                <w:bCs/>
                <w:color w:val="000000"/>
                <w:sz w:val="22"/>
                <w:szCs w:val="22"/>
              </w:rPr>
            </w:pPr>
            <w:r w:rsidRPr="00FD4906">
              <w:rPr>
                <w:rFonts w:ascii="Calibri" w:hAnsi="Calibri"/>
                <w:b/>
                <w:bCs/>
                <w:color w:val="000000"/>
                <w:sz w:val="22"/>
                <w:szCs w:val="22"/>
              </w:rPr>
              <w:t>Agente</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b/>
                <w:bCs/>
                <w:color w:val="000000"/>
                <w:sz w:val="22"/>
                <w:szCs w:val="22"/>
              </w:rPr>
            </w:pPr>
            <w:r w:rsidRPr="00FD4906">
              <w:rPr>
                <w:rFonts w:ascii="Calibri" w:hAnsi="Calibri"/>
                <w:b/>
                <w:bCs/>
                <w:color w:val="000000"/>
                <w:sz w:val="22"/>
                <w:szCs w:val="22"/>
              </w:rPr>
              <w:t>Función</w:t>
            </w:r>
          </w:p>
        </w:tc>
        <w:tc>
          <w:tcPr>
            <w:tcW w:w="2240" w:type="dxa"/>
            <w:tcBorders>
              <w:top w:val="single" w:sz="8" w:space="0" w:color="auto"/>
              <w:left w:val="nil"/>
              <w:bottom w:val="single" w:sz="8"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b/>
                <w:bCs/>
                <w:color w:val="000000"/>
                <w:sz w:val="22"/>
                <w:szCs w:val="22"/>
              </w:rPr>
            </w:pPr>
            <w:r w:rsidRPr="00FD4906">
              <w:rPr>
                <w:rFonts w:ascii="Calibri" w:hAnsi="Calibri"/>
                <w:b/>
                <w:bCs/>
                <w:color w:val="000000"/>
                <w:sz w:val="22"/>
                <w:szCs w:val="22"/>
              </w:rPr>
              <w:t>Especialidad</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vAlign w:val="center"/>
            <w:hideMark/>
          </w:tcPr>
          <w:p w:rsidR="00FD4906" w:rsidRPr="00FD4906" w:rsidRDefault="00FD4906" w:rsidP="00FD4906">
            <w:pPr>
              <w:rPr>
                <w:rFonts w:ascii="Calibri" w:hAnsi="Calibri"/>
                <w:color w:val="000000"/>
                <w:sz w:val="22"/>
                <w:szCs w:val="22"/>
              </w:rPr>
            </w:pPr>
            <w:proofErr w:type="spellStart"/>
            <w:r w:rsidRPr="00FD4906">
              <w:rPr>
                <w:rFonts w:ascii="Calibri" w:hAnsi="Calibri"/>
                <w:color w:val="000000"/>
                <w:sz w:val="22"/>
                <w:szCs w:val="22"/>
              </w:rPr>
              <w:t>Cam</w:t>
            </w:r>
            <w:r w:rsidR="009943D0">
              <w:rPr>
                <w:rFonts w:ascii="Calibri" w:hAnsi="Calibri"/>
                <w:color w:val="000000"/>
                <w:sz w:val="22"/>
                <w:szCs w:val="22"/>
              </w:rPr>
              <w:t>p</w:t>
            </w:r>
            <w:r w:rsidRPr="00FD4906">
              <w:rPr>
                <w:rFonts w:ascii="Calibri" w:hAnsi="Calibri"/>
                <w:color w:val="000000"/>
                <w:sz w:val="22"/>
                <w:szCs w:val="22"/>
              </w:rPr>
              <w:t>asena</w:t>
            </w:r>
            <w:proofErr w:type="spellEnd"/>
            <w:r w:rsidRPr="00FD4906">
              <w:rPr>
                <w:rFonts w:ascii="Calibri" w:hAnsi="Calibri"/>
                <w:color w:val="000000"/>
                <w:sz w:val="22"/>
                <w:szCs w:val="22"/>
              </w:rPr>
              <w:t xml:space="preserve"> Federico</w:t>
            </w:r>
          </w:p>
        </w:tc>
        <w:tc>
          <w:tcPr>
            <w:tcW w:w="1780" w:type="dxa"/>
            <w:tcBorders>
              <w:top w:val="single" w:sz="4" w:space="0" w:color="auto"/>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single" w:sz="4" w:space="0" w:color="auto"/>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vAlign w:val="center"/>
            <w:hideMark/>
          </w:tcPr>
          <w:p w:rsidR="00FD4906" w:rsidRPr="00FD4906" w:rsidRDefault="00FD4906" w:rsidP="00FD4906">
            <w:pPr>
              <w:rPr>
                <w:rFonts w:ascii="Calibri" w:hAnsi="Calibri"/>
                <w:color w:val="000000"/>
                <w:sz w:val="22"/>
                <w:szCs w:val="22"/>
              </w:rPr>
            </w:pPr>
            <w:proofErr w:type="spellStart"/>
            <w:r w:rsidRPr="00FD4906">
              <w:rPr>
                <w:rFonts w:ascii="Calibri" w:hAnsi="Calibri"/>
                <w:color w:val="000000"/>
                <w:sz w:val="22"/>
                <w:szCs w:val="22"/>
              </w:rPr>
              <w:t>Canavoso</w:t>
            </w:r>
            <w:proofErr w:type="spellEnd"/>
            <w:r w:rsidRPr="00FD4906">
              <w:rPr>
                <w:rFonts w:ascii="Calibri" w:hAnsi="Calibri"/>
                <w:color w:val="000000"/>
                <w:sz w:val="22"/>
                <w:szCs w:val="22"/>
              </w:rPr>
              <w:t xml:space="preserve"> </w:t>
            </w:r>
            <w:proofErr w:type="spellStart"/>
            <w:r w:rsidRPr="00FD4906">
              <w:rPr>
                <w:rFonts w:ascii="Calibri" w:hAnsi="Calibri"/>
                <w:color w:val="000000"/>
                <w:sz w:val="22"/>
                <w:szCs w:val="22"/>
              </w:rPr>
              <w:t>Juán</w:t>
            </w:r>
            <w:proofErr w:type="spellEnd"/>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vAlign w:val="center"/>
            <w:hideMark/>
          </w:tcPr>
          <w:p w:rsidR="00FD4906" w:rsidRPr="00FD4906" w:rsidRDefault="00FD4906" w:rsidP="00FD4906">
            <w:pPr>
              <w:rPr>
                <w:rFonts w:ascii="Calibri" w:hAnsi="Calibri"/>
                <w:color w:val="000000"/>
                <w:sz w:val="22"/>
                <w:szCs w:val="22"/>
              </w:rPr>
            </w:pPr>
            <w:r w:rsidRPr="00FD4906">
              <w:rPr>
                <w:rFonts w:ascii="Calibri" w:hAnsi="Calibri"/>
                <w:color w:val="000000"/>
                <w:sz w:val="22"/>
                <w:szCs w:val="22"/>
              </w:rPr>
              <w:t>Castro María</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vAlign w:val="center"/>
            <w:hideMark/>
          </w:tcPr>
          <w:p w:rsidR="00FD4906" w:rsidRPr="00FD4906" w:rsidRDefault="00FD4906" w:rsidP="00FD4906">
            <w:pPr>
              <w:rPr>
                <w:rFonts w:ascii="Calibri" w:hAnsi="Calibri"/>
                <w:color w:val="000000"/>
                <w:sz w:val="22"/>
                <w:szCs w:val="22"/>
              </w:rPr>
            </w:pPr>
            <w:r w:rsidRPr="00FD4906">
              <w:rPr>
                <w:rFonts w:ascii="Calibri" w:hAnsi="Calibri"/>
                <w:color w:val="000000"/>
                <w:sz w:val="22"/>
                <w:szCs w:val="22"/>
              </w:rPr>
              <w:t>Ceballos Mariano</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vAlign w:val="center"/>
            <w:hideMark/>
          </w:tcPr>
          <w:p w:rsidR="00FD4906" w:rsidRPr="00FD4906" w:rsidRDefault="00FD4906" w:rsidP="00FD4906">
            <w:pPr>
              <w:rPr>
                <w:rFonts w:ascii="Calibri" w:hAnsi="Calibri"/>
                <w:color w:val="000000"/>
                <w:sz w:val="22"/>
                <w:szCs w:val="22"/>
              </w:rPr>
            </w:pPr>
            <w:r w:rsidRPr="00FD4906">
              <w:rPr>
                <w:rFonts w:ascii="Calibri" w:hAnsi="Calibri"/>
                <w:color w:val="000000"/>
                <w:sz w:val="22"/>
                <w:szCs w:val="22"/>
              </w:rPr>
              <w:t>Cuevas Néstor</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vAlign w:val="center"/>
            <w:hideMark/>
          </w:tcPr>
          <w:p w:rsidR="00FD4906" w:rsidRPr="00FD4906" w:rsidRDefault="00FD4906" w:rsidP="00FD4906">
            <w:pPr>
              <w:rPr>
                <w:rFonts w:ascii="Calibri" w:hAnsi="Calibri"/>
                <w:color w:val="000000"/>
                <w:sz w:val="22"/>
                <w:szCs w:val="22"/>
              </w:rPr>
            </w:pPr>
            <w:r w:rsidRPr="00FD4906">
              <w:rPr>
                <w:rFonts w:ascii="Calibri" w:hAnsi="Calibri"/>
                <w:color w:val="000000"/>
                <w:sz w:val="22"/>
                <w:szCs w:val="22"/>
              </w:rPr>
              <w:t>Escudero Heber</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vAlign w:val="center"/>
            <w:hideMark/>
          </w:tcPr>
          <w:p w:rsidR="00FD4906" w:rsidRPr="00FD4906" w:rsidRDefault="00FD4906" w:rsidP="00FD4906">
            <w:pPr>
              <w:rPr>
                <w:rFonts w:ascii="Calibri" w:hAnsi="Calibri"/>
                <w:color w:val="000000"/>
                <w:sz w:val="22"/>
                <w:szCs w:val="22"/>
              </w:rPr>
            </w:pPr>
            <w:proofErr w:type="spellStart"/>
            <w:r w:rsidRPr="00FD4906">
              <w:rPr>
                <w:rFonts w:ascii="Calibri" w:hAnsi="Calibri"/>
                <w:color w:val="000000"/>
                <w:sz w:val="22"/>
                <w:szCs w:val="22"/>
              </w:rPr>
              <w:t>Insaurralde</w:t>
            </w:r>
            <w:proofErr w:type="spellEnd"/>
            <w:r w:rsidRPr="00FD4906">
              <w:rPr>
                <w:rFonts w:ascii="Calibri" w:hAnsi="Calibri"/>
                <w:color w:val="000000"/>
                <w:sz w:val="22"/>
                <w:szCs w:val="22"/>
              </w:rPr>
              <w:t xml:space="preserve"> Mariano</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vAlign w:val="center"/>
            <w:hideMark/>
          </w:tcPr>
          <w:p w:rsidR="00FD4906" w:rsidRPr="00FD4906" w:rsidRDefault="00FD4906" w:rsidP="00FD4906">
            <w:pPr>
              <w:rPr>
                <w:rFonts w:ascii="Calibri" w:hAnsi="Calibri"/>
                <w:color w:val="000000"/>
                <w:sz w:val="22"/>
                <w:szCs w:val="22"/>
              </w:rPr>
            </w:pPr>
            <w:r w:rsidRPr="00FD4906">
              <w:rPr>
                <w:rFonts w:ascii="Calibri" w:hAnsi="Calibri"/>
                <w:color w:val="000000"/>
                <w:sz w:val="22"/>
                <w:szCs w:val="22"/>
              </w:rPr>
              <w:t xml:space="preserve">Jara </w:t>
            </w:r>
            <w:proofErr w:type="spellStart"/>
            <w:r w:rsidRPr="00FD4906">
              <w:rPr>
                <w:rFonts w:ascii="Calibri" w:hAnsi="Calibri"/>
                <w:color w:val="000000"/>
                <w:sz w:val="22"/>
                <w:szCs w:val="22"/>
              </w:rPr>
              <w:t>Lampio</w:t>
            </w:r>
            <w:proofErr w:type="spellEnd"/>
            <w:r w:rsidRPr="00FD4906">
              <w:rPr>
                <w:rFonts w:ascii="Calibri" w:hAnsi="Calibri"/>
                <w:color w:val="000000"/>
                <w:sz w:val="22"/>
                <w:szCs w:val="22"/>
              </w:rPr>
              <w:t xml:space="preserve"> Nicolás</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rsidR="00FD4906" w:rsidRPr="00FD4906" w:rsidRDefault="00FD4906" w:rsidP="00FD4906">
            <w:pPr>
              <w:rPr>
                <w:rFonts w:ascii="Calibri" w:hAnsi="Calibri"/>
                <w:color w:val="000000"/>
                <w:sz w:val="22"/>
                <w:szCs w:val="22"/>
              </w:rPr>
            </w:pPr>
            <w:proofErr w:type="spellStart"/>
            <w:r w:rsidRPr="00FD4906">
              <w:rPr>
                <w:rFonts w:ascii="Calibri" w:hAnsi="Calibri"/>
                <w:color w:val="000000"/>
                <w:sz w:val="22"/>
                <w:szCs w:val="22"/>
              </w:rPr>
              <w:t>Jablonski</w:t>
            </w:r>
            <w:proofErr w:type="spellEnd"/>
            <w:r w:rsidRPr="00FD4906">
              <w:rPr>
                <w:rFonts w:ascii="Calibri" w:hAnsi="Calibri"/>
                <w:color w:val="000000"/>
                <w:sz w:val="22"/>
                <w:szCs w:val="22"/>
              </w:rPr>
              <w:t xml:space="preserve"> Alejandro</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rsidR="00FD4906" w:rsidRPr="00FD4906" w:rsidRDefault="00FD4906" w:rsidP="00FD4906">
            <w:pPr>
              <w:rPr>
                <w:rFonts w:ascii="Calibri" w:hAnsi="Calibri"/>
                <w:color w:val="000000"/>
                <w:sz w:val="22"/>
                <w:szCs w:val="22"/>
              </w:rPr>
            </w:pPr>
            <w:proofErr w:type="spellStart"/>
            <w:r w:rsidRPr="00FD4906">
              <w:rPr>
                <w:rFonts w:ascii="Calibri" w:hAnsi="Calibri"/>
                <w:color w:val="000000"/>
                <w:sz w:val="22"/>
                <w:szCs w:val="22"/>
              </w:rPr>
              <w:t>Lupiañez</w:t>
            </w:r>
            <w:proofErr w:type="spellEnd"/>
            <w:r w:rsidRPr="00FD4906">
              <w:rPr>
                <w:rFonts w:ascii="Calibri" w:hAnsi="Calibri"/>
                <w:color w:val="000000"/>
                <w:sz w:val="22"/>
                <w:szCs w:val="22"/>
              </w:rPr>
              <w:t xml:space="preserve"> Alejandro</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rsidR="00FD4906" w:rsidRPr="00FD4906" w:rsidRDefault="00FD4906" w:rsidP="00FD4906">
            <w:pPr>
              <w:rPr>
                <w:rFonts w:ascii="Calibri" w:hAnsi="Calibri"/>
                <w:color w:val="000000"/>
                <w:sz w:val="22"/>
                <w:szCs w:val="22"/>
              </w:rPr>
            </w:pPr>
            <w:r w:rsidRPr="00FD4906">
              <w:rPr>
                <w:rFonts w:ascii="Calibri" w:hAnsi="Calibri"/>
                <w:color w:val="000000"/>
                <w:sz w:val="22"/>
                <w:szCs w:val="22"/>
              </w:rPr>
              <w:t>Ruiz Nelson</w:t>
            </w:r>
          </w:p>
        </w:tc>
        <w:tc>
          <w:tcPr>
            <w:tcW w:w="178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4"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r w:rsidR="00FD4906" w:rsidRPr="00FD4906" w:rsidTr="00FD4906">
        <w:trPr>
          <w:trHeight w:val="360"/>
        </w:trPr>
        <w:tc>
          <w:tcPr>
            <w:tcW w:w="4320" w:type="dxa"/>
            <w:tcBorders>
              <w:top w:val="nil"/>
              <w:left w:val="single" w:sz="8" w:space="0" w:color="auto"/>
              <w:bottom w:val="single" w:sz="8" w:space="0" w:color="auto"/>
              <w:right w:val="single" w:sz="8" w:space="0" w:color="auto"/>
            </w:tcBorders>
            <w:shd w:val="clear" w:color="auto" w:fill="auto"/>
            <w:noWrap/>
            <w:vAlign w:val="bottom"/>
            <w:hideMark/>
          </w:tcPr>
          <w:p w:rsidR="00FD4906" w:rsidRPr="00FD4906" w:rsidRDefault="00FD4906" w:rsidP="00FD4906">
            <w:pPr>
              <w:rPr>
                <w:rFonts w:ascii="Calibri" w:hAnsi="Calibri"/>
                <w:color w:val="000000"/>
                <w:sz w:val="22"/>
                <w:szCs w:val="22"/>
              </w:rPr>
            </w:pPr>
            <w:r w:rsidRPr="00FD4906">
              <w:rPr>
                <w:rFonts w:ascii="Calibri" w:hAnsi="Calibri"/>
                <w:color w:val="000000"/>
                <w:sz w:val="22"/>
                <w:szCs w:val="22"/>
              </w:rPr>
              <w:t>Valle María Sol</w:t>
            </w:r>
          </w:p>
        </w:tc>
        <w:tc>
          <w:tcPr>
            <w:tcW w:w="1780" w:type="dxa"/>
            <w:tcBorders>
              <w:top w:val="nil"/>
              <w:left w:val="nil"/>
              <w:bottom w:val="single" w:sz="8"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Médico</w:t>
            </w:r>
          </w:p>
        </w:tc>
        <w:tc>
          <w:tcPr>
            <w:tcW w:w="2240" w:type="dxa"/>
            <w:tcBorders>
              <w:top w:val="nil"/>
              <w:left w:val="nil"/>
              <w:bottom w:val="single" w:sz="8" w:space="0" w:color="auto"/>
              <w:right w:val="single" w:sz="8" w:space="0" w:color="auto"/>
            </w:tcBorders>
            <w:shd w:val="clear" w:color="auto" w:fill="auto"/>
            <w:noWrap/>
            <w:vAlign w:val="bottom"/>
            <w:hideMark/>
          </w:tcPr>
          <w:p w:rsidR="00FD4906" w:rsidRPr="00FD4906" w:rsidRDefault="00FD4906" w:rsidP="00FD4906">
            <w:pPr>
              <w:jc w:val="center"/>
              <w:rPr>
                <w:rFonts w:ascii="Calibri" w:hAnsi="Calibri"/>
                <w:color w:val="000000"/>
                <w:sz w:val="22"/>
                <w:szCs w:val="22"/>
              </w:rPr>
            </w:pPr>
            <w:r w:rsidRPr="00FD4906">
              <w:rPr>
                <w:rFonts w:ascii="Calibri" w:hAnsi="Calibri"/>
                <w:color w:val="000000"/>
                <w:sz w:val="22"/>
                <w:szCs w:val="22"/>
              </w:rPr>
              <w:t>Asociación Anestesia</w:t>
            </w:r>
          </w:p>
        </w:tc>
      </w:tr>
    </w:tbl>
    <w:p w:rsidR="00FD4906" w:rsidRPr="00FD4906" w:rsidRDefault="00FD4906" w:rsidP="00FD4906">
      <w:pPr>
        <w:autoSpaceDE w:val="0"/>
        <w:autoSpaceDN w:val="0"/>
        <w:adjustRightInd w:val="0"/>
        <w:spacing w:after="160"/>
        <w:jc w:val="both"/>
        <w:rPr>
          <w:rFonts w:ascii="Calibri" w:eastAsia="Calibri" w:hAnsi="Calibri" w:cs="Arial"/>
          <w:sz w:val="22"/>
          <w:szCs w:val="22"/>
          <w:lang w:eastAsia="en-US"/>
        </w:rPr>
      </w:pPr>
    </w:p>
    <w:p w:rsidR="00FD4906" w:rsidRPr="00A24639" w:rsidRDefault="00FD4906" w:rsidP="00D03150">
      <w:pPr>
        <w:spacing w:after="160" w:line="259" w:lineRule="auto"/>
        <w:jc w:val="center"/>
        <w:rPr>
          <w:rFonts w:ascii="Tahoma" w:eastAsia="Calibri" w:hAnsi="Tahoma" w:cs="Tahoma"/>
          <w:sz w:val="22"/>
          <w:szCs w:val="22"/>
          <w:lang w:val="es-AR" w:eastAsia="en-US"/>
        </w:rPr>
      </w:pPr>
    </w:p>
    <w:sectPr w:rsidR="00FD4906" w:rsidRPr="00A24639" w:rsidSect="004317B5">
      <w:headerReference w:type="default" r:id="rId34"/>
      <w:pgSz w:w="11907" w:h="16839" w:code="9"/>
      <w:pgMar w:top="913" w:right="851" w:bottom="851" w:left="1134" w:header="567" w:footer="0" w:gutter="56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3CC" w:rsidRDefault="009F03CC">
      <w:r>
        <w:separator/>
      </w:r>
    </w:p>
  </w:endnote>
  <w:endnote w:type="continuationSeparator" w:id="0">
    <w:p w:rsidR="009F03CC" w:rsidRDefault="009F0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3CC" w:rsidRDefault="009F03CC">
      <w:r>
        <w:separator/>
      </w:r>
    </w:p>
  </w:footnote>
  <w:footnote w:type="continuationSeparator" w:id="0">
    <w:p w:rsidR="009F03CC" w:rsidRDefault="009F0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3CC" w:rsidRDefault="009F03CC"/>
  <w:tbl>
    <w:tblPr>
      <w:tblW w:w="0" w:type="auto"/>
      <w:tblInd w:w="70" w:type="dxa"/>
      <w:tblBorders>
        <w:bottom w:val="double" w:sz="4" w:space="0" w:color="auto"/>
      </w:tblBorders>
      <w:tblLayout w:type="fixed"/>
      <w:tblCellMar>
        <w:left w:w="70" w:type="dxa"/>
        <w:right w:w="70" w:type="dxa"/>
      </w:tblCellMar>
      <w:tblLook w:val="0000" w:firstRow="0" w:lastRow="0" w:firstColumn="0" w:lastColumn="0" w:noHBand="0" w:noVBand="0"/>
    </w:tblPr>
    <w:tblGrid>
      <w:gridCol w:w="5529"/>
      <w:gridCol w:w="4252"/>
    </w:tblGrid>
    <w:tr w:rsidR="009F03CC" w:rsidRPr="000A6364">
      <w:trPr>
        <w:cantSplit/>
        <w:trHeight w:val="1463"/>
      </w:trPr>
      <w:tc>
        <w:tcPr>
          <w:tcW w:w="5529" w:type="dxa"/>
        </w:tcPr>
        <w:p w:rsidR="009F03CC" w:rsidRDefault="009F03CC">
          <w:pPr>
            <w:rPr>
              <w:color w:val="000080"/>
            </w:rPr>
          </w:pPr>
        </w:p>
        <w:p w:rsidR="009F03CC" w:rsidRDefault="009F03CC">
          <w:pPr>
            <w:rPr>
              <w:lang w:val="en-GB"/>
            </w:rPr>
          </w:pPr>
          <w:r>
            <w:rPr>
              <w:noProof/>
              <w:color w:val="808080"/>
            </w:rPr>
            <w:drawing>
              <wp:inline distT="0" distB="0" distL="0" distR="0" wp14:anchorId="636323A1" wp14:editId="6D5AB8E5">
                <wp:extent cx="3400425" cy="733425"/>
                <wp:effectExtent l="0" t="0" r="9525" b="9525"/>
                <wp:docPr id="1" name="Imagen 1" descr="nueva ID H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D HP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733425"/>
                        </a:xfrm>
                        <a:prstGeom prst="rect">
                          <a:avLst/>
                        </a:prstGeom>
                        <a:noFill/>
                        <a:ln>
                          <a:noFill/>
                        </a:ln>
                      </pic:spPr>
                    </pic:pic>
                  </a:graphicData>
                </a:graphic>
              </wp:inline>
            </w:drawing>
          </w:r>
        </w:p>
      </w:tc>
      <w:tc>
        <w:tcPr>
          <w:tcW w:w="4252" w:type="dxa"/>
        </w:tcPr>
        <w:p w:rsidR="009F03CC" w:rsidRDefault="009F03CC">
          <w:pPr>
            <w:rPr>
              <w:lang w:val="en-GB"/>
            </w:rPr>
          </w:pPr>
        </w:p>
        <w:p w:rsidR="009F03CC" w:rsidRDefault="009F03CC">
          <w:pPr>
            <w:pStyle w:val="Textoindependiente2"/>
          </w:pPr>
          <w:r>
            <w:t xml:space="preserve">        </w:t>
          </w:r>
        </w:p>
        <w:p w:rsidR="009F03CC" w:rsidRDefault="009F03CC">
          <w:pPr>
            <w:pStyle w:val="Textoindependiente2"/>
            <w:jc w:val="center"/>
            <w:rPr>
              <w:b/>
              <w:i/>
            </w:rPr>
          </w:pPr>
          <w:r>
            <w:rPr>
              <w:b/>
              <w:i/>
            </w:rPr>
            <w:t xml:space="preserve">       DIRECCION GENERAL</w:t>
          </w:r>
        </w:p>
        <w:p w:rsidR="009F03CC" w:rsidRDefault="009F03CC">
          <w:pPr>
            <w:pStyle w:val="Textoindependiente2"/>
            <w:jc w:val="center"/>
            <w:rPr>
              <w:b/>
              <w:i/>
            </w:rPr>
          </w:pPr>
          <w:r>
            <w:rPr>
              <w:b/>
              <w:i/>
            </w:rPr>
            <w:t xml:space="preserve"> </w:t>
          </w:r>
        </w:p>
        <w:p w:rsidR="009F03CC" w:rsidRPr="000A6364" w:rsidRDefault="009F03CC" w:rsidP="00622D1E">
          <w:r>
            <w:rPr>
              <w:rFonts w:ascii="Bookman Old Style" w:hAnsi="Bookman Old Style"/>
              <w:b/>
              <w:i/>
              <w:sz w:val="14"/>
            </w:rPr>
            <w:t xml:space="preserve">      Talero 151 – (8300) Neuquén </w:t>
          </w:r>
          <w:r>
            <w:rPr>
              <w:rFonts w:ascii="Bookman Old Style" w:hAnsi="Bookman Old Style"/>
              <w:b/>
              <w:i/>
              <w:sz w:val="14"/>
              <w:lang w:val="es-ES_tradnl"/>
            </w:rPr>
            <w:t xml:space="preserve">- T.E. 0299-4490857 </w:t>
          </w:r>
        </w:p>
      </w:tc>
    </w:tr>
  </w:tbl>
  <w:p w:rsidR="009F03CC" w:rsidRPr="000A6364" w:rsidRDefault="009F03CC">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3F00"/>
    <w:multiLevelType w:val="hybridMultilevel"/>
    <w:tmpl w:val="1A966A82"/>
    <w:lvl w:ilvl="0" w:tplc="697047DC">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5DB53F62"/>
    <w:multiLevelType w:val="hybridMultilevel"/>
    <w:tmpl w:val="34948124"/>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8FA"/>
    <w:rsid w:val="0000785C"/>
    <w:rsid w:val="00011256"/>
    <w:rsid w:val="00011850"/>
    <w:rsid w:val="00012177"/>
    <w:rsid w:val="000239FA"/>
    <w:rsid w:val="0003092B"/>
    <w:rsid w:val="00040C6C"/>
    <w:rsid w:val="00041F92"/>
    <w:rsid w:val="0005475D"/>
    <w:rsid w:val="00070B21"/>
    <w:rsid w:val="001048E5"/>
    <w:rsid w:val="00116343"/>
    <w:rsid w:val="0012117F"/>
    <w:rsid w:val="00123487"/>
    <w:rsid w:val="00133252"/>
    <w:rsid w:val="00146D27"/>
    <w:rsid w:val="00147B94"/>
    <w:rsid w:val="00172154"/>
    <w:rsid w:val="001965C0"/>
    <w:rsid w:val="001D2953"/>
    <w:rsid w:val="001F3F32"/>
    <w:rsid w:val="00216816"/>
    <w:rsid w:val="00226A8E"/>
    <w:rsid w:val="00244B0B"/>
    <w:rsid w:val="00251577"/>
    <w:rsid w:val="00267422"/>
    <w:rsid w:val="00277526"/>
    <w:rsid w:val="00283EE4"/>
    <w:rsid w:val="002B2B19"/>
    <w:rsid w:val="002B6996"/>
    <w:rsid w:val="002F073D"/>
    <w:rsid w:val="002F2C6A"/>
    <w:rsid w:val="002F38CB"/>
    <w:rsid w:val="00301A8F"/>
    <w:rsid w:val="0031528C"/>
    <w:rsid w:val="0032018C"/>
    <w:rsid w:val="00324F84"/>
    <w:rsid w:val="00326C8A"/>
    <w:rsid w:val="00341177"/>
    <w:rsid w:val="00345765"/>
    <w:rsid w:val="00391CD8"/>
    <w:rsid w:val="003B1740"/>
    <w:rsid w:val="003B6454"/>
    <w:rsid w:val="003C408E"/>
    <w:rsid w:val="00401603"/>
    <w:rsid w:val="00412113"/>
    <w:rsid w:val="00426DFE"/>
    <w:rsid w:val="004317B5"/>
    <w:rsid w:val="00451618"/>
    <w:rsid w:val="00452941"/>
    <w:rsid w:val="00456A14"/>
    <w:rsid w:val="00463A31"/>
    <w:rsid w:val="00464977"/>
    <w:rsid w:val="004B3B78"/>
    <w:rsid w:val="004C38DA"/>
    <w:rsid w:val="004C4A49"/>
    <w:rsid w:val="00517487"/>
    <w:rsid w:val="0053300B"/>
    <w:rsid w:val="0054254A"/>
    <w:rsid w:val="005546D1"/>
    <w:rsid w:val="005663A4"/>
    <w:rsid w:val="00594515"/>
    <w:rsid w:val="00595946"/>
    <w:rsid w:val="005B6A53"/>
    <w:rsid w:val="005C13F1"/>
    <w:rsid w:val="005E406F"/>
    <w:rsid w:val="00622D1E"/>
    <w:rsid w:val="00647D4D"/>
    <w:rsid w:val="00686DD2"/>
    <w:rsid w:val="00697459"/>
    <w:rsid w:val="006A53B3"/>
    <w:rsid w:val="006D4E7C"/>
    <w:rsid w:val="006E66FD"/>
    <w:rsid w:val="006F651B"/>
    <w:rsid w:val="00702C0C"/>
    <w:rsid w:val="00722B4C"/>
    <w:rsid w:val="0072470D"/>
    <w:rsid w:val="00727F34"/>
    <w:rsid w:val="007342D7"/>
    <w:rsid w:val="00753039"/>
    <w:rsid w:val="0077033A"/>
    <w:rsid w:val="0079393B"/>
    <w:rsid w:val="007A40A5"/>
    <w:rsid w:val="007A4B10"/>
    <w:rsid w:val="007A4F38"/>
    <w:rsid w:val="007A6D82"/>
    <w:rsid w:val="007F6654"/>
    <w:rsid w:val="00837A5F"/>
    <w:rsid w:val="0086335C"/>
    <w:rsid w:val="008648E9"/>
    <w:rsid w:val="00880109"/>
    <w:rsid w:val="00881667"/>
    <w:rsid w:val="0088641D"/>
    <w:rsid w:val="008F5E97"/>
    <w:rsid w:val="00900F34"/>
    <w:rsid w:val="00931D80"/>
    <w:rsid w:val="00944446"/>
    <w:rsid w:val="00946FA9"/>
    <w:rsid w:val="00953108"/>
    <w:rsid w:val="00957912"/>
    <w:rsid w:val="0096085A"/>
    <w:rsid w:val="009943D0"/>
    <w:rsid w:val="00995FE5"/>
    <w:rsid w:val="009A6294"/>
    <w:rsid w:val="009B330D"/>
    <w:rsid w:val="009B550C"/>
    <w:rsid w:val="009C2ACB"/>
    <w:rsid w:val="009D18FA"/>
    <w:rsid w:val="009F03CC"/>
    <w:rsid w:val="009F3E63"/>
    <w:rsid w:val="00A10B21"/>
    <w:rsid w:val="00A15C27"/>
    <w:rsid w:val="00A24639"/>
    <w:rsid w:val="00A51B81"/>
    <w:rsid w:val="00A54DD2"/>
    <w:rsid w:val="00A60D9D"/>
    <w:rsid w:val="00A931F2"/>
    <w:rsid w:val="00A967A1"/>
    <w:rsid w:val="00AB69B5"/>
    <w:rsid w:val="00AC2DF0"/>
    <w:rsid w:val="00AD6560"/>
    <w:rsid w:val="00B0376C"/>
    <w:rsid w:val="00B145F5"/>
    <w:rsid w:val="00B14E3B"/>
    <w:rsid w:val="00B45D0C"/>
    <w:rsid w:val="00B65798"/>
    <w:rsid w:val="00BC12A1"/>
    <w:rsid w:val="00BE7610"/>
    <w:rsid w:val="00C00819"/>
    <w:rsid w:val="00C13629"/>
    <w:rsid w:val="00C26956"/>
    <w:rsid w:val="00C452B9"/>
    <w:rsid w:val="00C46840"/>
    <w:rsid w:val="00C52979"/>
    <w:rsid w:val="00C641ED"/>
    <w:rsid w:val="00C75373"/>
    <w:rsid w:val="00CB04A0"/>
    <w:rsid w:val="00D03150"/>
    <w:rsid w:val="00D523F4"/>
    <w:rsid w:val="00D56240"/>
    <w:rsid w:val="00D668C5"/>
    <w:rsid w:val="00D72B8B"/>
    <w:rsid w:val="00D76965"/>
    <w:rsid w:val="00D83294"/>
    <w:rsid w:val="00DB2AF3"/>
    <w:rsid w:val="00DD41EA"/>
    <w:rsid w:val="00DF5626"/>
    <w:rsid w:val="00E019C9"/>
    <w:rsid w:val="00E62898"/>
    <w:rsid w:val="00E95542"/>
    <w:rsid w:val="00E95780"/>
    <w:rsid w:val="00EA60B2"/>
    <w:rsid w:val="00EE550B"/>
    <w:rsid w:val="00F17F83"/>
    <w:rsid w:val="00F31B43"/>
    <w:rsid w:val="00F4088D"/>
    <w:rsid w:val="00F533F1"/>
    <w:rsid w:val="00F577CF"/>
    <w:rsid w:val="00F640FC"/>
    <w:rsid w:val="00FB7E33"/>
    <w:rsid w:val="00FD4906"/>
    <w:rsid w:val="00FD6A7A"/>
    <w:rsid w:val="00FE68BA"/>
    <w:rsid w:val="00FF0A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8FA"/>
  </w:style>
  <w:style w:type="paragraph" w:styleId="Ttulo3">
    <w:name w:val="heading 3"/>
    <w:basedOn w:val="Normal"/>
    <w:next w:val="Normal"/>
    <w:qFormat/>
    <w:rsid w:val="00283EE4"/>
    <w:pPr>
      <w:keepNext/>
      <w:jc w:val="both"/>
      <w:outlineLvl w:val="2"/>
    </w:pPr>
    <w:rPr>
      <w:sz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D18FA"/>
    <w:pPr>
      <w:tabs>
        <w:tab w:val="center" w:pos="4252"/>
        <w:tab w:val="right" w:pos="8504"/>
      </w:tabs>
    </w:pPr>
    <w:rPr>
      <w:lang w:val="es-ES_tradnl"/>
    </w:rPr>
  </w:style>
  <w:style w:type="paragraph" w:styleId="Textoindependiente2">
    <w:name w:val="Body Text 2"/>
    <w:basedOn w:val="Normal"/>
    <w:rsid w:val="009D18FA"/>
    <w:rPr>
      <w:rFonts w:ascii="Bookman Old Style" w:hAnsi="Bookman Old Style"/>
      <w:sz w:val="22"/>
    </w:rPr>
  </w:style>
  <w:style w:type="paragraph" w:styleId="Textodeglobo">
    <w:name w:val="Balloon Text"/>
    <w:basedOn w:val="Normal"/>
    <w:semiHidden/>
    <w:rsid w:val="00595946"/>
    <w:rPr>
      <w:rFonts w:ascii="Tahoma" w:hAnsi="Tahoma" w:cs="Tahoma"/>
      <w:sz w:val="16"/>
      <w:szCs w:val="16"/>
    </w:rPr>
  </w:style>
  <w:style w:type="character" w:styleId="nfasis">
    <w:name w:val="Emphasis"/>
    <w:basedOn w:val="Fuentedeprrafopredeter"/>
    <w:qFormat/>
    <w:rsid w:val="00900F34"/>
    <w:rPr>
      <w:b/>
      <w:bCs/>
      <w:i w:val="0"/>
      <w:iCs w:val="0"/>
    </w:rPr>
  </w:style>
  <w:style w:type="paragraph" w:styleId="Textoindependiente">
    <w:name w:val="Body Text"/>
    <w:basedOn w:val="Normal"/>
    <w:rsid w:val="00283EE4"/>
    <w:pPr>
      <w:spacing w:after="120"/>
    </w:pPr>
  </w:style>
  <w:style w:type="paragraph" w:styleId="Prrafodelista">
    <w:name w:val="List Paragraph"/>
    <w:basedOn w:val="Normal"/>
    <w:uiPriority w:val="34"/>
    <w:qFormat/>
    <w:rsid w:val="00A15C27"/>
    <w:pPr>
      <w:spacing w:after="160" w:line="259" w:lineRule="auto"/>
      <w:ind w:left="720"/>
      <w:contextualSpacing/>
    </w:pPr>
    <w:rPr>
      <w:rFonts w:ascii="Calibri" w:eastAsia="Calibri" w:hAnsi="Calibri" w:cs="Calibri"/>
      <w:sz w:val="22"/>
      <w:szCs w:val="22"/>
      <w:lang w:val="es-AR" w:eastAsia="en-US"/>
    </w:rPr>
  </w:style>
  <w:style w:type="paragraph" w:styleId="Piedepgina">
    <w:name w:val="footer"/>
    <w:basedOn w:val="Normal"/>
    <w:link w:val="PiedepginaCar"/>
    <w:unhideWhenUsed/>
    <w:rsid w:val="00622D1E"/>
    <w:pPr>
      <w:tabs>
        <w:tab w:val="center" w:pos="4252"/>
        <w:tab w:val="right" w:pos="8504"/>
      </w:tabs>
    </w:pPr>
  </w:style>
  <w:style w:type="character" w:customStyle="1" w:styleId="PiedepginaCar">
    <w:name w:val="Pie de página Car"/>
    <w:basedOn w:val="Fuentedeprrafopredeter"/>
    <w:link w:val="Piedepgina"/>
    <w:rsid w:val="00622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8FA"/>
  </w:style>
  <w:style w:type="paragraph" w:styleId="Ttulo3">
    <w:name w:val="heading 3"/>
    <w:basedOn w:val="Normal"/>
    <w:next w:val="Normal"/>
    <w:qFormat/>
    <w:rsid w:val="00283EE4"/>
    <w:pPr>
      <w:keepNext/>
      <w:jc w:val="both"/>
      <w:outlineLvl w:val="2"/>
    </w:pPr>
    <w:rPr>
      <w:sz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D18FA"/>
    <w:pPr>
      <w:tabs>
        <w:tab w:val="center" w:pos="4252"/>
        <w:tab w:val="right" w:pos="8504"/>
      </w:tabs>
    </w:pPr>
    <w:rPr>
      <w:lang w:val="es-ES_tradnl"/>
    </w:rPr>
  </w:style>
  <w:style w:type="paragraph" w:styleId="Textoindependiente2">
    <w:name w:val="Body Text 2"/>
    <w:basedOn w:val="Normal"/>
    <w:rsid w:val="009D18FA"/>
    <w:rPr>
      <w:rFonts w:ascii="Bookman Old Style" w:hAnsi="Bookman Old Style"/>
      <w:sz w:val="22"/>
    </w:rPr>
  </w:style>
  <w:style w:type="paragraph" w:styleId="Textodeglobo">
    <w:name w:val="Balloon Text"/>
    <w:basedOn w:val="Normal"/>
    <w:semiHidden/>
    <w:rsid w:val="00595946"/>
    <w:rPr>
      <w:rFonts w:ascii="Tahoma" w:hAnsi="Tahoma" w:cs="Tahoma"/>
      <w:sz w:val="16"/>
      <w:szCs w:val="16"/>
    </w:rPr>
  </w:style>
  <w:style w:type="character" w:styleId="nfasis">
    <w:name w:val="Emphasis"/>
    <w:basedOn w:val="Fuentedeprrafopredeter"/>
    <w:qFormat/>
    <w:rsid w:val="00900F34"/>
    <w:rPr>
      <w:b/>
      <w:bCs/>
      <w:i w:val="0"/>
      <w:iCs w:val="0"/>
    </w:rPr>
  </w:style>
  <w:style w:type="paragraph" w:styleId="Textoindependiente">
    <w:name w:val="Body Text"/>
    <w:basedOn w:val="Normal"/>
    <w:rsid w:val="00283EE4"/>
    <w:pPr>
      <w:spacing w:after="120"/>
    </w:pPr>
  </w:style>
  <w:style w:type="paragraph" w:styleId="Prrafodelista">
    <w:name w:val="List Paragraph"/>
    <w:basedOn w:val="Normal"/>
    <w:uiPriority w:val="34"/>
    <w:qFormat/>
    <w:rsid w:val="00A15C27"/>
    <w:pPr>
      <w:spacing w:after="160" w:line="259" w:lineRule="auto"/>
      <w:ind w:left="720"/>
      <w:contextualSpacing/>
    </w:pPr>
    <w:rPr>
      <w:rFonts w:ascii="Calibri" w:eastAsia="Calibri" w:hAnsi="Calibri" w:cs="Calibri"/>
      <w:sz w:val="22"/>
      <w:szCs w:val="22"/>
      <w:lang w:val="es-AR" w:eastAsia="en-US"/>
    </w:rPr>
  </w:style>
  <w:style w:type="paragraph" w:styleId="Piedepgina">
    <w:name w:val="footer"/>
    <w:basedOn w:val="Normal"/>
    <w:link w:val="PiedepginaCar"/>
    <w:unhideWhenUsed/>
    <w:rsid w:val="00622D1E"/>
    <w:pPr>
      <w:tabs>
        <w:tab w:val="center" w:pos="4252"/>
        <w:tab w:val="right" w:pos="8504"/>
      </w:tabs>
    </w:pPr>
  </w:style>
  <w:style w:type="character" w:customStyle="1" w:styleId="PiedepginaCar">
    <w:name w:val="Pie de página Car"/>
    <w:basedOn w:val="Fuentedeprrafopredeter"/>
    <w:link w:val="Piedepgina"/>
    <w:rsid w:val="00622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50.emf"/><Relationship Id="rId26" Type="http://schemas.openxmlformats.org/officeDocument/2006/relationships/hyperlink" Target="https://www.who.int/dg/speeches/detail/who-director-general-s-opening-remarks-at-the-mediabriefing-on-covid-19---11-march-2020"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0.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Dibujo_de_Microsoft_Visio1222111111111111111111111111111.vsdx"/><Relationship Id="rId32"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0.emf"/><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emf"/><Relationship Id="rId22" Type="http://schemas.openxmlformats.org/officeDocument/2006/relationships/image" Target="media/image9.emf"/><Relationship Id="rId27" Type="http://schemas.openxmlformats.org/officeDocument/2006/relationships/hyperlink" Target="https://www.mscbs.gob.es/profesionales/saludPublica/ccayes/alertasActual/nCovChina/documentos/Manejo_cadaveres_COVID-" TargetMode="External"/><Relationship Id="rId30" Type="http://schemas.openxmlformats.org/officeDocument/2006/relationships/image" Target="media/image14.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C0C92-420E-478E-83FD-4A9EA790E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35</Pages>
  <Words>6455</Words>
  <Characters>36721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43090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eganem</dc:creator>
  <cp:lastModifiedBy>Patricia Cavallaro</cp:lastModifiedBy>
  <cp:revision>10</cp:revision>
  <cp:lastPrinted>2020-04-21T15:27:00Z</cp:lastPrinted>
  <dcterms:created xsi:type="dcterms:W3CDTF">2020-04-20T19:14:00Z</dcterms:created>
  <dcterms:modified xsi:type="dcterms:W3CDTF">2020-04-21T15:27:00Z</dcterms:modified>
</cp:coreProperties>
</file>