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47" w:rsidRPr="00BD1829" w:rsidRDefault="00703D47" w:rsidP="00703D47">
      <w:pPr>
        <w:jc w:val="center"/>
        <w:rPr>
          <w:rFonts w:ascii="Arial" w:hAnsi="Arial" w:cs="Arial"/>
          <w:sz w:val="24"/>
          <w:szCs w:val="24"/>
          <w:vertAlign w:val="subscript"/>
        </w:rPr>
      </w:pPr>
      <w:bookmarkStart w:id="0" w:name="_GoBack"/>
      <w:bookmarkEnd w:id="0"/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9A44E1" w:rsidRPr="00BD1829" w:rsidRDefault="00703D47" w:rsidP="00703D47">
      <w:pPr>
        <w:jc w:val="center"/>
        <w:rPr>
          <w:rFonts w:ascii="Arial" w:hAnsi="Arial" w:cs="Arial"/>
          <w:b/>
          <w:sz w:val="24"/>
          <w:szCs w:val="24"/>
          <w:u w:val="single"/>
          <w:vertAlign w:val="subscript"/>
        </w:rPr>
      </w:pPr>
      <w:r w:rsidRPr="00BD1829">
        <w:rPr>
          <w:rFonts w:ascii="Arial" w:hAnsi="Arial" w:cs="Arial"/>
          <w:b/>
          <w:sz w:val="24"/>
          <w:szCs w:val="24"/>
          <w:u w:val="single"/>
          <w:vertAlign w:val="subscript"/>
        </w:rPr>
        <w:t>ANEXO I</w:t>
      </w:r>
    </w:p>
    <w:p w:rsidR="00703D47" w:rsidRPr="00BD1829" w:rsidRDefault="00703D47" w:rsidP="00703D47">
      <w:pPr>
        <w:jc w:val="center"/>
        <w:rPr>
          <w:rFonts w:ascii="Arial" w:hAnsi="Arial" w:cs="Arial"/>
          <w:b/>
          <w:sz w:val="24"/>
          <w:szCs w:val="24"/>
          <w:u w:val="single"/>
          <w:vertAlign w:val="subscript"/>
        </w:rPr>
      </w:pPr>
      <w:r w:rsidRPr="00BD1829">
        <w:rPr>
          <w:rFonts w:ascii="Arial" w:hAnsi="Arial" w:cs="Arial"/>
          <w:b/>
          <w:sz w:val="24"/>
          <w:szCs w:val="24"/>
          <w:u w:val="single"/>
          <w:vertAlign w:val="subscript"/>
        </w:rPr>
        <w:t>FICHA DE INSCRIPCION DE POSTULANTES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SELECCIÓN PARA EL PUESTO DE:. . . . . . . . . . . . . . . . . . . . . . . . . . . . . . . . . . . . . </w:t>
      </w:r>
      <w:r w:rsidR="00487A11" w:rsidRPr="00BD1829">
        <w:rPr>
          <w:rFonts w:ascii="Arial" w:hAnsi="Arial" w:cs="Arial"/>
          <w:sz w:val="24"/>
          <w:szCs w:val="24"/>
          <w:vertAlign w:val="subscript"/>
        </w:rPr>
        <w:t>. . . . . . . . . . . . . . . .</w:t>
      </w:r>
    </w:p>
    <w:p w:rsidR="00487A11" w:rsidRPr="00BD1829" w:rsidRDefault="00487A11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APELLIDO Y NOMBRE: . . . . . . . . . . . . . . . . . . . . . . . . . . . . . . . . . . . . . . . . . . . . . . . . . . . . . . . . . . . 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DNI N°. . . . . . . . . . . . . . . . . . . . . . . . . . .  FECHA DE NACIMIENTO:. . . . . . . . . . . . . . . . . . . . . . . . . . . . . 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>LUGAR DE NACIMIENTO – PROVINCIA:. . . . . . . . . . . . . . . . . . . . . . . . . . . . . . . . . . . . . . . . . . . . . . . .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NACIONALIDAD:     ESTADO CIVIL:.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TELEFONO/E MAIL: . . . . . . . . . 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>NIVEL DE ESTUDIOS CURSADOS</w:t>
      </w:r>
      <w:proofErr w:type="gramStart"/>
      <w:r w:rsidRPr="00BD1829">
        <w:rPr>
          <w:rFonts w:ascii="Arial" w:hAnsi="Arial" w:cs="Arial"/>
          <w:sz w:val="24"/>
          <w:szCs w:val="24"/>
          <w:vertAlign w:val="subscript"/>
        </w:rPr>
        <w:t>:  .</w:t>
      </w:r>
      <w:proofErr w:type="gramEnd"/>
      <w:r w:rsidRPr="00BD1829">
        <w:rPr>
          <w:rFonts w:ascii="Arial" w:hAnsi="Arial" w:cs="Arial"/>
          <w:sz w:val="24"/>
          <w:szCs w:val="24"/>
          <w:vertAlign w:val="subscript"/>
        </w:rPr>
        <w:t xml:space="preserve"> . 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OTRAS CAPACITACIONES DE INTERES: . . . . . . . . . . . . . . . . . . . . . . . . . . . . . . . . . . . . . . . . . . . . . . . .. . . . . . . . . . . . ..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MOTIVOS QUE LO IMPULSAN A LA INSCRIPCION:. . . . . 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LUGAR Y FECHA: . . . . . . . . . . . . . . . . . . . . . . . . . . . . . . . . . . . . . . . . . . 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487A11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>FIRMA DEL POSTULANTE:</w:t>
      </w:r>
      <w:r w:rsidR="00487A11" w:rsidRPr="00BD1829">
        <w:rPr>
          <w:rFonts w:ascii="Arial" w:hAnsi="Arial" w:cs="Arial"/>
          <w:sz w:val="24"/>
          <w:szCs w:val="24"/>
          <w:vertAlign w:val="subscript"/>
        </w:rPr>
        <w:t xml:space="preserve"> . . . . . . . . . . . . . . . . . . . . . . . . </w:t>
      </w:r>
    </w:p>
    <w:p w:rsidR="00703D47" w:rsidRPr="00BD1829" w:rsidRDefault="00487A11" w:rsidP="00487A11">
      <w:pPr>
        <w:tabs>
          <w:tab w:val="left" w:pos="4039"/>
        </w:tabs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ab/>
      </w:r>
    </w:p>
    <w:p w:rsidR="00487A11" w:rsidRPr="00BD1829" w:rsidRDefault="00487A11" w:rsidP="00487A11">
      <w:pPr>
        <w:tabs>
          <w:tab w:val="left" w:pos="4039"/>
        </w:tabs>
        <w:rPr>
          <w:rFonts w:ascii="Arial" w:hAnsi="Arial" w:cs="Arial"/>
          <w:sz w:val="24"/>
          <w:szCs w:val="24"/>
          <w:vertAlign w:val="subscript"/>
        </w:rPr>
      </w:pPr>
    </w:p>
    <w:p w:rsidR="00487A11" w:rsidRPr="00BD1829" w:rsidRDefault="00487A11" w:rsidP="00487A11">
      <w:pPr>
        <w:tabs>
          <w:tab w:val="left" w:pos="6375"/>
        </w:tabs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487A11" w:rsidRPr="00BD1829" w:rsidRDefault="00487A11" w:rsidP="00487A11">
      <w:pPr>
        <w:tabs>
          <w:tab w:val="left" w:pos="4039"/>
        </w:tabs>
        <w:jc w:val="center"/>
        <w:rPr>
          <w:rFonts w:ascii="Arial" w:hAnsi="Arial" w:cs="Arial"/>
          <w:b/>
          <w:sz w:val="28"/>
          <w:szCs w:val="28"/>
          <w:u w:val="single"/>
          <w:vertAlign w:val="subscript"/>
        </w:rPr>
      </w:pPr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lastRenderedPageBreak/>
        <w:t>ARTICULO N° 17 CCT:</w:t>
      </w:r>
    </w:p>
    <w:p w:rsidR="00487A11" w:rsidRPr="00BD1829" w:rsidRDefault="00487A11" w:rsidP="00487A11">
      <w:pPr>
        <w:tabs>
          <w:tab w:val="left" w:pos="4039"/>
        </w:tabs>
        <w:rPr>
          <w:rFonts w:ascii="Arial" w:hAnsi="Arial" w:cs="Arial"/>
          <w:b/>
          <w:sz w:val="28"/>
          <w:szCs w:val="28"/>
          <w:u w:val="single"/>
          <w:vertAlign w:val="subscript"/>
        </w:rPr>
      </w:pPr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>CAPITULO III – INGRESO:</w:t>
      </w:r>
    </w:p>
    <w:p w:rsidR="00487A11" w:rsidRPr="00BD1829" w:rsidRDefault="00487A11" w:rsidP="00487A11">
      <w:pPr>
        <w:tabs>
          <w:tab w:val="left" w:pos="4039"/>
        </w:tabs>
        <w:rPr>
          <w:rFonts w:ascii="Arial" w:hAnsi="Arial" w:cs="Arial"/>
          <w:b/>
          <w:sz w:val="28"/>
          <w:szCs w:val="28"/>
          <w:u w:val="single"/>
          <w:vertAlign w:val="subscript"/>
        </w:rPr>
      </w:pPr>
      <w:proofErr w:type="spellStart"/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>Articulo</w:t>
      </w:r>
      <w:proofErr w:type="spellEnd"/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 xml:space="preserve"> 17° Ingreso:</w:t>
      </w:r>
    </w:p>
    <w:p w:rsidR="00487A11" w:rsidRPr="00BD1829" w:rsidRDefault="00487A11" w:rsidP="00487A11">
      <w:p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 xml:space="preserve">Las personas que </w:t>
      </w:r>
      <w:r w:rsidR="001A285B" w:rsidRPr="00BD1829">
        <w:rPr>
          <w:rFonts w:ascii="Arial" w:hAnsi="Arial" w:cs="Arial"/>
          <w:sz w:val="28"/>
          <w:szCs w:val="28"/>
          <w:vertAlign w:val="subscript"/>
        </w:rPr>
        <w:t>ingresen</w:t>
      </w:r>
      <w:r w:rsidRPr="00BD1829">
        <w:rPr>
          <w:rFonts w:ascii="Arial" w:hAnsi="Arial" w:cs="Arial"/>
          <w:sz w:val="28"/>
          <w:szCs w:val="28"/>
          <w:vertAlign w:val="subscript"/>
        </w:rPr>
        <w:t xml:space="preserve"> a la Administración Pública Provincial deberán contar con los siguientes requisitos:</w:t>
      </w:r>
    </w:p>
    <w:p w:rsidR="00487A11" w:rsidRPr="00BD1829" w:rsidRDefault="00487A11" w:rsidP="00487A11">
      <w:pPr>
        <w:pStyle w:val="Prrafodelista"/>
        <w:numPr>
          <w:ilvl w:val="0"/>
          <w:numId w:val="1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Ser Argentino Nativo,  por opción o naturalizado  y tener no menos de 18 (dieciocho) años de edad.-</w:t>
      </w:r>
    </w:p>
    <w:p w:rsidR="00487A11" w:rsidRPr="00BD1829" w:rsidRDefault="00487A11" w:rsidP="00487A11">
      <w:pPr>
        <w:pStyle w:val="Prrafodelista"/>
        <w:numPr>
          <w:ilvl w:val="0"/>
          <w:numId w:val="1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Poseer aptitud adecuada y probada para la función específica a desarrollar que se acreditará mediante el régimen de concursos que aseguren los principios de publicidad, transparencia e igualdad de oportunidades y de trato, en el acceso a la función pública.-</w:t>
      </w:r>
    </w:p>
    <w:p w:rsidR="00487A11" w:rsidRPr="00BD1829" w:rsidRDefault="00487A11" w:rsidP="00487A11">
      <w:pPr>
        <w:pStyle w:val="Prrafodelista"/>
        <w:numPr>
          <w:ilvl w:val="0"/>
          <w:numId w:val="1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Aptitud física para la prestación en el cargo o función.-</w:t>
      </w:r>
    </w:p>
    <w:p w:rsidR="00487A11" w:rsidRPr="00BD1829" w:rsidRDefault="00487A11" w:rsidP="00487A11">
      <w:pPr>
        <w:pStyle w:val="Prrafodelista"/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</w:p>
    <w:p w:rsidR="00487A11" w:rsidRPr="00BD1829" w:rsidRDefault="00487A11" w:rsidP="00487A11">
      <w:pPr>
        <w:pStyle w:val="Prrafodelista"/>
        <w:tabs>
          <w:tab w:val="left" w:pos="4039"/>
        </w:tabs>
        <w:ind w:left="0"/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Sin perjuicio de lo establecido en los Incisos anteriores, no podrán ingresar en el SPPS: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Quien haya incurrido en delito doloso, hasta el cumplimiento de la pena.-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El inhabilitado para el ejercicio de cargos públicos durante el tiempo de inhabilitación.-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 xml:space="preserve">El sancionado con exoneración o cesantía en la Administración Pública Nacional, Provincial, o Municipal, en tanto no sea </w:t>
      </w:r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>rehabilitado</w:t>
      </w:r>
      <w:r w:rsidRPr="00BD1829">
        <w:rPr>
          <w:rFonts w:ascii="Arial" w:hAnsi="Arial" w:cs="Arial"/>
          <w:sz w:val="28"/>
          <w:szCs w:val="28"/>
          <w:vertAlign w:val="subscript"/>
        </w:rPr>
        <w:t xml:space="preserve"> conforme a la normativa vigente.-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Las personas jubiladas, retiradas o que se encuentren comprendidas en período de veda por retiros voluntarios o cesaciones por las causas comprendidas en art. 111° del E.P.C.A.P.P.-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El que tenga la edad prevista en la Ley Previsional para acceder al beneficio de la jubilación.-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Los que hayan sido condenados por delitos de lesa humanidad y hayan incurrido en acto de fuerza contra el orden institucional y el sistema democrático.-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El fallido o concursado civilmente, hasta que obtenga su rehabilitación judicial.-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 xml:space="preserve">El que tenga actuación pública contraria a los principios de la libertad y de la democracia, de acuerdo con el régimen establecido por la Constitución Nacional y Provincial, y el que atente contra el respeto a las Instituciones fundamentales de la Nación Argentina.- </w:t>
      </w:r>
    </w:p>
    <w:p w:rsidR="001A285B" w:rsidRPr="00BD1829" w:rsidRDefault="001A285B" w:rsidP="00487A11">
      <w:pPr>
        <w:pStyle w:val="Prrafodelista"/>
        <w:tabs>
          <w:tab w:val="left" w:pos="4039"/>
        </w:tabs>
        <w:ind w:left="0"/>
        <w:rPr>
          <w:rFonts w:ascii="Arial" w:hAnsi="Arial" w:cs="Arial"/>
          <w:sz w:val="28"/>
          <w:szCs w:val="28"/>
          <w:vertAlign w:val="subscript"/>
        </w:rPr>
      </w:pPr>
    </w:p>
    <w:p w:rsidR="00487A11" w:rsidRPr="00BD1829" w:rsidRDefault="001A285B" w:rsidP="00487A11">
      <w:pPr>
        <w:pStyle w:val="Prrafodelista"/>
        <w:tabs>
          <w:tab w:val="left" w:pos="4039"/>
        </w:tabs>
        <w:ind w:left="0"/>
        <w:rPr>
          <w:rFonts w:ascii="Arial" w:hAnsi="Arial" w:cs="Arial"/>
          <w:b/>
          <w:sz w:val="28"/>
          <w:szCs w:val="28"/>
          <w:u w:val="single"/>
          <w:vertAlign w:val="subscript"/>
        </w:rPr>
      </w:pPr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>Por lo arriba leído y comprendido en el presente documento:</w:t>
      </w:r>
    </w:p>
    <w:p w:rsidR="00487A11" w:rsidRPr="00BD1829" w:rsidRDefault="001A285B" w:rsidP="00487A11">
      <w:p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Declaro</w:t>
      </w:r>
      <w:r w:rsidR="00487A11" w:rsidRPr="00BD1829">
        <w:rPr>
          <w:rFonts w:ascii="Arial" w:hAnsi="Arial" w:cs="Arial"/>
          <w:sz w:val="28"/>
          <w:szCs w:val="28"/>
          <w:vertAlign w:val="subscript"/>
        </w:rPr>
        <w:t xml:space="preserve"> que no me encuentro comprendido en ninguno de los impedimentos señalados en el artículo N° 17 del Convenio Colectivo de Trabajo – Ley 3118 – del Sistema </w:t>
      </w:r>
      <w:r w:rsidRPr="00BD1829">
        <w:rPr>
          <w:rFonts w:ascii="Arial" w:hAnsi="Arial" w:cs="Arial"/>
          <w:sz w:val="28"/>
          <w:szCs w:val="28"/>
          <w:vertAlign w:val="subscript"/>
        </w:rPr>
        <w:t xml:space="preserve">Público Provincial de Salud </w:t>
      </w:r>
      <w:r w:rsidR="00487A11" w:rsidRPr="00BD1829">
        <w:rPr>
          <w:rFonts w:ascii="Arial" w:hAnsi="Arial" w:cs="Arial"/>
          <w:sz w:val="28"/>
          <w:szCs w:val="28"/>
          <w:vertAlign w:val="subscript"/>
        </w:rPr>
        <w:t>de Neuquén</w:t>
      </w:r>
      <w:r w:rsidRPr="00BD1829">
        <w:rPr>
          <w:rFonts w:ascii="Arial" w:hAnsi="Arial" w:cs="Arial"/>
          <w:sz w:val="28"/>
          <w:szCs w:val="28"/>
          <w:vertAlign w:val="subscript"/>
        </w:rPr>
        <w:t>, (SPPS).-</w:t>
      </w:r>
    </w:p>
    <w:p w:rsidR="00BD1829" w:rsidRPr="00BD1829" w:rsidRDefault="00BD1829" w:rsidP="00487A11">
      <w:pPr>
        <w:tabs>
          <w:tab w:val="left" w:pos="4039"/>
        </w:tabs>
        <w:jc w:val="center"/>
        <w:rPr>
          <w:rFonts w:ascii="Arial" w:hAnsi="Arial" w:cs="Arial"/>
          <w:sz w:val="28"/>
          <w:szCs w:val="28"/>
          <w:vertAlign w:val="subscript"/>
        </w:rPr>
      </w:pPr>
    </w:p>
    <w:p w:rsidR="00487A11" w:rsidRPr="00BD1829" w:rsidRDefault="00BD1829" w:rsidP="00BD1829">
      <w:pPr>
        <w:tabs>
          <w:tab w:val="left" w:pos="7551"/>
        </w:tabs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ab/>
        <w:t>Firma y Aclaración</w:t>
      </w:r>
      <w:r w:rsidRPr="00BD1829">
        <w:rPr>
          <w:rFonts w:ascii="Arial" w:hAnsi="Arial" w:cs="Arial"/>
          <w:sz w:val="24"/>
          <w:szCs w:val="24"/>
          <w:vertAlign w:val="subscript"/>
        </w:rPr>
        <w:t>:</w:t>
      </w:r>
    </w:p>
    <w:sectPr w:rsidR="00487A11" w:rsidRPr="00BD1829" w:rsidSect="00703D47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62" w:rsidRDefault="00B51162" w:rsidP="00703D47">
      <w:pPr>
        <w:spacing w:after="0" w:line="240" w:lineRule="auto"/>
      </w:pPr>
      <w:r>
        <w:separator/>
      </w:r>
    </w:p>
  </w:endnote>
  <w:endnote w:type="continuationSeparator" w:id="0">
    <w:p w:rsidR="00B51162" w:rsidRDefault="00B51162" w:rsidP="0070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47" w:rsidRDefault="00703D47" w:rsidP="00703D4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62" w:rsidRDefault="00B51162" w:rsidP="00703D47">
      <w:pPr>
        <w:spacing w:after="0" w:line="240" w:lineRule="auto"/>
      </w:pPr>
      <w:r>
        <w:separator/>
      </w:r>
    </w:p>
  </w:footnote>
  <w:footnote w:type="continuationSeparator" w:id="0">
    <w:p w:rsidR="00B51162" w:rsidRDefault="00B51162" w:rsidP="0070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962"/>
    <w:multiLevelType w:val="hybridMultilevel"/>
    <w:tmpl w:val="F2986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450D9"/>
    <w:multiLevelType w:val="hybridMultilevel"/>
    <w:tmpl w:val="B39A87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7"/>
    <w:rsid w:val="001A285B"/>
    <w:rsid w:val="00487A11"/>
    <w:rsid w:val="004B48A2"/>
    <w:rsid w:val="006C43EC"/>
    <w:rsid w:val="00703D47"/>
    <w:rsid w:val="009A44E1"/>
    <w:rsid w:val="00B51162"/>
    <w:rsid w:val="00BD1829"/>
    <w:rsid w:val="00CA27FE"/>
    <w:rsid w:val="00CC6E4C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D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3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D47"/>
  </w:style>
  <w:style w:type="paragraph" w:styleId="Piedepgina">
    <w:name w:val="footer"/>
    <w:basedOn w:val="Normal"/>
    <w:link w:val="PiedepginaCar"/>
    <w:uiPriority w:val="99"/>
    <w:unhideWhenUsed/>
    <w:rsid w:val="00703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D47"/>
  </w:style>
  <w:style w:type="paragraph" w:styleId="Prrafodelista">
    <w:name w:val="List Paragraph"/>
    <w:basedOn w:val="Normal"/>
    <w:uiPriority w:val="34"/>
    <w:qFormat/>
    <w:rsid w:val="0048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D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3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D47"/>
  </w:style>
  <w:style w:type="paragraph" w:styleId="Piedepgina">
    <w:name w:val="footer"/>
    <w:basedOn w:val="Normal"/>
    <w:link w:val="PiedepginaCar"/>
    <w:uiPriority w:val="99"/>
    <w:unhideWhenUsed/>
    <w:rsid w:val="00703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D47"/>
  </w:style>
  <w:style w:type="paragraph" w:styleId="Prrafodelista">
    <w:name w:val="List Paragraph"/>
    <w:basedOn w:val="Normal"/>
    <w:uiPriority w:val="34"/>
    <w:qFormat/>
    <w:rsid w:val="0048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Bargas</cp:lastModifiedBy>
  <cp:revision>4</cp:revision>
  <dcterms:created xsi:type="dcterms:W3CDTF">2019-06-19T15:46:00Z</dcterms:created>
  <dcterms:modified xsi:type="dcterms:W3CDTF">2020-02-26T17:59:00Z</dcterms:modified>
</cp:coreProperties>
</file>