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1" w:rsidRDefault="00F27E31" w:rsidP="00F27E31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ZONAL CUTRAL-CO PLAZA HUINCUL</w:t>
      </w:r>
    </w:p>
    <w:p w:rsidR="00F27E31" w:rsidRDefault="00F27E31" w:rsidP="00F27E31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Avenida Schreiber S/N - B° Universitario - Plaza Huincul (8318)</w:t>
      </w:r>
    </w:p>
    <w:p w:rsidR="00F27E31" w:rsidRDefault="00F27E31" w:rsidP="00F27E31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Tel. 0299 49-62662 – 4963657 Fax: 49-62480</w:t>
      </w:r>
    </w:p>
    <w:p w:rsidR="00F27E31" w:rsidRDefault="00F27E31" w:rsidP="00F27E31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</w:p>
    <w:p w:rsidR="00F27E31" w:rsidRDefault="00F27E31" w:rsidP="00F27E31">
      <w:pPr>
        <w:pStyle w:val="Default"/>
      </w:pPr>
    </w:p>
    <w:p w:rsidR="00F27E31" w:rsidRDefault="00F27E31" w:rsidP="00F27E31">
      <w:pPr>
        <w:pStyle w:val="Default"/>
        <w:jc w:val="right"/>
        <w:rPr>
          <w:rFonts w:asciiTheme="minorHAnsi" w:hAnsiTheme="minorHAnsi"/>
        </w:rPr>
      </w:pPr>
    </w:p>
    <w:p w:rsidR="00F27E31" w:rsidRPr="00F85E69" w:rsidRDefault="00F27E31" w:rsidP="00F27E31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CE6575">
        <w:rPr>
          <w:rFonts w:asciiTheme="minorHAnsi" w:hAnsiTheme="minorHAnsi"/>
          <w:sz w:val="28"/>
          <w:szCs w:val="28"/>
        </w:rPr>
        <w:t>Huincul 20</w:t>
      </w:r>
      <w:r>
        <w:rPr>
          <w:rFonts w:asciiTheme="minorHAnsi" w:hAnsiTheme="minorHAnsi"/>
          <w:sz w:val="28"/>
          <w:szCs w:val="28"/>
        </w:rPr>
        <w:t xml:space="preserve"> de </w:t>
      </w:r>
      <w:r w:rsidR="00CE6575">
        <w:rPr>
          <w:rFonts w:asciiTheme="minorHAnsi" w:hAnsiTheme="minorHAnsi"/>
          <w:sz w:val="28"/>
          <w:szCs w:val="28"/>
        </w:rPr>
        <w:t>Diciembre</w:t>
      </w:r>
      <w:r>
        <w:rPr>
          <w:rFonts w:asciiTheme="minorHAnsi" w:hAnsiTheme="minorHAnsi"/>
          <w:sz w:val="28"/>
          <w:szCs w:val="28"/>
        </w:rPr>
        <w:t xml:space="preserve"> de 2019</w:t>
      </w:r>
    </w:p>
    <w:p w:rsidR="00F27E31" w:rsidRPr="00F85E69" w:rsidRDefault="00F27E31" w:rsidP="00F27E31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F27E31" w:rsidRDefault="00F27E31" w:rsidP="00F27E31">
      <w:pPr>
        <w:pStyle w:val="Default"/>
        <w:rPr>
          <w:color w:val="auto"/>
          <w:sz w:val="22"/>
          <w:szCs w:val="22"/>
        </w:rPr>
      </w:pPr>
    </w:p>
    <w:p w:rsidR="00F27E31" w:rsidRPr="00760067" w:rsidRDefault="00F27E31" w:rsidP="00F27E3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F27E31" w:rsidRPr="00760067" w:rsidRDefault="00F27E31" w:rsidP="00F27E3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F27E31" w:rsidRPr="00760067" w:rsidRDefault="00F27E31" w:rsidP="00F27E31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F27E31" w:rsidRPr="00760067" w:rsidRDefault="00F27E31" w:rsidP="00F27E31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F27E31" w:rsidRDefault="00F27E31" w:rsidP="00F27E31">
      <w:pPr>
        <w:pStyle w:val="Default"/>
        <w:rPr>
          <w:b/>
          <w:bCs/>
          <w:color w:val="auto"/>
          <w:sz w:val="23"/>
          <w:szCs w:val="23"/>
        </w:rPr>
      </w:pPr>
    </w:p>
    <w:p w:rsidR="00F27E31" w:rsidRDefault="00F27E31" w:rsidP="00F27E31">
      <w:pPr>
        <w:pStyle w:val="Default"/>
        <w:rPr>
          <w:color w:val="auto"/>
          <w:sz w:val="23"/>
          <w:szCs w:val="23"/>
        </w:rPr>
      </w:pPr>
    </w:p>
    <w:p w:rsidR="00F27E31" w:rsidRPr="004218B2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un cargo</w:t>
      </w:r>
      <w:r w:rsidRPr="004218B2">
        <w:rPr>
          <w:rFonts w:asciiTheme="minorHAnsi" w:hAnsiTheme="minorHAnsi"/>
          <w:color w:val="auto"/>
        </w:rPr>
        <w:t xml:space="preserve"> de </w:t>
      </w:r>
      <w:r>
        <w:rPr>
          <w:rFonts w:asciiTheme="minorHAnsi" w:hAnsiTheme="minorHAnsi"/>
          <w:b/>
          <w:color w:val="auto"/>
        </w:rPr>
        <w:t>Psicólogo/a</w:t>
      </w:r>
      <w:r w:rsidRPr="004218B2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P1P)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>
        <w:rPr>
          <w:rFonts w:asciiTheme="minorHAnsi" w:hAnsiTheme="minorHAnsi"/>
          <w:color w:val="auto"/>
        </w:rPr>
        <w:t xml:space="preserve">Cutral-Có y Plaza Huincul, dependiente </w:t>
      </w:r>
      <w:r w:rsidRPr="004218B2">
        <w:rPr>
          <w:rFonts w:asciiTheme="minorHAnsi" w:hAnsiTheme="minorHAnsi"/>
          <w:color w:val="auto"/>
        </w:rPr>
        <w:t>de la Zona</w:t>
      </w:r>
      <w:r>
        <w:rPr>
          <w:rFonts w:asciiTheme="minorHAnsi" w:hAnsiTheme="minorHAnsi"/>
          <w:color w:val="auto"/>
        </w:rPr>
        <w:t xml:space="preserve"> Sanitaria</w:t>
      </w:r>
      <w:r w:rsidRPr="004218B2">
        <w:rPr>
          <w:rFonts w:asciiTheme="minorHAnsi" w:hAnsiTheme="minorHAnsi"/>
          <w:color w:val="auto"/>
        </w:rPr>
        <w:t xml:space="preserve"> V.</w:t>
      </w:r>
    </w:p>
    <w:p w:rsidR="00F27E31" w:rsidRDefault="00F27E31" w:rsidP="00F27E31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>Esta convocatoria surge de la necesidad de cubrir</w:t>
      </w:r>
      <w:r>
        <w:rPr>
          <w:rFonts w:asciiTheme="minorHAnsi" w:hAnsiTheme="minorHAnsi"/>
          <w:color w:val="auto"/>
        </w:rPr>
        <w:t xml:space="preserve"> </w:t>
      </w:r>
      <w:r w:rsidRPr="004218B2">
        <w:rPr>
          <w:rFonts w:asciiTheme="minorHAnsi" w:hAnsiTheme="minorHAnsi"/>
          <w:color w:val="auto"/>
        </w:rPr>
        <w:t xml:space="preserve">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>
        <w:rPr>
          <w:rFonts w:asciiTheme="minorHAnsi" w:hAnsiTheme="minorHAnsi"/>
          <w:color w:val="auto"/>
        </w:rPr>
        <w:t>usufructuada actualmente</w:t>
      </w:r>
      <w:r>
        <w:rPr>
          <w:rFonts w:asciiTheme="minorHAnsi" w:hAnsiTheme="minorHAnsi"/>
          <w:b/>
          <w:color w:val="auto"/>
        </w:rPr>
        <w:t>,</w:t>
      </w:r>
      <w:r w:rsidRPr="004218B2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F27E31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>Psicólogo (P1P</w:t>
      </w:r>
      <w:r w:rsidRPr="003865FA">
        <w:rPr>
          <w:rFonts w:asciiTheme="minorHAnsi" w:hAnsiTheme="minorHAnsi"/>
          <w:color w:val="auto"/>
        </w:rPr>
        <w:t xml:space="preserve">) 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27E31" w:rsidRDefault="00F27E31" w:rsidP="00F27E31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F27E31" w:rsidRPr="00CF037F" w:rsidRDefault="00F27E31" w:rsidP="00F27E31">
      <w:pPr>
        <w:pStyle w:val="Textoindependiente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El profesional se integrará a un equipo de trabajo interdisciplinario correspondiente al sector de Salud Mental que se ocupa de los distintos niveles de atención del Hospital, por lo tanto se requiere:</w:t>
      </w:r>
    </w:p>
    <w:p w:rsidR="00F27E31" w:rsidRPr="00CF037F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Interés y experiencia en trabajos comunitarios para el abordaje en forma interdisciplinaria de los problemas psicosociales prevalentes en la comunidad, tanto en actividades de promoción y prevención, como de recuperación y rehabilitación de la Salud. Prácticas en la atención clínica, individual y grupal.</w:t>
      </w:r>
    </w:p>
    <w:p w:rsidR="00F27E31" w:rsidRPr="00CF037F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Capacidad para realizar interconsultas de otras disciplinas del campo de la salud y/o de otros efectores institucionales (Justicia, Educación, Desarrollo Social, RUA, CAVD, Seguridad, DDHH, etc.)</w:t>
      </w:r>
    </w:p>
    <w:p w:rsidR="00F27E31" w:rsidRPr="00CF037F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Conocimientos de los fundamentos de la Salud Mental en la A.P.S, los marcos legales que rigen a la disciplina (Legislación internacional, nacional y provincial de promoción y protección de derechos humanos). Experiencia de trabajo en Instituciones Públicas.</w:t>
      </w:r>
    </w:p>
    <w:p w:rsidR="00F27E31" w:rsidRPr="00CF037F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 xml:space="preserve">Conocimientos de los niveles de complejidad asistencial y los mecanismos de referencia y contra referencia del Sistema de Salud Provincial, así como </w:t>
      </w:r>
      <w:r w:rsidRPr="00CF037F">
        <w:rPr>
          <w:rFonts w:ascii="Calibri" w:hAnsi="Calibri" w:cs="Calibri"/>
          <w:sz w:val="24"/>
          <w:szCs w:val="24"/>
        </w:rPr>
        <w:lastRenderedPageBreak/>
        <w:t xml:space="preserve">también los Protocolos de Asistencia del Sistema de Salud de Neuquén y las Leyes vigentes. </w:t>
      </w:r>
    </w:p>
    <w:p w:rsidR="00F27E31" w:rsidRPr="00CF037F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Capacidad de gestión y comunicación para el trabajo de equipos interdisciplinarios y de articulación intersectorial.</w:t>
      </w:r>
    </w:p>
    <w:p w:rsidR="00F27E31" w:rsidRPr="004E019A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Actitud flexible y predisposición para recibir y aceptar sugerencias y lineamientos relacionados con la tarea hospitalaria.</w:t>
      </w:r>
    </w:p>
    <w:p w:rsidR="00F27E31" w:rsidRPr="003865FA" w:rsidRDefault="00F27E31" w:rsidP="00F27E3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 xml:space="preserve">Experiencia y dominio de conocimientos </w:t>
      </w:r>
      <w:r w:rsidRPr="003865F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F27E31" w:rsidRPr="001B4663" w:rsidRDefault="00F27E31" w:rsidP="00F27E31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 xml:space="preserve">Consciente de la necesidad de educación permanente para su desarrollo profesional en beneficio del paciente.- </w:t>
      </w:r>
    </w:p>
    <w:p w:rsidR="00F27E31" w:rsidRPr="003865FA" w:rsidRDefault="00F27E31" w:rsidP="00F27E3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F27E31" w:rsidRPr="003865FA" w:rsidRDefault="00F27E31" w:rsidP="00F27E31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F27E31" w:rsidRPr="003865FA" w:rsidRDefault="00F27E31" w:rsidP="00F27E31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F27E31" w:rsidRPr="003865FA" w:rsidRDefault="00F27E31" w:rsidP="00F27E31">
      <w:pPr>
        <w:pStyle w:val="Default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F27E31" w:rsidRPr="003865FA" w:rsidRDefault="00F27E31" w:rsidP="00F27E3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F27E31" w:rsidRPr="003865FA" w:rsidRDefault="00F27E31" w:rsidP="00F27E3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F27E31" w:rsidRPr="003865FA" w:rsidRDefault="00F27E31" w:rsidP="00F27E3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F27E31" w:rsidRPr="003865FA" w:rsidRDefault="00F27E31" w:rsidP="00F27E31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F27E31" w:rsidRPr="003865FA" w:rsidRDefault="00F27E31" w:rsidP="00F27E31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F27E31" w:rsidRPr="003865FA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F27E31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F27E31" w:rsidRPr="003E6225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E6225">
        <w:t>Proactivo en las mejoras del proceso de trabajo.</w:t>
      </w:r>
    </w:p>
    <w:p w:rsidR="00F27E31" w:rsidRPr="003865FA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F27E31" w:rsidRPr="003865FA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F27E31" w:rsidRPr="001B4663" w:rsidRDefault="00F27E31" w:rsidP="00F27E3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F27E31" w:rsidRPr="003865FA" w:rsidRDefault="00F27E31" w:rsidP="00F27E31">
      <w:pPr>
        <w:pStyle w:val="Prrafodelista"/>
        <w:rPr>
          <w:sz w:val="24"/>
          <w:szCs w:val="24"/>
        </w:rPr>
      </w:pP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 xml:space="preserve">Aquel trabajador que sea convocado para cubrir ausencias justificadas y prolongadas de un trabajador </w:t>
      </w:r>
      <w:proofErr w:type="spellStart"/>
      <w:r w:rsidRPr="003865FA">
        <w:rPr>
          <w:rFonts w:asciiTheme="minorHAnsi" w:hAnsiTheme="minorHAnsi"/>
          <w:b/>
          <w:bCs/>
          <w:i/>
          <w:color w:val="auto"/>
        </w:rPr>
        <w:t>convencionado</w:t>
      </w:r>
      <w:proofErr w:type="spellEnd"/>
      <w:r w:rsidRPr="003865FA">
        <w:rPr>
          <w:rFonts w:asciiTheme="minorHAnsi" w:hAnsiTheme="minorHAnsi"/>
          <w:b/>
          <w:bCs/>
          <w:i/>
          <w:color w:val="auto"/>
        </w:rPr>
        <w:t>, cumplirá funciones hasta el reintegro de su titular y tendrá un plazo de contrato de 12 meses como máximo”.</w:t>
      </w:r>
    </w:p>
    <w:p w:rsidR="00F27E31" w:rsidRPr="003865FA" w:rsidRDefault="00F27E31" w:rsidP="00F27E31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F27E31" w:rsidRPr="003865FA" w:rsidRDefault="00F27E31" w:rsidP="00F27E31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F27E31" w:rsidRPr="00081FC1" w:rsidRDefault="00F27E31" w:rsidP="00F27E31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427E24">
        <w:rPr>
          <w:rFonts w:asciiTheme="minorHAnsi" w:hAnsiTheme="minorHAnsi"/>
        </w:rPr>
        <w:t>Título de Lic. En Psicología/Psicólogo,</w:t>
      </w:r>
      <w:r w:rsidRPr="00427E24">
        <w:rPr>
          <w:rFonts w:asciiTheme="minorHAnsi" w:hAnsiTheme="minorHAnsi" w:cs="Calibri"/>
        </w:rPr>
        <w:t xml:space="preserve"> Egresado de</w:t>
      </w:r>
      <w:r w:rsidRPr="00427E24">
        <w:rPr>
          <w:rFonts w:asciiTheme="minorHAnsi" w:hAnsiTheme="minorHAnsi"/>
          <w:color w:val="auto"/>
        </w:rPr>
        <w:t xml:space="preserve"> nivel Universitario de establecimientos reconocidos, Públicos o Privados, Provinciales o </w:t>
      </w:r>
      <w:r w:rsidRPr="00427E24">
        <w:rPr>
          <w:rFonts w:asciiTheme="minorHAnsi" w:hAnsiTheme="minorHAnsi"/>
          <w:color w:val="auto"/>
        </w:rPr>
        <w:lastRenderedPageBreak/>
        <w:t>Nacionales con habilitación y reconocido por el Ministerio de Educación y</w:t>
      </w:r>
      <w:r w:rsidRPr="00081FC1">
        <w:rPr>
          <w:rFonts w:asciiTheme="minorHAnsi" w:hAnsiTheme="minorHAnsi"/>
          <w:color w:val="auto"/>
        </w:rPr>
        <w:t xml:space="preserve"> Justicia de la Nación. En ningún caso se aceptara constancia de título en trámite o certificaciones de materias adeudadas (Excluyente). </w:t>
      </w:r>
    </w:p>
    <w:p w:rsidR="00F27E31" w:rsidRPr="00081FC1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081FC1">
        <w:rPr>
          <w:rFonts w:cs="Calibri"/>
          <w:sz w:val="24"/>
          <w:szCs w:val="24"/>
        </w:rPr>
        <w:t xml:space="preserve"> Matricula de la Provincia de Neuquén (</w:t>
      </w:r>
      <w:r w:rsidR="007A3E8F">
        <w:rPr>
          <w:rFonts w:cs="Calibri"/>
          <w:sz w:val="24"/>
          <w:szCs w:val="24"/>
        </w:rPr>
        <w:t>Preferente</w:t>
      </w:r>
      <w:r w:rsidRPr="004B6201">
        <w:rPr>
          <w:rFonts w:cs="Calibri"/>
          <w:sz w:val="24"/>
          <w:szCs w:val="24"/>
        </w:rPr>
        <w:t>).</w:t>
      </w:r>
    </w:p>
    <w:p w:rsidR="00F27E31" w:rsidRPr="003865FA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Edad </w:t>
      </w:r>
      <w:r w:rsidR="00540482">
        <w:rPr>
          <w:rFonts w:cs="Calibri"/>
          <w:sz w:val="24"/>
          <w:szCs w:val="24"/>
        </w:rPr>
        <w:t>hasta 35</w:t>
      </w:r>
      <w:r w:rsidRPr="003865FA">
        <w:rPr>
          <w:rFonts w:cs="Calibri"/>
          <w:sz w:val="24"/>
          <w:szCs w:val="24"/>
        </w:rPr>
        <w:t xml:space="preserve"> años inclusive</w:t>
      </w:r>
      <w:r>
        <w:rPr>
          <w:rFonts w:cs="Calibri"/>
          <w:sz w:val="24"/>
          <w:szCs w:val="24"/>
        </w:rPr>
        <w:t xml:space="preserve"> (</w:t>
      </w:r>
      <w:r w:rsidR="00540482">
        <w:rPr>
          <w:rFonts w:cs="Calibri"/>
          <w:sz w:val="24"/>
          <w:szCs w:val="24"/>
        </w:rPr>
        <w:t>Preferente</w:t>
      </w:r>
      <w:r>
        <w:rPr>
          <w:rFonts w:cs="Calibri"/>
          <w:sz w:val="24"/>
          <w:szCs w:val="24"/>
        </w:rPr>
        <w:t>).</w:t>
      </w:r>
      <w:r w:rsidRPr="003865FA">
        <w:rPr>
          <w:rFonts w:cs="Calibri"/>
          <w:sz w:val="24"/>
          <w:szCs w:val="24"/>
        </w:rPr>
        <w:t xml:space="preserve"> Dadas las tareas que se desarrollan en el sector, se requiere que el postulante posea interés por el trabajo, tenga predisposición y sea proactivo. Conocimientos propios de su área de desempeño. Iniciativa. Dar solución a la demanda acorde</w:t>
      </w:r>
      <w:r>
        <w:rPr>
          <w:rFonts w:cs="Calibri"/>
          <w:sz w:val="24"/>
          <w:szCs w:val="24"/>
        </w:rPr>
        <w:t xml:space="preserve"> a su nivel de responsabilidad, </w:t>
      </w:r>
      <w:r w:rsidRPr="003865FA">
        <w:rPr>
          <w:rFonts w:cs="Calibri"/>
          <w:sz w:val="24"/>
          <w:szCs w:val="24"/>
        </w:rPr>
        <w:t>según necesidad del servicio.</w:t>
      </w:r>
    </w:p>
    <w:p w:rsidR="00F27E31" w:rsidRDefault="00F27E31" w:rsidP="00F27E31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F27E31" w:rsidRPr="00051DD0" w:rsidRDefault="00F27E31" w:rsidP="00F27E31">
      <w:pPr>
        <w:pStyle w:val="Textoindependiente"/>
        <w:spacing w:after="0" w:line="240" w:lineRule="auto"/>
        <w:ind w:left="1110"/>
        <w:jc w:val="both"/>
        <w:rPr>
          <w:rFonts w:cs="Calibri"/>
          <w:i/>
          <w:iCs/>
          <w:sz w:val="24"/>
          <w:szCs w:val="24"/>
        </w:rPr>
      </w:pPr>
    </w:p>
    <w:p w:rsidR="00F27E31" w:rsidRPr="003865FA" w:rsidRDefault="00F27E31" w:rsidP="00F27E31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F27E31" w:rsidRPr="003865FA" w:rsidRDefault="00F27E31" w:rsidP="00F27E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F27E31" w:rsidRPr="004B6201" w:rsidRDefault="00F27E31" w:rsidP="00F27E3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4B6201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F27E31" w:rsidRPr="003865FA" w:rsidRDefault="00F27E31" w:rsidP="00F27E3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F27E31" w:rsidRPr="003865FA" w:rsidRDefault="00F27E31" w:rsidP="00F27E31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F27E31" w:rsidRPr="003865FA" w:rsidRDefault="00F27E31" w:rsidP="00F27E31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CE6575">
        <w:rPr>
          <w:rFonts w:asciiTheme="minorHAnsi" w:hAnsiTheme="minorHAnsi"/>
          <w:b/>
          <w:bCs/>
          <w:color w:val="auto"/>
        </w:rPr>
        <w:t>el 20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CE6575">
        <w:rPr>
          <w:rFonts w:asciiTheme="minorHAnsi" w:hAnsiTheme="minorHAnsi"/>
          <w:b/>
          <w:bCs/>
          <w:color w:val="auto"/>
        </w:rPr>
        <w:t>Diciembre</w:t>
      </w:r>
      <w:r>
        <w:rPr>
          <w:rFonts w:asciiTheme="minorHAnsi" w:hAnsiTheme="minorHAnsi"/>
          <w:b/>
          <w:bCs/>
          <w:color w:val="auto"/>
        </w:rPr>
        <w:t xml:space="preserve"> de 2019 al</w:t>
      </w:r>
      <w:r w:rsidR="00CE6575">
        <w:rPr>
          <w:rFonts w:asciiTheme="minorHAnsi" w:hAnsiTheme="minorHAnsi"/>
          <w:b/>
          <w:bCs/>
          <w:color w:val="auto"/>
        </w:rPr>
        <w:t xml:space="preserve"> 27</w:t>
      </w:r>
      <w:r>
        <w:rPr>
          <w:rFonts w:asciiTheme="minorHAnsi" w:hAnsiTheme="minorHAnsi"/>
          <w:b/>
          <w:bCs/>
          <w:color w:val="auto"/>
        </w:rPr>
        <w:t xml:space="preserve"> de </w:t>
      </w:r>
      <w:r w:rsidR="00CE6575">
        <w:rPr>
          <w:rFonts w:asciiTheme="minorHAnsi" w:hAnsiTheme="minorHAnsi"/>
          <w:b/>
          <w:bCs/>
          <w:color w:val="auto"/>
        </w:rPr>
        <w:t>Diciembre</w:t>
      </w:r>
      <w:r w:rsidR="00540482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2019 inclusive, de </w:t>
      </w:r>
      <w:r w:rsidR="00540482">
        <w:rPr>
          <w:rFonts w:asciiTheme="minorHAnsi" w:hAnsiTheme="minorHAnsi"/>
          <w:b/>
          <w:bCs/>
          <w:color w:val="auto"/>
        </w:rPr>
        <w:t>08</w:t>
      </w:r>
      <w:r>
        <w:rPr>
          <w:rFonts w:asciiTheme="minorHAnsi" w:hAnsiTheme="minorHAnsi"/>
          <w:b/>
          <w:bCs/>
          <w:color w:val="auto"/>
        </w:rPr>
        <w:t xml:space="preserve"> a 13</w:t>
      </w:r>
      <w:r w:rsidRPr="004B6201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</w:t>
      </w:r>
      <w:r w:rsidR="00540482">
        <w:rPr>
          <w:rFonts w:asciiTheme="minorHAnsi" w:hAnsiTheme="minorHAnsi"/>
          <w:color w:val="auto"/>
        </w:rPr>
        <w:t>Recursos Humanos</w:t>
      </w:r>
      <w:r w:rsidRPr="003865FA">
        <w:rPr>
          <w:rFonts w:asciiTheme="minorHAnsi" w:hAnsiTheme="minorHAnsi"/>
          <w:color w:val="auto"/>
        </w:rPr>
        <w:t xml:space="preserve"> del Hospital Zonal de </w:t>
      </w:r>
      <w:r w:rsidR="00540482">
        <w:rPr>
          <w:rFonts w:asciiTheme="minorHAnsi" w:hAnsiTheme="minorHAnsi"/>
          <w:color w:val="auto"/>
        </w:rPr>
        <w:t>Cutral-Có y Plaza Huincul</w:t>
      </w:r>
      <w:r>
        <w:rPr>
          <w:rFonts w:asciiTheme="minorHAnsi" w:hAnsiTheme="minorHAnsi"/>
          <w:color w:val="auto"/>
        </w:rPr>
        <w:t>.</w:t>
      </w:r>
    </w:p>
    <w:p w:rsidR="00F27E31" w:rsidRDefault="00F27E31" w:rsidP="00F27E31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 w:rsidR="00CE6575">
        <w:rPr>
          <w:rFonts w:asciiTheme="minorHAnsi" w:hAnsiTheme="minorHAnsi"/>
          <w:b/>
          <w:color w:val="auto"/>
        </w:rPr>
        <w:t xml:space="preserve"> 02</w:t>
      </w:r>
      <w:r>
        <w:rPr>
          <w:rFonts w:asciiTheme="minorHAnsi" w:hAnsiTheme="minorHAnsi"/>
          <w:b/>
          <w:color w:val="auto"/>
        </w:rPr>
        <w:t xml:space="preserve"> de </w:t>
      </w:r>
      <w:r w:rsidR="00CE6575">
        <w:rPr>
          <w:rFonts w:asciiTheme="minorHAnsi" w:hAnsiTheme="minorHAnsi"/>
          <w:b/>
          <w:bCs/>
          <w:color w:val="auto"/>
        </w:rPr>
        <w:t>Enero</w:t>
      </w:r>
      <w:r w:rsidR="00540482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de 20</w:t>
      </w:r>
      <w:r w:rsidR="00CE6575">
        <w:rPr>
          <w:rFonts w:asciiTheme="minorHAnsi" w:hAnsiTheme="minorHAnsi"/>
          <w:b/>
          <w:color w:val="auto"/>
        </w:rPr>
        <w:t>20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76783F" w:rsidRPr="003865FA" w:rsidRDefault="00F27E31" w:rsidP="0076783F">
      <w:pPr>
        <w:pStyle w:val="Default"/>
        <w:jc w:val="both"/>
        <w:rPr>
          <w:rFonts w:asciiTheme="minorHAnsi" w:hAnsiTheme="minorHAnsi"/>
          <w:color w:val="auto"/>
        </w:rPr>
      </w:pPr>
      <w:r w:rsidRPr="003D55EB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 </w:t>
      </w:r>
      <w:r w:rsidR="00CE6575">
        <w:rPr>
          <w:rFonts w:asciiTheme="minorHAnsi" w:hAnsiTheme="minorHAnsi"/>
          <w:b/>
          <w:color w:val="auto"/>
        </w:rPr>
        <w:t>03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</w:t>
      </w:r>
      <w:r w:rsidR="0076783F">
        <w:rPr>
          <w:rFonts w:asciiTheme="minorHAnsi" w:hAnsiTheme="minorHAnsi"/>
          <w:b/>
          <w:color w:val="auto"/>
        </w:rPr>
        <w:t>e</w:t>
      </w:r>
      <w:r w:rsidR="0076783F" w:rsidRPr="0076783F">
        <w:rPr>
          <w:rFonts w:asciiTheme="minorHAnsi" w:hAnsiTheme="minorHAnsi"/>
          <w:b/>
          <w:bCs/>
          <w:color w:val="auto"/>
        </w:rPr>
        <w:t xml:space="preserve"> </w:t>
      </w:r>
      <w:r w:rsidR="00CE6575">
        <w:rPr>
          <w:rFonts w:asciiTheme="minorHAnsi" w:hAnsiTheme="minorHAnsi"/>
          <w:b/>
          <w:bCs/>
          <w:color w:val="auto"/>
        </w:rPr>
        <w:t>Enero</w:t>
      </w:r>
      <w:r w:rsidRPr="003D55EB"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de 20</w:t>
      </w:r>
      <w:r w:rsidR="00CE6575">
        <w:rPr>
          <w:rFonts w:asciiTheme="minorHAnsi" w:hAnsiTheme="minorHAnsi"/>
          <w:b/>
          <w:color w:val="auto"/>
        </w:rPr>
        <w:t>20</w:t>
      </w:r>
      <w:r w:rsidRPr="003865FA">
        <w:rPr>
          <w:rFonts w:asciiTheme="minorHAnsi" w:hAnsiTheme="minorHAnsi"/>
          <w:color w:val="auto"/>
        </w:rPr>
        <w:t xml:space="preserve"> a las </w:t>
      </w:r>
      <w:r w:rsidR="0076783F">
        <w:rPr>
          <w:rFonts w:asciiTheme="minorHAnsi" w:hAnsiTheme="minorHAnsi"/>
          <w:b/>
          <w:color w:val="auto"/>
        </w:rPr>
        <w:t>8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="0076783F">
        <w:rPr>
          <w:rFonts w:asciiTheme="minorHAnsi" w:hAnsiTheme="minorHAnsi"/>
          <w:b/>
          <w:color w:val="auto"/>
        </w:rPr>
        <w:t xml:space="preserve">auditorio </w:t>
      </w:r>
      <w:r w:rsidR="0076783F">
        <w:rPr>
          <w:rFonts w:asciiTheme="minorHAnsi" w:hAnsiTheme="minorHAnsi"/>
          <w:color w:val="auto"/>
        </w:rPr>
        <w:t>del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76783F">
        <w:rPr>
          <w:rFonts w:asciiTheme="minorHAnsi" w:hAnsiTheme="minorHAnsi"/>
          <w:color w:val="auto"/>
        </w:rPr>
        <w:t>Cutral-Có y Plaza Huincul.</w:t>
      </w:r>
    </w:p>
    <w:p w:rsidR="00F27E31" w:rsidRPr="003865FA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</w:p>
    <w:p w:rsidR="00F27E31" w:rsidRPr="009125A3" w:rsidRDefault="00F27E31" w:rsidP="00F27E31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Sin otro particular, le saludo atentamente, quedando a su entera disposición para lo que considere menester.</w:t>
      </w:r>
    </w:p>
    <w:p w:rsidR="00F27E31" w:rsidRDefault="00F27E31" w:rsidP="00F27E31">
      <w:pPr>
        <w:rPr>
          <w:rFonts w:cs="Times New Roman"/>
          <w:sz w:val="24"/>
          <w:szCs w:val="24"/>
        </w:rPr>
      </w:pPr>
    </w:p>
    <w:p w:rsidR="00383666" w:rsidRPr="00383666" w:rsidRDefault="00CE6575" w:rsidP="00F27E3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Nota Nº 1247</w:t>
      </w:r>
      <w:r w:rsidR="00383666" w:rsidRPr="00383666">
        <w:rPr>
          <w:rFonts w:cs="Times New Roman"/>
          <w:b/>
          <w:sz w:val="24"/>
          <w:szCs w:val="24"/>
        </w:rPr>
        <w:t>/19</w:t>
      </w:r>
    </w:p>
    <w:p w:rsidR="00F27E31" w:rsidRPr="003865FA" w:rsidRDefault="00F27E31" w:rsidP="00F27E31">
      <w:pPr>
        <w:rPr>
          <w:rFonts w:cs="Times New Roman"/>
          <w:sz w:val="24"/>
          <w:szCs w:val="24"/>
        </w:rPr>
      </w:pPr>
    </w:p>
    <w:p w:rsidR="00F27E31" w:rsidRPr="008B4569" w:rsidRDefault="00F27E31" w:rsidP="00F27E3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>
        <w:lastRenderedPageBreak/>
        <w:tab/>
      </w:r>
      <w:r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Pr="008B4569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Default="00F27E31" w:rsidP="00F27E31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F27E31" w:rsidRDefault="00F27E31" w:rsidP="00F27E31"/>
    <w:p w:rsidR="00F27E31" w:rsidRPr="008107C1" w:rsidRDefault="00F27E31" w:rsidP="00F27E3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F27E31" w:rsidRPr="002E0313" w:rsidRDefault="00F27E31" w:rsidP="00F27E31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27E31" w:rsidRDefault="00F27E31" w:rsidP="00F27E31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27E31" w:rsidRDefault="00F27E31" w:rsidP="00F27E31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F27E31" w:rsidRDefault="00F27E31" w:rsidP="00F27E31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F27E31" w:rsidRPr="00CC5769" w:rsidRDefault="00F27E31" w:rsidP="00F27E31">
      <w:pPr>
        <w:rPr>
          <w:b/>
        </w:rPr>
      </w:pPr>
      <w:r w:rsidRPr="00CC5769">
        <w:rPr>
          <w:b/>
        </w:rPr>
        <w:t>CAPITULO III -INGRESO</w:t>
      </w:r>
    </w:p>
    <w:p w:rsidR="00F27E31" w:rsidRPr="00CC5769" w:rsidRDefault="00F27E31" w:rsidP="00F27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CC5769">
        <w:rPr>
          <w:b/>
          <w:u w:val="single"/>
        </w:rPr>
        <w:t>Artículo 17° Ingreso</w:t>
      </w:r>
      <w:r w:rsidRPr="00CC5769">
        <w:t xml:space="preserve">: </w:t>
      </w:r>
    </w:p>
    <w:p w:rsidR="00F27E31" w:rsidRPr="00CC5769" w:rsidRDefault="00F27E31" w:rsidP="00F27E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Las personas que ingresen a la Administración Provincial deberán llenar los requisitos siguientes:</w:t>
      </w:r>
    </w:p>
    <w:p w:rsidR="00F27E31" w:rsidRPr="00CC5769" w:rsidRDefault="00F27E31" w:rsidP="00F27E31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  <w:sz w:val="22"/>
          <w:szCs w:val="22"/>
        </w:rPr>
      </w:pPr>
      <w:r w:rsidRPr="00CC5769">
        <w:rPr>
          <w:i w:val="0"/>
          <w:sz w:val="22"/>
          <w:szCs w:val="22"/>
        </w:rPr>
        <w:t>Ser argentino nativo, por opción o nacionalizado y tener no menos de (18) años de edad.</w:t>
      </w:r>
    </w:p>
    <w:p w:rsidR="00F27E31" w:rsidRPr="00CC5769" w:rsidRDefault="00F27E31" w:rsidP="00F27E31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  <w:sz w:val="22"/>
          <w:szCs w:val="22"/>
        </w:rPr>
      </w:pPr>
      <w:r w:rsidRPr="00CC5769">
        <w:rPr>
          <w:i w:val="0"/>
          <w:iCs w:val="0"/>
          <w:sz w:val="22"/>
          <w:szCs w:val="22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Aptitud psicofísica para la prestación en el cargo o función.</w:t>
      </w:r>
    </w:p>
    <w:p w:rsidR="00F27E31" w:rsidRPr="00CC5769" w:rsidRDefault="00F27E31" w:rsidP="00F27E31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</w:rPr>
      </w:pPr>
    </w:p>
    <w:p w:rsidR="00F27E31" w:rsidRPr="00CC5769" w:rsidRDefault="00F27E31" w:rsidP="00F27E31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Sin perjuicio de lo establecido en los incisos anteriores, no podrán ingresar a la “SPPS”: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que haya sido condenado por delito doloso, hasta el cumplimiento de la pena.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Inhabilitado para el ejercicio de cargos públicos durante el tiempo de la inhabilitación.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Las personas jubiladas, retiradas o que se encuentren comprendidos en periodo de veda por retiros voluntarios o cesaciones por las causas comprendidas en al Artículo 111° del EPCAPP.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que tenga la edad prevista en la Ley Previsional para acceder al beneficio de la jubilación.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Los que hayan sido condenados por delitos de lesa humanidad  o hayan incurrido en actos de fuerza contra el orden institucional y el sistema democrático.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fallido o concursado civilmente, hasta que obtenga su rehabilitación judicial.</w:t>
      </w:r>
    </w:p>
    <w:p w:rsidR="00F27E31" w:rsidRPr="00CC5769" w:rsidRDefault="00F27E31" w:rsidP="00F27E31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</w:rPr>
      </w:pPr>
      <w:r w:rsidRPr="00CC5769">
        <w:rPr>
          <w:rFonts w:ascii="Times New Roman" w:hAnsi="Times New Roman" w:cs="Times New Roman"/>
        </w:rPr>
        <w:t>El que tuviera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  <w:bookmarkStart w:id="0" w:name="_GoBack"/>
      <w:bookmarkEnd w:id="0"/>
    </w:p>
    <w:sectPr w:rsidR="00F27E31" w:rsidRPr="00CC5769" w:rsidSect="00C578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84" w:rsidRDefault="004D6384" w:rsidP="00505788">
      <w:pPr>
        <w:spacing w:after="0" w:line="240" w:lineRule="auto"/>
      </w:pPr>
      <w:r>
        <w:separator/>
      </w:r>
    </w:p>
  </w:endnote>
  <w:endnote w:type="continuationSeparator" w:id="0">
    <w:p w:rsidR="004D6384" w:rsidRDefault="004D6384" w:rsidP="0050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84" w:rsidRDefault="004D6384" w:rsidP="00505788">
      <w:pPr>
        <w:spacing w:after="0" w:line="240" w:lineRule="auto"/>
      </w:pPr>
      <w:r>
        <w:separator/>
      </w:r>
    </w:p>
  </w:footnote>
  <w:footnote w:type="continuationSeparator" w:id="0">
    <w:p w:rsidR="004D6384" w:rsidRDefault="004D6384" w:rsidP="0050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B" w:rsidRDefault="00383666">
    <w:pPr>
      <w:pStyle w:val="Encabezado"/>
    </w:pPr>
    <w:r w:rsidRPr="00FA1B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1"/>
    <w:rsid w:val="00383666"/>
    <w:rsid w:val="004D6384"/>
    <w:rsid w:val="00505788"/>
    <w:rsid w:val="00540482"/>
    <w:rsid w:val="005F7B14"/>
    <w:rsid w:val="007201A4"/>
    <w:rsid w:val="0076783F"/>
    <w:rsid w:val="007A3E8F"/>
    <w:rsid w:val="00C57D8F"/>
    <w:rsid w:val="00CC5769"/>
    <w:rsid w:val="00CE6575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27E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27E31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27E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7E31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27E31"/>
    <w:pPr>
      <w:ind w:left="720"/>
      <w:contextualSpacing/>
    </w:pPr>
  </w:style>
  <w:style w:type="paragraph" w:styleId="Sinespaciado">
    <w:name w:val="No Spacing"/>
    <w:uiPriority w:val="1"/>
    <w:qFormat/>
    <w:rsid w:val="00F27E3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2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7E31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27E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27E31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27E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7E31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27E31"/>
    <w:pPr>
      <w:ind w:left="720"/>
      <w:contextualSpacing/>
    </w:pPr>
  </w:style>
  <w:style w:type="paragraph" w:styleId="Sinespaciado">
    <w:name w:val="No Spacing"/>
    <w:uiPriority w:val="1"/>
    <w:qFormat/>
    <w:rsid w:val="00F27E3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2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7E31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Monica Ochoa</cp:lastModifiedBy>
  <cp:revision>2</cp:revision>
  <dcterms:created xsi:type="dcterms:W3CDTF">2019-12-20T12:41:00Z</dcterms:created>
  <dcterms:modified xsi:type="dcterms:W3CDTF">2019-12-20T12:41:00Z</dcterms:modified>
</cp:coreProperties>
</file>