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B39" w:rsidRPr="001A1BA7" w:rsidRDefault="7ECA756C" w:rsidP="00242AC8">
      <w:pPr>
        <w:spacing w:line="276" w:lineRule="auto"/>
        <w:jc w:val="right"/>
        <w:rPr>
          <w:rFonts w:asciiTheme="minorHAnsi" w:eastAsiaTheme="minorHAnsi" w:hAnsiTheme="minorHAnsi"/>
          <w:b/>
          <w:lang w:val="es-AR" w:eastAsia="en-US"/>
        </w:rPr>
      </w:pPr>
      <w:bookmarkStart w:id="0" w:name="_GoBack"/>
      <w:bookmarkEnd w:id="0"/>
      <w:r w:rsidRPr="001A1BA7">
        <w:rPr>
          <w:rFonts w:asciiTheme="minorHAnsi" w:hAnsiTheme="minorHAnsi"/>
        </w:rPr>
        <w:t xml:space="preserve">                                         </w:t>
      </w:r>
      <w:r w:rsidR="00AB675C" w:rsidRPr="001A1BA7">
        <w:rPr>
          <w:rFonts w:asciiTheme="minorHAnsi" w:hAnsiTheme="minorHAnsi"/>
        </w:rPr>
        <w:t xml:space="preserve">                         </w:t>
      </w:r>
      <w:r w:rsidR="00AB675C" w:rsidRPr="001A1BA7">
        <w:rPr>
          <w:rFonts w:asciiTheme="minorHAnsi" w:hAnsiTheme="minorHAnsi"/>
          <w:b/>
          <w:u w:val="single"/>
        </w:rPr>
        <w:t xml:space="preserve">Chos </w:t>
      </w:r>
      <w:r w:rsidR="001F1B31" w:rsidRPr="001A1BA7">
        <w:rPr>
          <w:rFonts w:asciiTheme="minorHAnsi" w:hAnsiTheme="minorHAnsi"/>
          <w:b/>
          <w:u w:val="single"/>
        </w:rPr>
        <w:t>Malal</w:t>
      </w:r>
      <w:r w:rsidR="001F1B31" w:rsidRPr="001A1BA7">
        <w:rPr>
          <w:rFonts w:asciiTheme="minorHAnsi" w:hAnsiTheme="minorHAnsi"/>
        </w:rPr>
        <w:t>,</w:t>
      </w:r>
      <w:r w:rsidR="00EF46A8" w:rsidRPr="001A1BA7">
        <w:rPr>
          <w:rFonts w:asciiTheme="minorHAnsi" w:hAnsiTheme="minorHAnsi"/>
        </w:rPr>
        <w:t xml:space="preserve"> </w:t>
      </w:r>
      <w:r w:rsidR="0080641E">
        <w:rPr>
          <w:rFonts w:asciiTheme="minorHAnsi" w:hAnsiTheme="minorHAnsi"/>
        </w:rPr>
        <w:t>6 de Septiembre</w:t>
      </w:r>
      <w:r w:rsidR="00AB675C" w:rsidRPr="001A1BA7">
        <w:rPr>
          <w:rFonts w:asciiTheme="minorHAnsi" w:hAnsiTheme="minorHAnsi"/>
        </w:rPr>
        <w:t xml:space="preserve"> de 2019</w:t>
      </w:r>
      <w:r w:rsidR="001F1B31" w:rsidRPr="001A1BA7">
        <w:rPr>
          <w:rFonts w:asciiTheme="minorHAnsi" w:hAnsiTheme="minorHAnsi"/>
        </w:rPr>
        <w:t>.</w:t>
      </w:r>
      <w:r w:rsidR="00E91B39" w:rsidRPr="001A1BA7">
        <w:rPr>
          <w:rFonts w:asciiTheme="minorHAnsi" w:eastAsiaTheme="minorHAnsi" w:hAnsiTheme="minorHAnsi"/>
          <w:b/>
          <w:lang w:val="es-AR" w:eastAsia="en-US"/>
        </w:rPr>
        <w:t xml:space="preserve">  </w:t>
      </w:r>
    </w:p>
    <w:p w:rsidR="001E00EA" w:rsidRPr="001A1BA7" w:rsidRDefault="001E00EA" w:rsidP="001E00EA">
      <w:pPr>
        <w:spacing w:after="200" w:line="276" w:lineRule="auto"/>
        <w:jc w:val="both"/>
        <w:rPr>
          <w:rFonts w:asciiTheme="minorHAnsi" w:eastAsiaTheme="minorHAnsi" w:hAnsiTheme="minorHAnsi"/>
          <w:b/>
          <w:lang w:val="es-AR" w:eastAsia="en-US"/>
        </w:rPr>
      </w:pPr>
    </w:p>
    <w:p w:rsidR="00E91B39" w:rsidRPr="001A1BA7" w:rsidRDefault="00E91B39" w:rsidP="00242AC8">
      <w:pPr>
        <w:spacing w:line="276" w:lineRule="auto"/>
        <w:jc w:val="both"/>
        <w:rPr>
          <w:rFonts w:asciiTheme="minorHAnsi" w:eastAsiaTheme="minorHAnsi" w:hAnsiTheme="minorHAnsi"/>
          <w:b/>
          <w:lang w:val="es-AR" w:eastAsia="en-US"/>
        </w:rPr>
      </w:pPr>
      <w:r w:rsidRPr="001A1BA7">
        <w:rPr>
          <w:rFonts w:asciiTheme="minorHAnsi" w:eastAsiaTheme="minorHAnsi" w:hAnsiTheme="minorHAnsi"/>
          <w:b/>
          <w:lang w:val="es-AR" w:eastAsia="en-US"/>
        </w:rPr>
        <w:t xml:space="preserve">DIRECCIÓN GRAL. DE RRHH </w:t>
      </w:r>
    </w:p>
    <w:p w:rsidR="00E91B39" w:rsidRPr="001A1BA7" w:rsidRDefault="00E91B39" w:rsidP="00242AC8">
      <w:pPr>
        <w:spacing w:line="276" w:lineRule="auto"/>
        <w:jc w:val="both"/>
        <w:rPr>
          <w:rFonts w:asciiTheme="minorHAnsi" w:eastAsiaTheme="minorHAnsi" w:hAnsiTheme="minorHAnsi"/>
          <w:b/>
          <w:lang w:val="es-AR" w:eastAsia="en-US"/>
        </w:rPr>
      </w:pPr>
      <w:r w:rsidRPr="001A1BA7">
        <w:rPr>
          <w:rFonts w:asciiTheme="minorHAnsi" w:eastAsiaTheme="minorHAnsi" w:hAnsiTheme="minorHAnsi"/>
          <w:b/>
          <w:lang w:val="es-AR" w:eastAsia="en-US"/>
        </w:rPr>
        <w:t xml:space="preserve">DE LA SUBSECRETARIA DE SALUD </w:t>
      </w:r>
    </w:p>
    <w:p w:rsidR="00E91B39" w:rsidRPr="001A1BA7" w:rsidRDefault="00E91B39" w:rsidP="00242AC8">
      <w:pPr>
        <w:spacing w:line="276" w:lineRule="auto"/>
        <w:jc w:val="both"/>
        <w:rPr>
          <w:rFonts w:asciiTheme="minorHAnsi" w:eastAsiaTheme="minorHAnsi" w:hAnsiTheme="minorHAnsi"/>
          <w:b/>
          <w:lang w:val="es-AR" w:eastAsia="en-US"/>
        </w:rPr>
      </w:pPr>
      <w:r w:rsidRPr="001A1BA7">
        <w:rPr>
          <w:rFonts w:asciiTheme="minorHAnsi" w:eastAsiaTheme="minorHAnsi" w:hAnsiTheme="minorHAnsi"/>
          <w:b/>
          <w:lang w:val="es-AR" w:eastAsia="en-US"/>
        </w:rPr>
        <w:t xml:space="preserve">LIC. MERCEDES CLOSS </w:t>
      </w:r>
    </w:p>
    <w:p w:rsidR="00E91B39" w:rsidRPr="001A1BA7" w:rsidRDefault="00B61AE4" w:rsidP="00242AC8">
      <w:pPr>
        <w:spacing w:line="276" w:lineRule="auto"/>
        <w:jc w:val="both"/>
        <w:rPr>
          <w:rFonts w:asciiTheme="minorHAnsi" w:eastAsiaTheme="minorHAnsi" w:hAnsiTheme="minorHAnsi"/>
          <w:b/>
          <w:u w:val="single"/>
          <w:lang w:val="es-AR" w:eastAsia="en-US"/>
        </w:rPr>
      </w:pPr>
      <w:r w:rsidRPr="001A1BA7">
        <w:rPr>
          <w:rFonts w:asciiTheme="minorHAnsi" w:eastAsiaTheme="minorHAnsi" w:hAnsiTheme="minorHAnsi"/>
          <w:b/>
          <w:u w:val="single"/>
          <w:lang w:val="es-AR" w:eastAsia="en-US"/>
        </w:rPr>
        <w:t>S</w:t>
      </w:r>
      <w:r w:rsidR="00D53027" w:rsidRPr="001A1BA7">
        <w:rPr>
          <w:rFonts w:asciiTheme="minorHAnsi" w:eastAsiaTheme="minorHAnsi" w:hAnsiTheme="minorHAnsi"/>
          <w:b/>
          <w:u w:val="single"/>
          <w:lang w:val="es-AR" w:eastAsia="en-US"/>
        </w:rPr>
        <w:t xml:space="preserve">                        </w:t>
      </w:r>
      <w:r w:rsidRPr="001A1BA7">
        <w:rPr>
          <w:rFonts w:asciiTheme="minorHAnsi" w:eastAsiaTheme="minorHAnsi" w:hAnsiTheme="minorHAnsi"/>
          <w:b/>
          <w:u w:val="single"/>
          <w:lang w:val="es-AR" w:eastAsia="en-US"/>
        </w:rPr>
        <w:t>/</w:t>
      </w:r>
      <w:r w:rsidR="00D53027" w:rsidRPr="001A1BA7">
        <w:rPr>
          <w:rFonts w:asciiTheme="minorHAnsi" w:eastAsiaTheme="minorHAnsi" w:hAnsiTheme="minorHAnsi"/>
          <w:b/>
          <w:u w:val="single"/>
          <w:lang w:val="es-AR" w:eastAsia="en-US"/>
        </w:rPr>
        <w:t xml:space="preserve">                            </w:t>
      </w:r>
      <w:r w:rsidRPr="001A1BA7">
        <w:rPr>
          <w:rFonts w:asciiTheme="minorHAnsi" w:eastAsiaTheme="minorHAnsi" w:hAnsiTheme="minorHAnsi"/>
          <w:b/>
          <w:u w:val="single"/>
          <w:lang w:val="es-AR" w:eastAsia="en-US"/>
        </w:rPr>
        <w:t>D</w:t>
      </w:r>
    </w:p>
    <w:p w:rsidR="00242AC8" w:rsidRDefault="00242AC8" w:rsidP="00950D97">
      <w:pPr>
        <w:jc w:val="both"/>
        <w:rPr>
          <w:rFonts w:asciiTheme="minorHAnsi" w:eastAsiaTheme="minorHAnsi" w:hAnsiTheme="minorHAnsi"/>
          <w:lang w:val="es-AR" w:eastAsia="en-US"/>
        </w:rPr>
      </w:pPr>
    </w:p>
    <w:p w:rsidR="00950D97" w:rsidRDefault="00E91B39" w:rsidP="00950D97">
      <w:pPr>
        <w:jc w:val="both"/>
        <w:rPr>
          <w:rFonts w:asciiTheme="minorHAnsi" w:eastAsiaTheme="minorHAnsi" w:hAnsiTheme="minorHAnsi"/>
          <w:lang w:val="es-AR" w:eastAsia="en-US"/>
        </w:rPr>
      </w:pPr>
      <w:r w:rsidRPr="001A1BA7">
        <w:rPr>
          <w:rFonts w:asciiTheme="minorHAnsi" w:eastAsiaTheme="minorHAnsi" w:hAnsiTheme="minorHAnsi"/>
          <w:lang w:val="es-AR" w:eastAsia="en-US"/>
        </w:rPr>
        <w:t xml:space="preserve">                                                             Tengo el agrado de dirigirme a Ud.; con motivo de elevar para su conocimiento</w:t>
      </w:r>
      <w:r w:rsidR="00242AC8">
        <w:rPr>
          <w:rFonts w:asciiTheme="minorHAnsi" w:eastAsiaTheme="minorHAnsi" w:hAnsiTheme="minorHAnsi"/>
          <w:lang w:val="es-AR" w:eastAsia="en-US"/>
        </w:rPr>
        <w:t>, aval</w:t>
      </w:r>
      <w:r w:rsidRPr="001A1BA7">
        <w:rPr>
          <w:rFonts w:asciiTheme="minorHAnsi" w:eastAsiaTheme="minorHAnsi" w:hAnsiTheme="minorHAnsi"/>
          <w:lang w:val="es-AR" w:eastAsia="en-US"/>
        </w:rPr>
        <w:t xml:space="preserve"> y difusión, la presente convocatoria de postulantes interesados en dar cobertura como Personal Eventual </w:t>
      </w:r>
      <w:r w:rsidR="00950D97" w:rsidRPr="001A1BA7">
        <w:rPr>
          <w:rFonts w:asciiTheme="minorHAnsi" w:eastAsiaTheme="minorHAnsi" w:hAnsiTheme="minorHAnsi"/>
          <w:lang w:val="es-AR" w:eastAsia="en-US"/>
        </w:rPr>
        <w:t xml:space="preserve">a licencia prolongadas y justificadas de Personal </w:t>
      </w:r>
      <w:r w:rsidR="0080641E">
        <w:rPr>
          <w:rFonts w:asciiTheme="minorHAnsi" w:eastAsiaTheme="minorHAnsi" w:hAnsiTheme="minorHAnsi"/>
          <w:lang w:val="es-AR" w:eastAsia="en-US"/>
        </w:rPr>
        <w:t>Administrativo</w:t>
      </w:r>
      <w:r w:rsidR="00950D97" w:rsidRPr="001A1BA7">
        <w:rPr>
          <w:rFonts w:asciiTheme="minorHAnsi" w:eastAsiaTheme="minorHAnsi" w:hAnsiTheme="minorHAnsi"/>
          <w:lang w:val="es-AR" w:eastAsia="en-US"/>
        </w:rPr>
        <w:t xml:space="preserve">, </w:t>
      </w:r>
      <w:r w:rsidR="0080641E">
        <w:rPr>
          <w:rFonts w:asciiTheme="minorHAnsi" w:eastAsiaTheme="minorHAnsi" w:hAnsiTheme="minorHAnsi"/>
          <w:lang w:val="es-AR" w:eastAsia="en-US"/>
        </w:rPr>
        <w:t>en la Jefatura de</w:t>
      </w:r>
      <w:r w:rsidR="00242AC8">
        <w:rPr>
          <w:rFonts w:asciiTheme="minorHAnsi" w:eastAsiaTheme="minorHAnsi" w:hAnsiTheme="minorHAnsi"/>
          <w:lang w:val="es-AR" w:eastAsia="en-US"/>
        </w:rPr>
        <w:t xml:space="preserve"> Zona Sanitaria III</w:t>
      </w:r>
      <w:r w:rsidR="00950D97" w:rsidRPr="001A1BA7">
        <w:rPr>
          <w:rFonts w:asciiTheme="minorHAnsi" w:eastAsiaTheme="minorHAnsi" w:hAnsiTheme="minorHAnsi"/>
          <w:lang w:val="es-AR" w:eastAsia="en-US"/>
        </w:rPr>
        <w:t>.</w:t>
      </w:r>
      <w:r w:rsidR="00F24A7D" w:rsidRPr="001A1BA7">
        <w:rPr>
          <w:rFonts w:asciiTheme="minorHAnsi" w:eastAsiaTheme="minorHAnsi" w:hAnsiTheme="minorHAnsi"/>
          <w:lang w:val="es-AR" w:eastAsia="en-US"/>
        </w:rPr>
        <w:t xml:space="preserve"> </w:t>
      </w:r>
      <w:r w:rsidR="00950D97" w:rsidRPr="001A1BA7">
        <w:rPr>
          <w:rFonts w:asciiTheme="minorHAnsi" w:eastAsiaTheme="minorHAnsi" w:hAnsiTheme="minorHAnsi"/>
          <w:lang w:val="es-AR" w:eastAsia="en-US"/>
        </w:rPr>
        <w:t xml:space="preserve"> </w:t>
      </w:r>
      <w:r w:rsidR="006A5457">
        <w:rPr>
          <w:rFonts w:asciiTheme="minorHAnsi" w:eastAsiaTheme="minorHAnsi" w:hAnsiTheme="minorHAnsi"/>
          <w:lang w:val="es-AR" w:eastAsia="en-US"/>
        </w:rPr>
        <w:t xml:space="preserve">Dicha convocatoria tendrá una validez e 12 meses. </w:t>
      </w:r>
    </w:p>
    <w:p w:rsidR="00242AC8" w:rsidRPr="001A1BA7" w:rsidRDefault="00242AC8" w:rsidP="00950D97">
      <w:pPr>
        <w:jc w:val="both"/>
        <w:rPr>
          <w:rFonts w:asciiTheme="minorHAnsi" w:eastAsiaTheme="minorHAnsi" w:hAnsiTheme="minorHAnsi"/>
          <w:lang w:val="es-AR" w:eastAsia="en-US"/>
        </w:rPr>
      </w:pPr>
    </w:p>
    <w:p w:rsidR="00E91B39" w:rsidRPr="001A1BA7" w:rsidRDefault="00E91B39" w:rsidP="00E91B39">
      <w:pPr>
        <w:spacing w:after="200" w:line="276" w:lineRule="auto"/>
        <w:jc w:val="both"/>
        <w:rPr>
          <w:rFonts w:asciiTheme="minorHAnsi" w:eastAsiaTheme="minorHAnsi" w:hAnsiTheme="minorHAnsi"/>
          <w:b/>
          <w:lang w:val="es-AR" w:eastAsia="en-US"/>
        </w:rPr>
      </w:pPr>
      <w:r w:rsidRPr="00242AC8">
        <w:rPr>
          <w:rFonts w:asciiTheme="minorHAnsi" w:eastAsiaTheme="minorHAnsi" w:hAnsiTheme="minorHAnsi"/>
          <w:b/>
          <w:lang w:val="es-AR" w:eastAsia="en-US"/>
        </w:rPr>
        <w:t>1</w:t>
      </w:r>
      <w:r w:rsidRPr="001A1BA7">
        <w:rPr>
          <w:rFonts w:asciiTheme="minorHAnsi" w:eastAsiaTheme="minorHAnsi" w:hAnsiTheme="minorHAnsi"/>
          <w:lang w:val="es-AR" w:eastAsia="en-US"/>
        </w:rPr>
        <w:t xml:space="preserve">) </w:t>
      </w:r>
      <w:r w:rsidRPr="001A1BA7">
        <w:rPr>
          <w:rFonts w:asciiTheme="minorHAnsi" w:eastAsiaTheme="minorHAnsi" w:hAnsiTheme="minorHAnsi"/>
          <w:b/>
          <w:lang w:val="es-AR" w:eastAsia="en-US"/>
        </w:rPr>
        <w:t xml:space="preserve">NOMBRE DEL CARGO </w:t>
      </w:r>
      <w:r w:rsidR="00E60156" w:rsidRPr="001A1BA7">
        <w:rPr>
          <w:rFonts w:asciiTheme="minorHAnsi" w:eastAsiaTheme="minorHAnsi" w:hAnsiTheme="minorHAnsi"/>
          <w:b/>
          <w:lang w:val="es-AR" w:eastAsia="en-US"/>
        </w:rPr>
        <w:t>“</w:t>
      </w:r>
      <w:r w:rsidR="0080641E">
        <w:rPr>
          <w:rFonts w:asciiTheme="minorHAnsi" w:eastAsiaTheme="minorHAnsi" w:hAnsiTheme="minorHAnsi"/>
          <w:b/>
          <w:lang w:val="es-AR" w:eastAsia="en-US"/>
        </w:rPr>
        <w:t>AUXILIAR ADMINISTRATIVO – XAA – AD1</w:t>
      </w:r>
      <w:r w:rsidR="00E60156" w:rsidRPr="001A1BA7">
        <w:rPr>
          <w:rFonts w:asciiTheme="minorHAnsi" w:eastAsiaTheme="minorHAnsi" w:hAnsiTheme="minorHAnsi"/>
          <w:b/>
          <w:lang w:val="es-AR" w:eastAsia="en-US"/>
        </w:rPr>
        <w:t>”</w:t>
      </w:r>
    </w:p>
    <w:p w:rsidR="00E91B39" w:rsidRPr="001A1BA7" w:rsidRDefault="00E91B39" w:rsidP="00E91B39">
      <w:pPr>
        <w:spacing w:after="200" w:line="276" w:lineRule="auto"/>
        <w:jc w:val="both"/>
        <w:rPr>
          <w:rFonts w:asciiTheme="minorHAnsi" w:eastAsiaTheme="minorHAnsi" w:hAnsiTheme="minorHAnsi"/>
          <w:b/>
          <w:lang w:val="es-AR" w:eastAsia="en-US"/>
        </w:rPr>
      </w:pPr>
      <w:r w:rsidRPr="001A1BA7">
        <w:rPr>
          <w:rFonts w:asciiTheme="minorHAnsi" w:eastAsiaTheme="minorHAnsi" w:hAnsiTheme="minorHAnsi"/>
          <w:b/>
          <w:lang w:val="es-AR" w:eastAsia="en-US"/>
        </w:rPr>
        <w:t xml:space="preserve">2) OBJETIVO DEL CARGO </w:t>
      </w:r>
    </w:p>
    <w:p w:rsidR="0080641E" w:rsidRDefault="0080641E" w:rsidP="00E91B39">
      <w:pPr>
        <w:spacing w:after="200" w:line="276" w:lineRule="auto"/>
        <w:jc w:val="both"/>
        <w:rPr>
          <w:rFonts w:asciiTheme="minorHAnsi" w:eastAsiaTheme="minorHAnsi" w:hAnsiTheme="minorHAnsi"/>
          <w:lang w:val="es-AR" w:eastAsia="en-US"/>
        </w:rPr>
      </w:pPr>
      <w:r w:rsidRPr="0080641E">
        <w:rPr>
          <w:rFonts w:asciiTheme="minorHAnsi" w:eastAsiaTheme="minorHAnsi" w:hAnsiTheme="minorHAnsi"/>
          <w:lang w:val="es-AR" w:eastAsia="en-US"/>
        </w:rPr>
        <w:t>Desarrollar actividades vinculadas al cumplimiento de las políticas de Salud Pública, mediante su actuación en los procesos administrativos y la atención de usuarios que se le asignen dentro de un equipo, garantizando el cumplimiento de leyes, disposiciones internas y protocolos vigentes, a través del procesamiento y la transmisión de información con resguardo de la confidencialidad de datos.</w:t>
      </w:r>
    </w:p>
    <w:p w:rsidR="002415E0" w:rsidRPr="001A1BA7" w:rsidRDefault="002415E0" w:rsidP="00E91B39">
      <w:pPr>
        <w:spacing w:after="200" w:line="276" w:lineRule="auto"/>
        <w:jc w:val="both"/>
        <w:rPr>
          <w:rFonts w:asciiTheme="minorHAnsi" w:eastAsiaTheme="minorHAnsi" w:hAnsiTheme="minorHAnsi"/>
          <w:b/>
          <w:lang w:eastAsia="en-US"/>
        </w:rPr>
      </w:pPr>
      <w:r w:rsidRPr="001A1BA7">
        <w:rPr>
          <w:rFonts w:asciiTheme="minorHAnsi" w:eastAsiaTheme="minorHAnsi" w:hAnsiTheme="minorHAnsi"/>
          <w:b/>
          <w:lang w:eastAsia="en-US"/>
        </w:rPr>
        <w:t xml:space="preserve">3) PRINCIPALES FUNCIONES DEL PUESTO </w:t>
      </w:r>
    </w:p>
    <w:p w:rsidR="0080641E" w:rsidRPr="0080641E" w:rsidRDefault="0080641E" w:rsidP="0080641E">
      <w:pPr>
        <w:pStyle w:val="Prrafodelista"/>
        <w:numPr>
          <w:ilvl w:val="0"/>
          <w:numId w:val="25"/>
        </w:numPr>
        <w:spacing w:after="0" w:line="240" w:lineRule="auto"/>
        <w:jc w:val="both"/>
        <w:rPr>
          <w:rFonts w:asciiTheme="minorHAnsi" w:eastAsiaTheme="minorHAnsi" w:hAnsiTheme="minorHAnsi"/>
          <w:sz w:val="24"/>
          <w:szCs w:val="24"/>
        </w:rPr>
      </w:pPr>
      <w:r w:rsidRPr="0080641E">
        <w:rPr>
          <w:rFonts w:asciiTheme="minorHAnsi" w:eastAsiaTheme="minorHAnsi" w:hAnsiTheme="minorHAnsi"/>
          <w:sz w:val="24"/>
          <w:szCs w:val="24"/>
        </w:rPr>
        <w:t>Controlar documentación pertinente al área administrativa y elevar a dependencia que corresponda</w:t>
      </w:r>
    </w:p>
    <w:p w:rsidR="0080641E" w:rsidRPr="0080641E" w:rsidRDefault="0080641E" w:rsidP="0080641E">
      <w:pPr>
        <w:pStyle w:val="Prrafodelista"/>
        <w:numPr>
          <w:ilvl w:val="0"/>
          <w:numId w:val="25"/>
        </w:numPr>
        <w:spacing w:after="0" w:line="240" w:lineRule="auto"/>
        <w:jc w:val="both"/>
        <w:rPr>
          <w:rFonts w:asciiTheme="minorHAnsi" w:eastAsiaTheme="minorHAnsi" w:hAnsiTheme="minorHAnsi"/>
          <w:sz w:val="24"/>
          <w:szCs w:val="24"/>
        </w:rPr>
      </w:pPr>
      <w:r w:rsidRPr="0080641E">
        <w:rPr>
          <w:rFonts w:asciiTheme="minorHAnsi" w:eastAsiaTheme="minorHAnsi" w:hAnsiTheme="minorHAnsi"/>
          <w:sz w:val="24"/>
          <w:szCs w:val="24"/>
        </w:rPr>
        <w:t>Manejar herramientas informáticas básicas y registros inherentes a la función.</w:t>
      </w:r>
    </w:p>
    <w:p w:rsidR="0080641E" w:rsidRPr="0080641E" w:rsidRDefault="0080641E" w:rsidP="0080641E">
      <w:pPr>
        <w:pStyle w:val="Prrafodelista"/>
        <w:numPr>
          <w:ilvl w:val="0"/>
          <w:numId w:val="25"/>
        </w:numPr>
        <w:spacing w:after="0" w:line="240" w:lineRule="auto"/>
        <w:jc w:val="both"/>
        <w:rPr>
          <w:rFonts w:asciiTheme="minorHAnsi" w:eastAsiaTheme="minorHAnsi" w:hAnsiTheme="minorHAnsi"/>
          <w:sz w:val="24"/>
          <w:szCs w:val="24"/>
        </w:rPr>
      </w:pPr>
      <w:r w:rsidRPr="0080641E">
        <w:rPr>
          <w:rFonts w:asciiTheme="minorHAnsi" w:eastAsiaTheme="minorHAnsi" w:hAnsiTheme="minorHAnsi"/>
          <w:sz w:val="24"/>
          <w:szCs w:val="24"/>
        </w:rPr>
        <w:t>Facilitar apoyo administrativo y logístico</w:t>
      </w:r>
    </w:p>
    <w:p w:rsidR="0080641E" w:rsidRPr="0080641E" w:rsidRDefault="0080641E" w:rsidP="0080641E">
      <w:pPr>
        <w:pStyle w:val="Prrafodelista"/>
        <w:numPr>
          <w:ilvl w:val="0"/>
          <w:numId w:val="25"/>
        </w:numPr>
        <w:spacing w:after="0" w:line="240" w:lineRule="auto"/>
        <w:jc w:val="both"/>
        <w:rPr>
          <w:rFonts w:asciiTheme="minorHAnsi" w:eastAsiaTheme="minorHAnsi" w:hAnsiTheme="minorHAnsi"/>
          <w:sz w:val="24"/>
          <w:szCs w:val="24"/>
        </w:rPr>
      </w:pPr>
      <w:r w:rsidRPr="0080641E">
        <w:rPr>
          <w:rFonts w:asciiTheme="minorHAnsi" w:eastAsiaTheme="minorHAnsi" w:hAnsiTheme="minorHAnsi"/>
          <w:sz w:val="24"/>
          <w:szCs w:val="24"/>
        </w:rPr>
        <w:t xml:space="preserve">Recibir y elevar documentación </w:t>
      </w:r>
      <w:r>
        <w:rPr>
          <w:rFonts w:asciiTheme="minorHAnsi" w:eastAsiaTheme="minorHAnsi" w:hAnsiTheme="minorHAnsi"/>
          <w:sz w:val="24"/>
          <w:szCs w:val="24"/>
        </w:rPr>
        <w:t xml:space="preserve">que llega desde nivel central u Hospitales dependientes de la Zona III, a donde corresponda. </w:t>
      </w:r>
      <w:r w:rsidRPr="0080641E">
        <w:rPr>
          <w:rFonts w:asciiTheme="minorHAnsi" w:eastAsiaTheme="minorHAnsi" w:hAnsiTheme="minorHAnsi"/>
          <w:sz w:val="24"/>
          <w:szCs w:val="24"/>
        </w:rPr>
        <w:t xml:space="preserve"> </w:t>
      </w:r>
      <w:r>
        <w:rPr>
          <w:rFonts w:asciiTheme="minorHAnsi" w:eastAsiaTheme="minorHAnsi" w:hAnsiTheme="minorHAnsi"/>
          <w:sz w:val="24"/>
          <w:szCs w:val="24"/>
        </w:rPr>
        <w:t xml:space="preserve"> </w:t>
      </w:r>
    </w:p>
    <w:p w:rsidR="0080641E" w:rsidRPr="0080641E" w:rsidRDefault="0080641E" w:rsidP="00116824">
      <w:pPr>
        <w:pStyle w:val="Prrafodelista"/>
        <w:numPr>
          <w:ilvl w:val="0"/>
          <w:numId w:val="25"/>
        </w:numPr>
        <w:spacing w:after="0" w:line="240" w:lineRule="auto"/>
        <w:jc w:val="both"/>
        <w:rPr>
          <w:rFonts w:asciiTheme="minorHAnsi" w:eastAsiaTheme="minorHAnsi" w:hAnsiTheme="minorHAnsi"/>
          <w:sz w:val="24"/>
          <w:szCs w:val="24"/>
        </w:rPr>
      </w:pPr>
      <w:r w:rsidRPr="0080641E">
        <w:rPr>
          <w:rFonts w:asciiTheme="minorHAnsi" w:eastAsiaTheme="minorHAnsi" w:hAnsiTheme="minorHAnsi"/>
          <w:sz w:val="24"/>
          <w:szCs w:val="24"/>
        </w:rPr>
        <w:t>Organizar, ordenar y disponer las distintas tareas que se encuentran bajo su responsabilidad a fin de propender al correcto funcionamiento y rendimiento de la institución.</w:t>
      </w:r>
    </w:p>
    <w:p w:rsidR="0080641E" w:rsidRPr="0080641E" w:rsidRDefault="0080641E" w:rsidP="00116824">
      <w:pPr>
        <w:pStyle w:val="Prrafodelista"/>
        <w:numPr>
          <w:ilvl w:val="0"/>
          <w:numId w:val="25"/>
        </w:numPr>
        <w:spacing w:after="0" w:line="240" w:lineRule="auto"/>
        <w:jc w:val="both"/>
        <w:rPr>
          <w:rFonts w:asciiTheme="minorHAnsi" w:eastAsiaTheme="minorHAnsi" w:hAnsiTheme="minorHAnsi"/>
          <w:sz w:val="24"/>
          <w:szCs w:val="24"/>
        </w:rPr>
      </w:pPr>
      <w:r w:rsidRPr="0080641E">
        <w:rPr>
          <w:rFonts w:asciiTheme="minorHAnsi" w:eastAsiaTheme="minorHAnsi" w:hAnsiTheme="minorHAnsi"/>
          <w:sz w:val="24"/>
          <w:szCs w:val="24"/>
        </w:rPr>
        <w:t>Realizar actividades vinculadas a la preparación y edición de documentos/notas, armado y mantenimiento de archivos y gestión de expedientes.</w:t>
      </w:r>
    </w:p>
    <w:p w:rsidR="0080641E" w:rsidRPr="00116824" w:rsidRDefault="0080641E" w:rsidP="00116824">
      <w:pPr>
        <w:numPr>
          <w:ilvl w:val="0"/>
          <w:numId w:val="25"/>
        </w:numPr>
        <w:spacing w:after="200"/>
        <w:jc w:val="both"/>
        <w:rPr>
          <w:rFonts w:asciiTheme="minorHAnsi" w:eastAsiaTheme="minorHAnsi" w:hAnsiTheme="minorHAnsi"/>
          <w:lang w:eastAsia="en-US"/>
        </w:rPr>
      </w:pPr>
      <w:r w:rsidRPr="0080641E">
        <w:rPr>
          <w:rFonts w:asciiTheme="minorHAnsi" w:eastAsiaTheme="minorHAnsi" w:hAnsiTheme="minorHAnsi"/>
          <w:bCs/>
          <w:lang w:eastAsia="en-US"/>
        </w:rPr>
        <w:t xml:space="preserve">Realizar y enviar  Notas, Pases, etc. </w:t>
      </w:r>
    </w:p>
    <w:p w:rsidR="00116824" w:rsidRPr="0080641E" w:rsidRDefault="00116824" w:rsidP="00116824">
      <w:pPr>
        <w:numPr>
          <w:ilvl w:val="0"/>
          <w:numId w:val="25"/>
        </w:numPr>
        <w:spacing w:after="200"/>
        <w:jc w:val="both"/>
        <w:rPr>
          <w:rFonts w:asciiTheme="minorHAnsi" w:eastAsiaTheme="minorHAnsi" w:hAnsiTheme="minorHAnsi"/>
          <w:lang w:eastAsia="en-US"/>
        </w:rPr>
      </w:pPr>
      <w:r>
        <w:rPr>
          <w:rFonts w:asciiTheme="minorHAnsi" w:eastAsiaTheme="minorHAnsi" w:hAnsiTheme="minorHAnsi"/>
          <w:bCs/>
          <w:lang w:eastAsia="en-US"/>
        </w:rPr>
        <w:t>Atender al cliente interno y externo.</w:t>
      </w:r>
    </w:p>
    <w:p w:rsidR="00E91B39" w:rsidRPr="001A1BA7" w:rsidRDefault="00242AC8" w:rsidP="00E91B39">
      <w:pPr>
        <w:spacing w:after="200" w:line="276" w:lineRule="auto"/>
        <w:jc w:val="both"/>
        <w:rPr>
          <w:rFonts w:asciiTheme="minorHAnsi" w:eastAsiaTheme="minorHAnsi" w:hAnsiTheme="minorHAnsi"/>
          <w:b/>
          <w:lang w:val="es-AR" w:eastAsia="en-US"/>
        </w:rPr>
      </w:pPr>
      <w:r>
        <w:rPr>
          <w:rFonts w:asciiTheme="minorHAnsi" w:eastAsiaTheme="minorHAnsi" w:hAnsiTheme="minorHAnsi"/>
          <w:b/>
          <w:lang w:val="es-AR" w:eastAsia="en-US"/>
        </w:rPr>
        <w:t>4</w:t>
      </w:r>
      <w:r w:rsidR="00E91B39" w:rsidRPr="001A1BA7">
        <w:rPr>
          <w:rFonts w:asciiTheme="minorHAnsi" w:eastAsiaTheme="minorHAnsi" w:hAnsiTheme="minorHAnsi"/>
          <w:b/>
          <w:lang w:val="es-AR" w:eastAsia="en-US"/>
        </w:rPr>
        <w:t>) MODALIDAD CONTRACTUAL</w:t>
      </w:r>
    </w:p>
    <w:p w:rsidR="00E91B39" w:rsidRPr="001A1BA7" w:rsidRDefault="00E91B39" w:rsidP="00E91B39">
      <w:pPr>
        <w:spacing w:after="200" w:line="276" w:lineRule="auto"/>
        <w:jc w:val="both"/>
        <w:rPr>
          <w:rFonts w:asciiTheme="minorHAnsi" w:eastAsiaTheme="minorHAnsi" w:hAnsiTheme="minorHAnsi"/>
          <w:lang w:val="es-AR" w:eastAsia="en-US"/>
        </w:rPr>
      </w:pPr>
      <w:r w:rsidRPr="001A1BA7">
        <w:rPr>
          <w:rFonts w:asciiTheme="minorHAnsi" w:eastAsiaTheme="minorHAnsi" w:hAnsiTheme="minorHAnsi"/>
          <w:lang w:val="es-AR" w:eastAsia="en-US"/>
        </w:rPr>
        <w:lastRenderedPageBreak/>
        <w:t xml:space="preserve"> - Personal eventual (Capitulo 2 – Artículo 25º Convenio Colectivo de Trabajo del Sistema Público de Salud)</w:t>
      </w:r>
      <w:r w:rsidR="004D0474" w:rsidRPr="001A1BA7">
        <w:rPr>
          <w:rFonts w:asciiTheme="minorHAnsi" w:eastAsiaTheme="minorHAnsi" w:hAnsiTheme="minorHAnsi"/>
          <w:lang w:val="es-AR" w:eastAsia="en-US"/>
        </w:rPr>
        <w:t xml:space="preserve"> </w:t>
      </w:r>
      <w:r w:rsidRPr="001A1BA7">
        <w:rPr>
          <w:rFonts w:asciiTheme="minorHAnsi" w:eastAsiaTheme="minorHAnsi" w:hAnsiTheme="minorHAnsi"/>
          <w:lang w:val="es-AR" w:eastAsia="en-US"/>
        </w:rPr>
        <w:t xml:space="preserve">“Aquel trabajador que sea convocado para cubrir ausencias justificadas y prolongadas de un trabajador </w:t>
      </w:r>
      <w:proofErr w:type="spellStart"/>
      <w:r w:rsidRPr="001A1BA7">
        <w:rPr>
          <w:rFonts w:asciiTheme="minorHAnsi" w:eastAsiaTheme="minorHAnsi" w:hAnsiTheme="minorHAnsi"/>
          <w:lang w:val="es-AR" w:eastAsia="en-US"/>
        </w:rPr>
        <w:t>convencionado</w:t>
      </w:r>
      <w:proofErr w:type="spellEnd"/>
      <w:r w:rsidRPr="001A1BA7">
        <w:rPr>
          <w:rFonts w:asciiTheme="minorHAnsi" w:eastAsiaTheme="minorHAnsi" w:hAnsiTheme="minorHAnsi"/>
          <w:lang w:val="es-AR" w:eastAsia="en-US"/>
        </w:rPr>
        <w:t>, cumplirá funciones hasta el reintegro de su titular y tendrá un plazo de contrato de 12 (doce) meses como máximo”</w:t>
      </w:r>
    </w:p>
    <w:p w:rsidR="00E91B39" w:rsidRPr="001A1BA7" w:rsidRDefault="00AA4EDF" w:rsidP="00E91B39">
      <w:pPr>
        <w:spacing w:after="200" w:line="276" w:lineRule="auto"/>
        <w:jc w:val="both"/>
        <w:rPr>
          <w:rFonts w:asciiTheme="minorHAnsi" w:eastAsiaTheme="minorHAnsi" w:hAnsiTheme="minorHAnsi"/>
          <w:lang w:val="es-AR" w:eastAsia="en-US"/>
        </w:rPr>
      </w:pPr>
      <w:r w:rsidRPr="001A1BA7">
        <w:rPr>
          <w:rFonts w:asciiTheme="minorHAnsi" w:eastAsiaTheme="minorHAnsi" w:hAnsiTheme="minorHAnsi"/>
          <w:lang w:val="es-AR" w:eastAsia="en-US"/>
        </w:rPr>
        <w:t xml:space="preserve"> – </w:t>
      </w:r>
      <w:r w:rsidR="00AF687E">
        <w:rPr>
          <w:rFonts w:asciiTheme="minorHAnsi" w:eastAsiaTheme="minorHAnsi" w:hAnsiTheme="minorHAnsi"/>
          <w:lang w:val="es-AR" w:eastAsia="en-US"/>
        </w:rPr>
        <w:t xml:space="preserve">35 horas semanales, </w:t>
      </w:r>
      <w:r w:rsidRPr="001A1BA7">
        <w:rPr>
          <w:rFonts w:asciiTheme="minorHAnsi" w:eastAsiaTheme="minorHAnsi" w:hAnsiTheme="minorHAnsi"/>
          <w:lang w:val="es-AR" w:eastAsia="en-US"/>
        </w:rPr>
        <w:t xml:space="preserve"> </w:t>
      </w:r>
      <w:r w:rsidR="00AF687E">
        <w:rPr>
          <w:rFonts w:asciiTheme="minorHAnsi" w:eastAsiaTheme="minorHAnsi" w:hAnsiTheme="minorHAnsi"/>
          <w:lang w:val="es-AR" w:eastAsia="en-US"/>
        </w:rPr>
        <w:t xml:space="preserve">S/ </w:t>
      </w:r>
      <w:r w:rsidRPr="001A1BA7">
        <w:rPr>
          <w:rFonts w:asciiTheme="minorHAnsi" w:eastAsiaTheme="minorHAnsi" w:hAnsiTheme="minorHAnsi"/>
          <w:lang w:val="es-ES_tradnl" w:eastAsia="en-US"/>
        </w:rPr>
        <w:t>condiciones establecidas en CCT Ley 3118 para Agrupamiento</w:t>
      </w:r>
      <w:r w:rsidR="00AF687E">
        <w:rPr>
          <w:rFonts w:asciiTheme="minorHAnsi" w:eastAsiaTheme="minorHAnsi" w:hAnsiTheme="minorHAnsi"/>
          <w:lang w:val="es-ES_tradnl" w:eastAsia="en-US"/>
        </w:rPr>
        <w:t xml:space="preserve"> - AD1</w:t>
      </w:r>
      <w:r w:rsidRPr="001A1BA7">
        <w:rPr>
          <w:rFonts w:asciiTheme="minorHAnsi" w:eastAsiaTheme="minorHAnsi" w:hAnsiTheme="minorHAnsi"/>
          <w:lang w:val="es-ES_tradnl" w:eastAsia="en-US"/>
        </w:rPr>
        <w:t>.</w:t>
      </w:r>
    </w:p>
    <w:p w:rsidR="00E91B39" w:rsidRPr="001A1BA7" w:rsidRDefault="007A0543" w:rsidP="00E91B39">
      <w:pPr>
        <w:spacing w:after="200" w:line="276" w:lineRule="auto"/>
        <w:jc w:val="both"/>
        <w:rPr>
          <w:rFonts w:asciiTheme="minorHAnsi" w:eastAsiaTheme="minorHAnsi" w:hAnsiTheme="minorHAnsi"/>
          <w:lang w:val="es-AR" w:eastAsia="en-US"/>
        </w:rPr>
      </w:pPr>
      <w:r w:rsidRPr="001A1BA7">
        <w:rPr>
          <w:rFonts w:asciiTheme="minorHAnsi" w:eastAsiaTheme="minorHAnsi" w:hAnsiTheme="minorHAnsi"/>
          <w:lang w:val="es-AR" w:eastAsia="en-US"/>
        </w:rPr>
        <w:t xml:space="preserve"> – Categoría </w:t>
      </w:r>
      <w:r w:rsidR="00AF687E">
        <w:rPr>
          <w:rFonts w:asciiTheme="minorHAnsi" w:eastAsiaTheme="minorHAnsi" w:hAnsiTheme="minorHAnsi"/>
          <w:lang w:val="es-AR" w:eastAsia="en-US"/>
        </w:rPr>
        <w:t>AD1</w:t>
      </w:r>
    </w:p>
    <w:p w:rsidR="00E91B39" w:rsidRPr="001A1BA7" w:rsidRDefault="00242AC8" w:rsidP="00E91B39">
      <w:pPr>
        <w:spacing w:after="200" w:line="276" w:lineRule="auto"/>
        <w:jc w:val="both"/>
        <w:rPr>
          <w:rFonts w:asciiTheme="minorHAnsi" w:eastAsiaTheme="minorHAnsi" w:hAnsiTheme="minorHAnsi"/>
          <w:b/>
          <w:lang w:val="es-AR" w:eastAsia="en-US"/>
        </w:rPr>
      </w:pPr>
      <w:r>
        <w:rPr>
          <w:rFonts w:asciiTheme="minorHAnsi" w:eastAsiaTheme="minorHAnsi" w:hAnsiTheme="minorHAnsi"/>
          <w:b/>
          <w:lang w:val="es-AR" w:eastAsia="en-US"/>
        </w:rPr>
        <w:t>5</w:t>
      </w:r>
      <w:r w:rsidR="00E91B39" w:rsidRPr="001A1BA7">
        <w:rPr>
          <w:rFonts w:asciiTheme="minorHAnsi" w:eastAsiaTheme="minorHAnsi" w:hAnsiTheme="minorHAnsi"/>
          <w:b/>
          <w:lang w:val="es-AR" w:eastAsia="en-US"/>
        </w:rPr>
        <w:t xml:space="preserve">) REQUISITOS ESPECIFICOS </w:t>
      </w:r>
    </w:p>
    <w:p w:rsidR="00E91B39" w:rsidRPr="001A1BA7" w:rsidRDefault="00E91B39" w:rsidP="00E91B39">
      <w:pPr>
        <w:spacing w:after="200" w:line="276" w:lineRule="auto"/>
        <w:jc w:val="both"/>
        <w:rPr>
          <w:rFonts w:asciiTheme="minorHAnsi" w:eastAsiaTheme="minorHAnsi" w:hAnsiTheme="minorHAnsi"/>
          <w:lang w:val="es-AR" w:eastAsia="en-US"/>
        </w:rPr>
      </w:pPr>
      <w:r w:rsidRPr="001A1BA7">
        <w:rPr>
          <w:rFonts w:asciiTheme="minorHAnsi" w:eastAsiaTheme="minorHAnsi" w:hAnsiTheme="minorHAnsi"/>
          <w:lang w:val="es-AR" w:eastAsia="en-US"/>
        </w:rPr>
        <w:t>* Cumplir los requisitos establecidos en el Título II -capítulo I - artículo 17° - Ingreso - incisos b); c) y d),</w:t>
      </w:r>
      <w:r w:rsidR="00083D6B" w:rsidRPr="001A1BA7">
        <w:rPr>
          <w:rFonts w:asciiTheme="minorHAnsi" w:eastAsiaTheme="minorHAnsi" w:hAnsiTheme="minorHAnsi"/>
          <w:lang w:val="es-AR" w:eastAsia="en-US"/>
        </w:rPr>
        <w:t xml:space="preserve"> y no estar comprendido en ninguno de los impedimentos mencionados en el </w:t>
      </w:r>
      <w:r w:rsidR="007A0543" w:rsidRPr="001A1BA7">
        <w:rPr>
          <w:rFonts w:asciiTheme="minorHAnsi" w:eastAsiaTheme="minorHAnsi" w:hAnsiTheme="minorHAnsi"/>
          <w:lang w:val="es-AR" w:eastAsia="en-US"/>
        </w:rPr>
        <w:t>mismo artículo</w:t>
      </w:r>
      <w:r w:rsidR="00083D6B" w:rsidRPr="001A1BA7">
        <w:rPr>
          <w:rFonts w:asciiTheme="minorHAnsi" w:eastAsiaTheme="minorHAnsi" w:hAnsiTheme="minorHAnsi"/>
          <w:lang w:val="es-AR" w:eastAsia="en-US"/>
        </w:rPr>
        <w:t xml:space="preserve"> </w:t>
      </w:r>
      <w:r w:rsidRPr="001A1BA7">
        <w:rPr>
          <w:rFonts w:asciiTheme="minorHAnsi" w:eastAsiaTheme="minorHAnsi" w:hAnsiTheme="minorHAnsi"/>
          <w:lang w:val="es-AR" w:eastAsia="en-US"/>
        </w:rPr>
        <w:t>del Convenio Colectivo de Trabajo Vigente</w:t>
      </w:r>
      <w:r w:rsidR="00083D6B" w:rsidRPr="001A1BA7">
        <w:rPr>
          <w:rFonts w:asciiTheme="minorHAnsi" w:eastAsiaTheme="minorHAnsi" w:hAnsiTheme="minorHAnsi"/>
          <w:lang w:val="es-AR" w:eastAsia="en-US"/>
        </w:rPr>
        <w:t xml:space="preserve"> (Ley 3118)</w:t>
      </w:r>
      <w:r w:rsidR="001E00EA" w:rsidRPr="001A1BA7">
        <w:rPr>
          <w:rFonts w:asciiTheme="minorHAnsi" w:eastAsiaTheme="minorHAnsi" w:hAnsiTheme="minorHAnsi"/>
          <w:lang w:val="es-AR" w:eastAsia="en-US"/>
        </w:rPr>
        <w:t>.-</w:t>
      </w:r>
    </w:p>
    <w:p w:rsidR="00E91B39" w:rsidRPr="001A1BA7" w:rsidRDefault="007A0543" w:rsidP="00E91B39">
      <w:pPr>
        <w:spacing w:after="200" w:line="276" w:lineRule="auto"/>
        <w:jc w:val="both"/>
        <w:rPr>
          <w:rFonts w:asciiTheme="minorHAnsi" w:eastAsiaTheme="minorHAnsi" w:hAnsiTheme="minorHAnsi"/>
          <w:lang w:val="es-AR" w:eastAsia="en-US"/>
        </w:rPr>
      </w:pPr>
      <w:r w:rsidRPr="001A1BA7">
        <w:rPr>
          <w:rFonts w:asciiTheme="minorHAnsi" w:eastAsiaTheme="minorHAnsi" w:hAnsiTheme="minorHAnsi"/>
          <w:lang w:val="es-AR" w:eastAsia="en-US"/>
        </w:rPr>
        <w:t xml:space="preserve">* Poseer Título </w:t>
      </w:r>
      <w:r w:rsidR="00AF687E">
        <w:rPr>
          <w:rFonts w:asciiTheme="minorHAnsi" w:eastAsiaTheme="minorHAnsi" w:hAnsiTheme="minorHAnsi"/>
          <w:lang w:val="es-AR" w:eastAsia="en-US"/>
        </w:rPr>
        <w:t>Secundario completo,</w:t>
      </w:r>
      <w:r w:rsidR="006577FA" w:rsidRPr="001A1BA7">
        <w:rPr>
          <w:rFonts w:asciiTheme="minorHAnsi" w:eastAsiaTheme="minorHAnsi" w:hAnsiTheme="minorHAnsi"/>
          <w:lang w:val="es-AR" w:eastAsia="en-US"/>
        </w:rPr>
        <w:t xml:space="preserve"> expedido</w:t>
      </w:r>
      <w:r w:rsidR="00E91B39" w:rsidRPr="001A1BA7">
        <w:rPr>
          <w:rFonts w:asciiTheme="minorHAnsi" w:eastAsiaTheme="minorHAnsi" w:hAnsiTheme="minorHAnsi"/>
          <w:lang w:val="es-AR" w:eastAsia="en-US"/>
        </w:rPr>
        <w:t xml:space="preserve"> por Establecimientos Educativos Públicos o Privados avalados por Ministerio de Educación provincial o Nacional.</w:t>
      </w:r>
      <w:r w:rsidR="00DB52D1">
        <w:rPr>
          <w:rFonts w:asciiTheme="minorHAnsi" w:eastAsiaTheme="minorHAnsi" w:hAnsiTheme="minorHAnsi"/>
          <w:lang w:val="es-AR" w:eastAsia="en-US"/>
        </w:rPr>
        <w:t xml:space="preserve"> (</w:t>
      </w:r>
      <w:proofErr w:type="gramStart"/>
      <w:r w:rsidR="00DB52D1">
        <w:rPr>
          <w:rFonts w:asciiTheme="minorHAnsi" w:eastAsiaTheme="minorHAnsi" w:hAnsiTheme="minorHAnsi"/>
          <w:lang w:val="es-AR" w:eastAsia="en-US"/>
        </w:rPr>
        <w:t>excluyente</w:t>
      </w:r>
      <w:proofErr w:type="gramEnd"/>
      <w:r w:rsidR="00DB52D1">
        <w:rPr>
          <w:rFonts w:asciiTheme="minorHAnsi" w:eastAsiaTheme="minorHAnsi" w:hAnsiTheme="minorHAnsi"/>
          <w:lang w:val="es-AR" w:eastAsia="en-US"/>
        </w:rPr>
        <w:t xml:space="preserve">) </w:t>
      </w:r>
    </w:p>
    <w:p w:rsidR="00E91B39" w:rsidRPr="001A1BA7" w:rsidRDefault="00E91B39" w:rsidP="00E91B39">
      <w:pPr>
        <w:spacing w:after="200" w:line="276" w:lineRule="auto"/>
        <w:jc w:val="both"/>
        <w:rPr>
          <w:rFonts w:asciiTheme="minorHAnsi" w:eastAsiaTheme="minorHAnsi" w:hAnsiTheme="minorHAnsi"/>
          <w:lang w:val="es-AR" w:eastAsia="en-US"/>
        </w:rPr>
      </w:pPr>
      <w:r w:rsidRPr="001A1BA7">
        <w:rPr>
          <w:rFonts w:asciiTheme="minorHAnsi" w:eastAsiaTheme="minorHAnsi" w:hAnsiTheme="minorHAnsi"/>
          <w:lang w:val="es-AR" w:eastAsia="en-US"/>
        </w:rPr>
        <w:t xml:space="preserve">* </w:t>
      </w:r>
      <w:r w:rsidR="00AF687E">
        <w:rPr>
          <w:rFonts w:asciiTheme="minorHAnsi" w:eastAsiaTheme="minorHAnsi" w:hAnsiTheme="minorHAnsi"/>
          <w:lang w:val="es-AR" w:eastAsia="en-US"/>
        </w:rPr>
        <w:t>Cursos y Capacitaciones a fines. (Preferentemente)</w:t>
      </w:r>
    </w:p>
    <w:p w:rsidR="00083D6B" w:rsidRPr="001A1BA7" w:rsidRDefault="00E91B39" w:rsidP="00083D6B">
      <w:pPr>
        <w:spacing w:after="200" w:line="276" w:lineRule="auto"/>
        <w:jc w:val="both"/>
        <w:rPr>
          <w:rFonts w:asciiTheme="minorHAnsi" w:eastAsiaTheme="minorHAnsi" w:hAnsiTheme="minorHAnsi"/>
          <w:lang w:val="es-AR" w:eastAsia="en-US"/>
        </w:rPr>
      </w:pPr>
      <w:r w:rsidRPr="001A1BA7">
        <w:rPr>
          <w:rFonts w:asciiTheme="minorHAnsi" w:eastAsiaTheme="minorHAnsi" w:hAnsiTheme="minorHAnsi"/>
          <w:lang w:val="es-AR" w:eastAsia="en-US"/>
        </w:rPr>
        <w:t>* Edad</w:t>
      </w:r>
      <w:r w:rsidR="00AF687E">
        <w:rPr>
          <w:rFonts w:asciiTheme="minorHAnsi" w:eastAsiaTheme="minorHAnsi" w:hAnsiTheme="minorHAnsi"/>
          <w:lang w:val="es-AR" w:eastAsia="en-US"/>
        </w:rPr>
        <w:t xml:space="preserve"> entre 21 y </w:t>
      </w:r>
      <w:r w:rsidRPr="001A1BA7">
        <w:rPr>
          <w:rFonts w:asciiTheme="minorHAnsi" w:eastAsiaTheme="minorHAnsi" w:hAnsiTheme="minorHAnsi"/>
          <w:lang w:val="es-AR" w:eastAsia="en-US"/>
        </w:rPr>
        <w:t xml:space="preserve"> </w:t>
      </w:r>
      <w:r w:rsidR="003F645B">
        <w:rPr>
          <w:rFonts w:asciiTheme="minorHAnsi" w:eastAsiaTheme="minorHAnsi" w:hAnsiTheme="minorHAnsi"/>
          <w:lang w:val="es-AR" w:eastAsia="en-US"/>
        </w:rPr>
        <w:t>35</w:t>
      </w:r>
      <w:r w:rsidRPr="001A1BA7">
        <w:rPr>
          <w:rFonts w:asciiTheme="minorHAnsi" w:eastAsiaTheme="minorHAnsi" w:hAnsiTheme="minorHAnsi"/>
          <w:lang w:val="es-AR" w:eastAsia="en-US"/>
        </w:rPr>
        <w:t xml:space="preserve"> años (excluyente)</w:t>
      </w:r>
    </w:p>
    <w:p w:rsidR="00E91B39" w:rsidRDefault="00E91B39" w:rsidP="00E91B39">
      <w:pPr>
        <w:spacing w:after="200" w:line="276" w:lineRule="auto"/>
        <w:jc w:val="both"/>
        <w:rPr>
          <w:rFonts w:asciiTheme="minorHAnsi" w:eastAsiaTheme="minorHAnsi" w:hAnsiTheme="minorHAnsi"/>
          <w:lang w:val="es-AR" w:eastAsia="en-US"/>
        </w:rPr>
      </w:pPr>
      <w:r w:rsidRPr="001A1BA7">
        <w:rPr>
          <w:rFonts w:asciiTheme="minorHAnsi" w:eastAsiaTheme="minorHAnsi" w:hAnsiTheme="minorHAnsi"/>
          <w:lang w:val="es-AR" w:eastAsia="en-US"/>
        </w:rPr>
        <w:t>* Disponibilidad para la cobertura según necesidad del servicio.</w:t>
      </w:r>
    </w:p>
    <w:p w:rsidR="00084732" w:rsidRPr="001A1BA7" w:rsidRDefault="00084732" w:rsidP="00E91B39">
      <w:pPr>
        <w:spacing w:after="200" w:line="276" w:lineRule="auto"/>
        <w:jc w:val="both"/>
        <w:rPr>
          <w:rFonts w:asciiTheme="minorHAnsi" w:eastAsiaTheme="minorHAnsi" w:hAnsiTheme="minorHAnsi"/>
          <w:lang w:val="es-AR" w:eastAsia="en-US"/>
        </w:rPr>
      </w:pPr>
      <w:r>
        <w:rPr>
          <w:rFonts w:asciiTheme="minorHAnsi" w:eastAsiaTheme="minorHAnsi" w:hAnsiTheme="minorHAnsi"/>
          <w:lang w:val="es-AR" w:eastAsia="en-US"/>
        </w:rPr>
        <w:t>* Residencia comprobable con DNI, en la localidad de Chos Malal.</w:t>
      </w:r>
    </w:p>
    <w:p w:rsidR="00E91B39" w:rsidRPr="001A1BA7" w:rsidRDefault="00242AC8" w:rsidP="00E91B39">
      <w:pPr>
        <w:spacing w:after="200" w:line="276" w:lineRule="auto"/>
        <w:jc w:val="both"/>
        <w:rPr>
          <w:rFonts w:asciiTheme="minorHAnsi" w:eastAsiaTheme="minorHAnsi" w:hAnsiTheme="minorHAnsi"/>
          <w:b/>
          <w:lang w:val="es-AR" w:eastAsia="en-US"/>
        </w:rPr>
      </w:pPr>
      <w:r>
        <w:rPr>
          <w:rFonts w:asciiTheme="minorHAnsi" w:eastAsiaTheme="minorHAnsi" w:hAnsiTheme="minorHAnsi"/>
          <w:b/>
          <w:lang w:val="es-AR" w:eastAsia="en-US"/>
        </w:rPr>
        <w:t>6</w:t>
      </w:r>
      <w:r w:rsidR="00E91B39" w:rsidRPr="001A1BA7">
        <w:rPr>
          <w:rFonts w:asciiTheme="minorHAnsi" w:eastAsiaTheme="minorHAnsi" w:hAnsiTheme="minorHAnsi"/>
          <w:b/>
          <w:lang w:val="es-AR" w:eastAsia="en-US"/>
        </w:rPr>
        <w:t>) DOCUMENTACION A PRESENTAR</w:t>
      </w:r>
    </w:p>
    <w:p w:rsidR="00F24A7D" w:rsidRDefault="00E91B39" w:rsidP="00083D6B">
      <w:pPr>
        <w:jc w:val="both"/>
        <w:rPr>
          <w:rFonts w:asciiTheme="minorHAnsi" w:eastAsiaTheme="minorHAnsi" w:hAnsiTheme="minorHAnsi"/>
          <w:lang w:val="es-AR" w:eastAsia="en-US"/>
        </w:rPr>
      </w:pPr>
      <w:r w:rsidRPr="001A1BA7">
        <w:rPr>
          <w:rFonts w:asciiTheme="minorHAnsi" w:eastAsiaTheme="minorHAnsi" w:hAnsiTheme="minorHAnsi"/>
          <w:lang w:val="es-AR" w:eastAsia="en-US"/>
        </w:rPr>
        <w:t xml:space="preserve">1) </w:t>
      </w:r>
      <w:r w:rsidR="00F24A7D" w:rsidRPr="001A1BA7">
        <w:rPr>
          <w:rFonts w:asciiTheme="minorHAnsi" w:eastAsiaTheme="minorHAnsi" w:hAnsiTheme="minorHAnsi"/>
          <w:lang w:val="es-AR" w:eastAsia="en-US"/>
        </w:rPr>
        <w:t xml:space="preserve"> Nota solicitando la participación para el ingreso como personal eventual, especificando los motivos</w:t>
      </w:r>
      <w:r w:rsidR="00950D97" w:rsidRPr="001A1BA7">
        <w:rPr>
          <w:rFonts w:asciiTheme="minorHAnsi" w:eastAsiaTheme="minorHAnsi" w:hAnsiTheme="minorHAnsi"/>
          <w:lang w:val="es-AR" w:eastAsia="en-US"/>
        </w:rPr>
        <w:t xml:space="preserve"> </w:t>
      </w:r>
      <w:r w:rsidR="00F24A7D" w:rsidRPr="001A1BA7">
        <w:rPr>
          <w:rFonts w:asciiTheme="minorHAnsi" w:eastAsiaTheme="minorHAnsi" w:hAnsiTheme="minorHAnsi"/>
          <w:lang w:val="es-AR" w:eastAsia="en-US"/>
        </w:rPr>
        <w:t xml:space="preserve"> </w:t>
      </w:r>
      <w:r w:rsidR="00950D97" w:rsidRPr="001A1BA7">
        <w:rPr>
          <w:rFonts w:asciiTheme="minorHAnsi" w:eastAsiaTheme="minorHAnsi" w:hAnsiTheme="minorHAnsi"/>
          <w:lang w:val="es-AR" w:eastAsia="en-US"/>
        </w:rPr>
        <w:t>que lo impulsan a concursar este puesto</w:t>
      </w:r>
      <w:r w:rsidR="00271BC4">
        <w:rPr>
          <w:rFonts w:asciiTheme="minorHAnsi" w:eastAsiaTheme="minorHAnsi" w:hAnsiTheme="minorHAnsi"/>
          <w:lang w:val="es-AR" w:eastAsia="en-US"/>
        </w:rPr>
        <w:t>.</w:t>
      </w:r>
      <w:r w:rsidR="00950D97" w:rsidRPr="001A1BA7">
        <w:rPr>
          <w:rFonts w:asciiTheme="minorHAnsi" w:eastAsiaTheme="minorHAnsi" w:hAnsiTheme="minorHAnsi"/>
          <w:lang w:val="es-AR" w:eastAsia="en-US"/>
        </w:rPr>
        <w:t xml:space="preserve"> </w:t>
      </w:r>
    </w:p>
    <w:p w:rsidR="00271BC4" w:rsidRPr="001A1BA7" w:rsidRDefault="00271BC4" w:rsidP="00083D6B">
      <w:pPr>
        <w:jc w:val="both"/>
        <w:rPr>
          <w:rFonts w:asciiTheme="minorHAnsi" w:eastAsiaTheme="minorHAnsi" w:hAnsiTheme="minorHAnsi"/>
          <w:lang w:val="es-AR" w:eastAsia="en-US"/>
        </w:rPr>
      </w:pPr>
    </w:p>
    <w:p w:rsidR="00083D6B" w:rsidRPr="001A1BA7" w:rsidRDefault="00F24A7D" w:rsidP="00083D6B">
      <w:pPr>
        <w:jc w:val="both"/>
        <w:rPr>
          <w:rFonts w:asciiTheme="minorHAnsi" w:hAnsiTheme="minorHAnsi"/>
        </w:rPr>
      </w:pPr>
      <w:r w:rsidRPr="001A1BA7">
        <w:rPr>
          <w:rFonts w:asciiTheme="minorHAnsi" w:eastAsiaTheme="minorHAnsi" w:hAnsiTheme="minorHAnsi"/>
          <w:lang w:val="es-AR" w:eastAsia="en-US"/>
        </w:rPr>
        <w:t xml:space="preserve">2) </w:t>
      </w:r>
      <w:r w:rsidR="00083D6B" w:rsidRPr="001A1BA7">
        <w:rPr>
          <w:rFonts w:asciiTheme="minorHAnsi" w:hAnsiTheme="minorHAnsi"/>
        </w:rPr>
        <w:t>Currículum vitae con antecedentes educacionales y / laborales, ambos en caso de tenerlos.</w:t>
      </w:r>
    </w:p>
    <w:p w:rsidR="002A1A22" w:rsidRPr="001A1BA7" w:rsidRDefault="002A1A22" w:rsidP="00083D6B">
      <w:pPr>
        <w:jc w:val="both"/>
        <w:rPr>
          <w:rFonts w:asciiTheme="minorHAnsi" w:hAnsiTheme="minorHAnsi"/>
        </w:rPr>
      </w:pPr>
    </w:p>
    <w:p w:rsidR="00E91B39" w:rsidRPr="001A1BA7" w:rsidRDefault="00E91B39" w:rsidP="00E91B39">
      <w:pPr>
        <w:spacing w:after="200" w:line="276" w:lineRule="auto"/>
        <w:jc w:val="both"/>
        <w:rPr>
          <w:rFonts w:asciiTheme="minorHAnsi" w:eastAsiaTheme="minorHAnsi" w:hAnsiTheme="minorHAnsi"/>
          <w:lang w:val="es-AR" w:eastAsia="en-US"/>
        </w:rPr>
      </w:pPr>
      <w:r w:rsidRPr="001A1BA7">
        <w:rPr>
          <w:rFonts w:asciiTheme="minorHAnsi" w:eastAsiaTheme="minorHAnsi" w:hAnsiTheme="minorHAnsi"/>
          <w:lang w:val="es-AR" w:eastAsia="en-US"/>
        </w:rPr>
        <w:t>3) Declaración Jurada que deje constancia que el Postulante no está comprendido en los impedimentos señalados en el Artículo 17º del Conven</w:t>
      </w:r>
      <w:r w:rsidR="00271BC4">
        <w:rPr>
          <w:rFonts w:asciiTheme="minorHAnsi" w:eastAsiaTheme="minorHAnsi" w:hAnsiTheme="minorHAnsi"/>
          <w:lang w:val="es-AR" w:eastAsia="en-US"/>
        </w:rPr>
        <w:t xml:space="preserve">io Colectivo de Trabajo (Anexo </w:t>
      </w:r>
      <w:r w:rsidRPr="001A1BA7">
        <w:rPr>
          <w:rFonts w:asciiTheme="minorHAnsi" w:eastAsiaTheme="minorHAnsi" w:hAnsiTheme="minorHAnsi"/>
          <w:lang w:val="es-AR" w:eastAsia="en-US"/>
        </w:rPr>
        <w:t xml:space="preserve">I). </w:t>
      </w:r>
    </w:p>
    <w:p w:rsidR="00E91B39" w:rsidRPr="001A1BA7" w:rsidRDefault="00E91B39" w:rsidP="00E91B39">
      <w:pPr>
        <w:spacing w:after="200" w:line="276" w:lineRule="auto"/>
        <w:jc w:val="both"/>
        <w:rPr>
          <w:rFonts w:asciiTheme="minorHAnsi" w:eastAsiaTheme="minorHAnsi" w:hAnsiTheme="minorHAnsi"/>
          <w:lang w:val="es-AR" w:eastAsia="en-US"/>
        </w:rPr>
      </w:pPr>
      <w:r w:rsidRPr="001A1BA7">
        <w:rPr>
          <w:rFonts w:asciiTheme="minorHAnsi" w:eastAsiaTheme="minorHAnsi" w:hAnsiTheme="minorHAnsi"/>
          <w:lang w:val="es-AR" w:eastAsia="en-US"/>
        </w:rPr>
        <w:t>4) Fotocopia</w:t>
      </w:r>
      <w:r w:rsidR="00083D6B" w:rsidRPr="001A1BA7">
        <w:rPr>
          <w:rFonts w:asciiTheme="minorHAnsi" w:eastAsiaTheme="minorHAnsi" w:hAnsiTheme="minorHAnsi"/>
          <w:lang w:val="es-AR" w:eastAsia="en-US"/>
        </w:rPr>
        <w:t xml:space="preserve"> autenticada</w:t>
      </w:r>
      <w:r w:rsidRPr="001A1BA7">
        <w:rPr>
          <w:rFonts w:asciiTheme="minorHAnsi" w:eastAsiaTheme="minorHAnsi" w:hAnsiTheme="minorHAnsi"/>
          <w:lang w:val="es-AR" w:eastAsia="en-US"/>
        </w:rPr>
        <w:t xml:space="preserve"> de Título </w:t>
      </w:r>
      <w:r w:rsidR="00AF687E">
        <w:rPr>
          <w:rFonts w:asciiTheme="minorHAnsi" w:eastAsiaTheme="minorHAnsi" w:hAnsiTheme="minorHAnsi"/>
          <w:lang w:val="es-AR" w:eastAsia="en-US"/>
        </w:rPr>
        <w:t xml:space="preserve">Secundario completo. </w:t>
      </w:r>
      <w:r w:rsidRPr="001A1BA7">
        <w:rPr>
          <w:rFonts w:asciiTheme="minorHAnsi" w:eastAsiaTheme="minorHAnsi" w:hAnsiTheme="minorHAnsi"/>
          <w:lang w:val="es-AR" w:eastAsia="en-US"/>
        </w:rPr>
        <w:t xml:space="preserve"> (</w:t>
      </w:r>
      <w:r w:rsidR="00AF687E" w:rsidRPr="001A1BA7">
        <w:rPr>
          <w:rFonts w:asciiTheme="minorHAnsi" w:eastAsiaTheme="minorHAnsi" w:hAnsiTheme="minorHAnsi"/>
          <w:lang w:val="es-AR" w:eastAsia="en-US"/>
        </w:rPr>
        <w:t>Excluyente</w:t>
      </w:r>
      <w:r w:rsidRPr="001A1BA7">
        <w:rPr>
          <w:rFonts w:asciiTheme="minorHAnsi" w:eastAsiaTheme="minorHAnsi" w:hAnsiTheme="minorHAnsi"/>
          <w:lang w:val="es-AR" w:eastAsia="en-US"/>
        </w:rPr>
        <w:t xml:space="preserve">) </w:t>
      </w:r>
    </w:p>
    <w:p w:rsidR="00A30840" w:rsidRPr="00A30840" w:rsidRDefault="00E91B39" w:rsidP="00A30840">
      <w:pPr>
        <w:spacing w:after="200" w:line="276" w:lineRule="auto"/>
        <w:jc w:val="both"/>
        <w:rPr>
          <w:rFonts w:asciiTheme="minorHAnsi" w:eastAsiaTheme="minorHAnsi" w:hAnsiTheme="minorHAnsi"/>
          <w:bCs/>
          <w:lang w:val="es-AR" w:eastAsia="en-US"/>
        </w:rPr>
      </w:pPr>
      <w:r w:rsidRPr="001A1BA7">
        <w:rPr>
          <w:rFonts w:asciiTheme="minorHAnsi" w:eastAsiaTheme="minorHAnsi" w:hAnsiTheme="minorHAnsi"/>
          <w:lang w:val="es-AR" w:eastAsia="en-US"/>
        </w:rPr>
        <w:lastRenderedPageBreak/>
        <w:t>5)</w:t>
      </w:r>
      <w:r w:rsidR="00A30840" w:rsidRPr="00A30840">
        <w:rPr>
          <w:rFonts w:ascii="Arial" w:hAnsi="Arial" w:cs="Arial"/>
          <w:color w:val="212121"/>
          <w:lang w:val="es-AR" w:eastAsia="es-AR"/>
        </w:rPr>
        <w:t xml:space="preserve"> </w:t>
      </w:r>
      <w:r w:rsidR="00A30840" w:rsidRPr="00A30840">
        <w:rPr>
          <w:rFonts w:asciiTheme="minorHAnsi" w:eastAsiaTheme="minorHAnsi" w:hAnsiTheme="minorHAnsi"/>
          <w:lang w:val="es-AR" w:eastAsia="en-US"/>
        </w:rPr>
        <w:t>Fotocopia autenticada de D.N.I. (anverso y reverso)</w:t>
      </w:r>
      <w:r w:rsidR="00A30840" w:rsidRPr="00A30840">
        <w:rPr>
          <w:rFonts w:asciiTheme="minorHAnsi" w:eastAsiaTheme="minorHAnsi" w:hAnsiTheme="minorHAnsi"/>
          <w:bCs/>
          <w:lang w:val="es-AR" w:eastAsia="en-US"/>
        </w:rPr>
        <w:t>, con constancia de votos emitidos en el último año electoral; en caso de no tenerlos constancia de junta electoral o entidad pertinente (</w:t>
      </w:r>
      <w:hyperlink r:id="rId9" w:history="1">
        <w:r w:rsidR="00A30840" w:rsidRPr="00A30840">
          <w:rPr>
            <w:rStyle w:val="Hipervnculo"/>
            <w:rFonts w:asciiTheme="minorHAnsi" w:eastAsiaTheme="minorHAnsi" w:hAnsiTheme="minorHAnsi"/>
            <w:bCs/>
            <w:lang w:val="es-AR" w:eastAsia="en-US"/>
          </w:rPr>
          <w:t>www.electoral.gob.ar</w:t>
        </w:r>
      </w:hyperlink>
      <w:r w:rsidR="00A30840" w:rsidRPr="00A30840">
        <w:rPr>
          <w:rFonts w:asciiTheme="minorHAnsi" w:eastAsiaTheme="minorHAnsi" w:hAnsiTheme="minorHAnsi"/>
          <w:bCs/>
          <w:lang w:val="es-AR" w:eastAsia="en-US"/>
        </w:rPr>
        <w:t xml:space="preserve">). </w:t>
      </w:r>
    </w:p>
    <w:p w:rsidR="00E91B39" w:rsidRPr="001A1BA7" w:rsidRDefault="00AF687E" w:rsidP="00654C73">
      <w:pPr>
        <w:jc w:val="both"/>
        <w:rPr>
          <w:rFonts w:asciiTheme="minorHAnsi" w:hAnsiTheme="minorHAnsi"/>
        </w:rPr>
      </w:pPr>
      <w:r>
        <w:rPr>
          <w:rFonts w:asciiTheme="minorHAnsi" w:eastAsiaTheme="minorHAnsi" w:hAnsiTheme="minorHAnsi"/>
          <w:lang w:val="es-AR" w:eastAsia="en-US"/>
        </w:rPr>
        <w:t>6</w:t>
      </w:r>
      <w:r w:rsidR="00E91B39" w:rsidRPr="001A1BA7">
        <w:rPr>
          <w:rFonts w:asciiTheme="minorHAnsi" w:eastAsiaTheme="minorHAnsi" w:hAnsiTheme="minorHAnsi"/>
          <w:lang w:val="es-AR" w:eastAsia="en-US"/>
        </w:rPr>
        <w:t xml:space="preserve">) </w:t>
      </w:r>
      <w:r w:rsidR="00654C73" w:rsidRPr="001A1BA7">
        <w:rPr>
          <w:rFonts w:asciiTheme="minorHAnsi" w:hAnsiTheme="minorHAnsi"/>
        </w:rPr>
        <w:t>Toda la documentación será presentada en sobre cerrado. En el exterior del sobre se consignará el nombre y apellido del postulante y el cargo para el que se postula.</w:t>
      </w:r>
    </w:p>
    <w:p w:rsidR="00950D97" w:rsidRPr="001A1BA7" w:rsidRDefault="00950D97" w:rsidP="00E91B39">
      <w:pPr>
        <w:spacing w:after="200" w:line="276" w:lineRule="auto"/>
        <w:jc w:val="both"/>
        <w:rPr>
          <w:rFonts w:asciiTheme="minorHAnsi" w:eastAsiaTheme="minorHAnsi" w:hAnsiTheme="minorHAnsi"/>
          <w:b/>
          <w:lang w:val="es-AR" w:eastAsia="en-US"/>
        </w:rPr>
      </w:pPr>
    </w:p>
    <w:p w:rsidR="00E91B39" w:rsidRPr="001A1BA7" w:rsidRDefault="00E91B39" w:rsidP="00E91B39">
      <w:pPr>
        <w:spacing w:after="200" w:line="276" w:lineRule="auto"/>
        <w:jc w:val="both"/>
        <w:rPr>
          <w:rFonts w:asciiTheme="minorHAnsi" w:eastAsiaTheme="minorHAnsi" w:hAnsiTheme="minorHAnsi"/>
          <w:lang w:val="es-AR" w:eastAsia="en-US"/>
        </w:rPr>
      </w:pPr>
      <w:r w:rsidRPr="001A1BA7">
        <w:rPr>
          <w:rFonts w:asciiTheme="minorHAnsi" w:eastAsiaTheme="minorHAnsi" w:hAnsiTheme="minorHAnsi"/>
          <w:b/>
          <w:lang w:val="es-AR" w:eastAsia="en-US"/>
        </w:rPr>
        <w:t>IMPORTANTE</w:t>
      </w:r>
      <w:r w:rsidRPr="001A1BA7">
        <w:rPr>
          <w:rFonts w:asciiTheme="minorHAnsi" w:eastAsiaTheme="minorHAnsi" w:hAnsiTheme="minorHAnsi"/>
          <w:lang w:val="es-AR" w:eastAsia="en-US"/>
        </w:rPr>
        <w:t xml:space="preserve">; </w:t>
      </w:r>
    </w:p>
    <w:p w:rsidR="00E91B39" w:rsidRPr="001A1BA7" w:rsidRDefault="00E91B39" w:rsidP="00E91B39">
      <w:pPr>
        <w:spacing w:after="200" w:line="276" w:lineRule="auto"/>
        <w:jc w:val="both"/>
        <w:rPr>
          <w:rFonts w:asciiTheme="minorHAnsi" w:eastAsiaTheme="minorHAnsi" w:hAnsiTheme="minorHAnsi"/>
          <w:lang w:val="es-AR" w:eastAsia="en-US"/>
        </w:rPr>
      </w:pPr>
      <w:r w:rsidRPr="001A1BA7">
        <w:rPr>
          <w:rFonts w:asciiTheme="minorHAnsi" w:eastAsiaTheme="minorHAnsi" w:hAnsiTheme="minorHAnsi"/>
          <w:b/>
          <w:u w:val="single"/>
          <w:lang w:val="es-AR" w:eastAsia="en-US"/>
        </w:rPr>
        <w:t>Consignar claramente en la solicitud; dirección de mail o teléfono de contacto</w:t>
      </w:r>
    </w:p>
    <w:p w:rsidR="00E91B39" w:rsidRPr="001A1BA7" w:rsidRDefault="00E91B39" w:rsidP="00E91B39">
      <w:pPr>
        <w:spacing w:after="200" w:line="276" w:lineRule="auto"/>
        <w:jc w:val="both"/>
        <w:rPr>
          <w:rFonts w:asciiTheme="minorHAnsi" w:eastAsiaTheme="minorHAnsi" w:hAnsiTheme="minorHAnsi"/>
          <w:lang w:val="es-AR" w:eastAsia="en-US"/>
        </w:rPr>
      </w:pPr>
      <w:r w:rsidRPr="001A1BA7">
        <w:rPr>
          <w:rFonts w:asciiTheme="minorHAnsi" w:eastAsiaTheme="minorHAnsi" w:hAnsiTheme="minorHAnsi"/>
          <w:lang w:val="es-AR" w:eastAsia="en-US"/>
        </w:rPr>
        <w:t>Transcurridos 10 (diez) hábiles de finalizada la presente selección, se procederá a destruir la documentación presentada, si la misma no es retirada por sus titulares.</w:t>
      </w:r>
    </w:p>
    <w:p w:rsidR="00E91B39" w:rsidRPr="001A1BA7" w:rsidRDefault="00242AC8" w:rsidP="00E91B39">
      <w:pPr>
        <w:spacing w:after="200" w:line="276" w:lineRule="auto"/>
        <w:jc w:val="both"/>
        <w:rPr>
          <w:rFonts w:asciiTheme="minorHAnsi" w:eastAsiaTheme="minorHAnsi" w:hAnsiTheme="minorHAnsi"/>
          <w:lang w:val="es-AR" w:eastAsia="en-US"/>
        </w:rPr>
      </w:pPr>
      <w:r>
        <w:rPr>
          <w:rFonts w:asciiTheme="minorHAnsi" w:eastAsiaTheme="minorHAnsi" w:hAnsiTheme="minorHAnsi"/>
          <w:b/>
          <w:u w:val="single"/>
          <w:lang w:val="es-AR" w:eastAsia="en-US"/>
        </w:rPr>
        <w:t>7</w:t>
      </w:r>
      <w:r w:rsidR="00E91B39" w:rsidRPr="001A1BA7">
        <w:rPr>
          <w:rFonts w:asciiTheme="minorHAnsi" w:eastAsiaTheme="minorHAnsi" w:hAnsiTheme="minorHAnsi"/>
          <w:b/>
          <w:u w:val="single"/>
          <w:lang w:val="es-AR" w:eastAsia="en-US"/>
        </w:rPr>
        <w:t>) PERIODO DE INSCRIPCION</w:t>
      </w:r>
    </w:p>
    <w:p w:rsidR="0057556D" w:rsidRPr="001A1BA7" w:rsidRDefault="0057556D" w:rsidP="0057556D">
      <w:pPr>
        <w:spacing w:line="276" w:lineRule="auto"/>
        <w:jc w:val="both"/>
        <w:rPr>
          <w:rFonts w:asciiTheme="minorHAnsi" w:hAnsiTheme="minorHAnsi"/>
          <w:i/>
          <w:u w:val="single"/>
        </w:rPr>
      </w:pPr>
      <w:r w:rsidRPr="001A1BA7">
        <w:rPr>
          <w:rFonts w:asciiTheme="minorHAnsi" w:hAnsiTheme="minorHAnsi"/>
        </w:rPr>
        <w:t xml:space="preserve">La inscripción se realizará presentando la documentación requerida </w:t>
      </w:r>
      <w:r w:rsidR="00A5298B" w:rsidRPr="001A1BA7">
        <w:rPr>
          <w:rFonts w:asciiTheme="minorHAnsi" w:hAnsiTheme="minorHAnsi"/>
        </w:rPr>
        <w:t>desde</w:t>
      </w:r>
      <w:r w:rsidR="00132E5F" w:rsidRPr="001A1BA7">
        <w:rPr>
          <w:rFonts w:asciiTheme="minorHAnsi" w:hAnsiTheme="minorHAnsi"/>
        </w:rPr>
        <w:t xml:space="preserve"> </w:t>
      </w:r>
      <w:r w:rsidR="00A5298B" w:rsidRPr="001A1BA7">
        <w:rPr>
          <w:rFonts w:asciiTheme="minorHAnsi" w:hAnsiTheme="minorHAnsi"/>
        </w:rPr>
        <w:t xml:space="preserve">el </w:t>
      </w:r>
      <w:r w:rsidR="00084732">
        <w:rPr>
          <w:rFonts w:asciiTheme="minorHAnsi" w:hAnsiTheme="minorHAnsi"/>
          <w:b/>
          <w:u w:val="single"/>
        </w:rPr>
        <w:t>16</w:t>
      </w:r>
      <w:r w:rsidR="00EE6C82">
        <w:rPr>
          <w:rFonts w:asciiTheme="minorHAnsi" w:hAnsiTheme="minorHAnsi"/>
          <w:b/>
          <w:u w:val="single"/>
        </w:rPr>
        <w:t xml:space="preserve"> al 1</w:t>
      </w:r>
      <w:r w:rsidR="00084732">
        <w:rPr>
          <w:rFonts w:asciiTheme="minorHAnsi" w:hAnsiTheme="minorHAnsi"/>
          <w:b/>
          <w:u w:val="single"/>
        </w:rPr>
        <w:t>8</w:t>
      </w:r>
      <w:r w:rsidR="00342C94">
        <w:rPr>
          <w:rFonts w:asciiTheme="minorHAnsi" w:hAnsiTheme="minorHAnsi"/>
          <w:b/>
          <w:u w:val="single"/>
        </w:rPr>
        <w:t xml:space="preserve"> de </w:t>
      </w:r>
      <w:r w:rsidR="00084732">
        <w:rPr>
          <w:rFonts w:asciiTheme="minorHAnsi" w:hAnsiTheme="minorHAnsi"/>
          <w:b/>
          <w:u w:val="single"/>
        </w:rPr>
        <w:t>Septiembre</w:t>
      </w:r>
      <w:r w:rsidR="00342C94">
        <w:rPr>
          <w:rFonts w:asciiTheme="minorHAnsi" w:hAnsiTheme="minorHAnsi"/>
          <w:b/>
          <w:u w:val="single"/>
        </w:rPr>
        <w:t xml:space="preserve"> </w:t>
      </w:r>
      <w:r w:rsidR="00A5298B" w:rsidRPr="001A1BA7">
        <w:rPr>
          <w:rFonts w:asciiTheme="minorHAnsi" w:hAnsiTheme="minorHAnsi"/>
          <w:b/>
          <w:u w:val="single"/>
        </w:rPr>
        <w:t>del corriente</w:t>
      </w:r>
      <w:r w:rsidR="00A5298B" w:rsidRPr="001A1BA7">
        <w:rPr>
          <w:rFonts w:asciiTheme="minorHAnsi" w:hAnsiTheme="minorHAnsi"/>
        </w:rPr>
        <w:t xml:space="preserve">, </w:t>
      </w:r>
      <w:r w:rsidRPr="001A1BA7">
        <w:rPr>
          <w:rFonts w:asciiTheme="minorHAnsi" w:hAnsiTheme="minorHAnsi"/>
        </w:rPr>
        <w:t xml:space="preserve">en </w:t>
      </w:r>
      <w:r w:rsidR="00132E5F" w:rsidRPr="001A1BA7">
        <w:rPr>
          <w:rFonts w:asciiTheme="minorHAnsi" w:hAnsiTheme="minorHAnsi"/>
        </w:rPr>
        <w:t xml:space="preserve"> </w:t>
      </w:r>
      <w:r w:rsidRPr="001A1BA7">
        <w:rPr>
          <w:rFonts w:asciiTheme="minorHAnsi" w:hAnsiTheme="minorHAnsi"/>
          <w:b/>
          <w:i/>
          <w:u w:val="single"/>
        </w:rPr>
        <w:t>sobre cerrado</w:t>
      </w:r>
      <w:r w:rsidRPr="001A1BA7">
        <w:rPr>
          <w:rFonts w:asciiTheme="minorHAnsi" w:hAnsiTheme="minorHAnsi"/>
          <w:i/>
        </w:rPr>
        <w:t xml:space="preserve">  </w:t>
      </w:r>
      <w:r w:rsidRPr="001A1BA7">
        <w:rPr>
          <w:rFonts w:asciiTheme="minorHAnsi" w:hAnsiTheme="minorHAnsi"/>
        </w:rPr>
        <w:t xml:space="preserve"> </w:t>
      </w:r>
      <w:r w:rsidR="00421763" w:rsidRPr="001A1BA7">
        <w:rPr>
          <w:rFonts w:asciiTheme="minorHAnsi" w:hAnsiTheme="minorHAnsi"/>
        </w:rPr>
        <w:t xml:space="preserve">manifestando </w:t>
      </w:r>
      <w:r w:rsidR="008A52ED">
        <w:rPr>
          <w:rFonts w:asciiTheme="minorHAnsi" w:hAnsiTheme="minorHAnsi"/>
        </w:rPr>
        <w:t xml:space="preserve">nombre, apellido y para que llamado a personal eventual </w:t>
      </w:r>
      <w:r w:rsidR="00421763" w:rsidRPr="001A1BA7">
        <w:rPr>
          <w:rFonts w:asciiTheme="minorHAnsi" w:hAnsiTheme="minorHAnsi"/>
        </w:rPr>
        <w:t xml:space="preserve"> se presenta, </w:t>
      </w:r>
      <w:r w:rsidRPr="001A1BA7">
        <w:rPr>
          <w:rFonts w:asciiTheme="minorHAnsi" w:hAnsiTheme="minorHAnsi"/>
        </w:rPr>
        <w:t xml:space="preserve">en el área de Recursos Humanos </w:t>
      </w:r>
      <w:r w:rsidR="00084732">
        <w:rPr>
          <w:rFonts w:asciiTheme="minorHAnsi" w:hAnsiTheme="minorHAnsi"/>
        </w:rPr>
        <w:t xml:space="preserve"> en la Z</w:t>
      </w:r>
      <w:r w:rsidR="00342C94">
        <w:rPr>
          <w:rFonts w:asciiTheme="minorHAnsi" w:hAnsiTheme="minorHAnsi"/>
        </w:rPr>
        <w:t xml:space="preserve">ona Sanitaria </w:t>
      </w:r>
      <w:r w:rsidR="00084732">
        <w:rPr>
          <w:rFonts w:asciiTheme="minorHAnsi" w:hAnsiTheme="minorHAnsi"/>
        </w:rPr>
        <w:t xml:space="preserve"> III</w:t>
      </w:r>
      <w:r w:rsidR="00342C94">
        <w:rPr>
          <w:rFonts w:asciiTheme="minorHAnsi" w:hAnsiTheme="minorHAnsi"/>
        </w:rPr>
        <w:t>.</w:t>
      </w:r>
    </w:p>
    <w:p w:rsidR="00242AC8" w:rsidRDefault="00242AC8" w:rsidP="00271BC4">
      <w:pPr>
        <w:spacing w:line="276" w:lineRule="auto"/>
        <w:jc w:val="both"/>
        <w:rPr>
          <w:rFonts w:asciiTheme="minorHAnsi" w:eastAsiaTheme="minorHAnsi" w:hAnsiTheme="minorHAnsi"/>
          <w:b/>
          <w:u w:val="single"/>
          <w:lang w:val="es-AR" w:eastAsia="en-US"/>
        </w:rPr>
      </w:pPr>
    </w:p>
    <w:p w:rsidR="00E91B39" w:rsidRPr="001A1BA7" w:rsidRDefault="00242AC8" w:rsidP="00E91B39">
      <w:pPr>
        <w:spacing w:after="200" w:line="276" w:lineRule="auto"/>
        <w:jc w:val="both"/>
        <w:rPr>
          <w:rFonts w:asciiTheme="minorHAnsi" w:eastAsiaTheme="minorHAnsi" w:hAnsiTheme="minorHAnsi"/>
          <w:b/>
          <w:u w:val="single"/>
          <w:lang w:val="es-AR" w:eastAsia="en-US"/>
        </w:rPr>
      </w:pPr>
      <w:r>
        <w:rPr>
          <w:rFonts w:asciiTheme="minorHAnsi" w:eastAsiaTheme="minorHAnsi" w:hAnsiTheme="minorHAnsi"/>
          <w:b/>
          <w:u w:val="single"/>
          <w:lang w:val="es-AR" w:eastAsia="en-US"/>
        </w:rPr>
        <w:t>8</w:t>
      </w:r>
      <w:r w:rsidR="00E91B39" w:rsidRPr="001A1BA7">
        <w:rPr>
          <w:rFonts w:asciiTheme="minorHAnsi" w:eastAsiaTheme="minorHAnsi" w:hAnsiTheme="minorHAnsi"/>
          <w:b/>
          <w:u w:val="single"/>
          <w:lang w:val="es-AR" w:eastAsia="en-US"/>
        </w:rPr>
        <w:t>) VERIFICACION DE DOCUMENTACION Y ENTREVISTAS</w:t>
      </w:r>
    </w:p>
    <w:p w:rsidR="00121693" w:rsidRPr="001A1BA7" w:rsidRDefault="00121693" w:rsidP="00121693">
      <w:pPr>
        <w:spacing w:after="200" w:line="276" w:lineRule="auto"/>
        <w:jc w:val="both"/>
        <w:rPr>
          <w:rFonts w:asciiTheme="minorHAnsi" w:eastAsiaTheme="minorHAnsi" w:hAnsiTheme="minorHAnsi"/>
          <w:lang w:val="es-AR" w:eastAsia="en-US"/>
        </w:rPr>
      </w:pPr>
      <w:r w:rsidRPr="001A1BA7">
        <w:rPr>
          <w:rFonts w:asciiTheme="minorHAnsi" w:eastAsiaTheme="minorHAnsi" w:hAnsiTheme="minorHAnsi"/>
          <w:lang w:val="es-AR" w:eastAsia="en-US"/>
        </w:rPr>
        <w:t>L</w:t>
      </w:r>
      <w:r w:rsidR="00E91B39" w:rsidRPr="001A1BA7">
        <w:rPr>
          <w:rFonts w:asciiTheme="minorHAnsi" w:eastAsiaTheme="minorHAnsi" w:hAnsiTheme="minorHAnsi"/>
          <w:lang w:val="es-AR" w:eastAsia="en-US"/>
        </w:rPr>
        <w:t xml:space="preserve">a verificación de la documentación y valoración </w:t>
      </w:r>
      <w:r w:rsidR="00DE5894" w:rsidRPr="001A1BA7">
        <w:rPr>
          <w:rFonts w:asciiTheme="minorHAnsi" w:eastAsiaTheme="minorHAnsi" w:hAnsiTheme="minorHAnsi"/>
          <w:lang w:val="es-AR" w:eastAsia="en-US"/>
        </w:rPr>
        <w:t>del currículum</w:t>
      </w:r>
      <w:r w:rsidR="00E91B39" w:rsidRPr="001A1BA7">
        <w:rPr>
          <w:rFonts w:asciiTheme="minorHAnsi" w:eastAsiaTheme="minorHAnsi" w:hAnsiTheme="minorHAnsi"/>
          <w:lang w:val="es-AR" w:eastAsia="en-US"/>
        </w:rPr>
        <w:t xml:space="preserve"> presentados</w:t>
      </w:r>
      <w:r w:rsidRPr="001A1BA7">
        <w:rPr>
          <w:rFonts w:asciiTheme="minorHAnsi" w:eastAsiaTheme="minorHAnsi" w:hAnsiTheme="minorHAnsi"/>
          <w:lang w:val="es-AR" w:eastAsia="en-US"/>
        </w:rPr>
        <w:t xml:space="preserve"> se realizará el </w:t>
      </w:r>
      <w:r w:rsidR="008E4299" w:rsidRPr="001A1BA7">
        <w:rPr>
          <w:rFonts w:asciiTheme="minorHAnsi" w:eastAsiaTheme="minorHAnsi" w:hAnsiTheme="minorHAnsi"/>
          <w:lang w:val="es-AR" w:eastAsia="en-US"/>
        </w:rPr>
        <w:t>día</w:t>
      </w:r>
      <w:r w:rsidR="00A5298B" w:rsidRPr="001A1BA7">
        <w:rPr>
          <w:rFonts w:asciiTheme="minorHAnsi" w:eastAsiaTheme="minorHAnsi" w:hAnsiTheme="minorHAnsi"/>
          <w:lang w:val="es-AR" w:eastAsia="en-US"/>
        </w:rPr>
        <w:t xml:space="preserve">   </w:t>
      </w:r>
      <w:r w:rsidR="00084732">
        <w:rPr>
          <w:rFonts w:asciiTheme="minorHAnsi" w:eastAsiaTheme="minorHAnsi" w:hAnsiTheme="minorHAnsi"/>
          <w:b/>
          <w:u w:val="single"/>
          <w:lang w:val="es-AR" w:eastAsia="en-US"/>
        </w:rPr>
        <w:t>19</w:t>
      </w:r>
      <w:r w:rsidR="007E7CE1" w:rsidRPr="001A1BA7">
        <w:rPr>
          <w:rFonts w:asciiTheme="minorHAnsi" w:eastAsiaTheme="minorHAnsi" w:hAnsiTheme="minorHAnsi"/>
          <w:b/>
          <w:u w:val="single"/>
          <w:lang w:val="es-AR" w:eastAsia="en-US"/>
        </w:rPr>
        <w:t xml:space="preserve"> en </w:t>
      </w:r>
      <w:r w:rsidR="00084732">
        <w:rPr>
          <w:rFonts w:asciiTheme="minorHAnsi" w:eastAsiaTheme="minorHAnsi" w:hAnsiTheme="minorHAnsi"/>
          <w:b/>
          <w:u w:val="single"/>
          <w:lang w:val="es-AR" w:eastAsia="en-US"/>
        </w:rPr>
        <w:t>Zona Sanitaria III</w:t>
      </w:r>
      <w:r w:rsidR="00DE5894" w:rsidRPr="001A1BA7">
        <w:rPr>
          <w:rFonts w:asciiTheme="minorHAnsi" w:eastAsiaTheme="minorHAnsi" w:hAnsiTheme="minorHAnsi"/>
          <w:lang w:val="es-AR" w:eastAsia="en-US"/>
        </w:rPr>
        <w:t>.</w:t>
      </w:r>
      <w:r w:rsidR="00E91B39" w:rsidRPr="001A1BA7">
        <w:rPr>
          <w:rFonts w:asciiTheme="minorHAnsi" w:eastAsiaTheme="minorHAnsi" w:hAnsiTheme="minorHAnsi"/>
          <w:lang w:val="es-AR" w:eastAsia="en-US"/>
        </w:rPr>
        <w:t xml:space="preserve"> </w:t>
      </w:r>
      <w:r w:rsidRPr="001A1BA7">
        <w:rPr>
          <w:rFonts w:asciiTheme="minorHAnsi" w:hAnsiTheme="minorHAnsi"/>
        </w:rPr>
        <w:t xml:space="preserve">Se confeccionará un acta donde constará la nómina de postulantes habilitados, condicionales e inhabilitados para continuar en el proceso de selección, comunicando a los interesados mediante </w:t>
      </w:r>
      <w:r w:rsidR="008E4299" w:rsidRPr="001A1BA7">
        <w:rPr>
          <w:rFonts w:asciiTheme="minorHAnsi" w:hAnsiTheme="minorHAnsi"/>
        </w:rPr>
        <w:t xml:space="preserve">comunicación telefónica, </w:t>
      </w:r>
      <w:r w:rsidR="00DE5894" w:rsidRPr="001A1BA7">
        <w:rPr>
          <w:rFonts w:asciiTheme="minorHAnsi" w:hAnsiTheme="minorHAnsi"/>
        </w:rPr>
        <w:t>ese mismo día de la apertura de sobres</w:t>
      </w:r>
      <w:r w:rsidR="008E4299" w:rsidRPr="001A1BA7">
        <w:rPr>
          <w:rFonts w:asciiTheme="minorHAnsi" w:hAnsiTheme="minorHAnsi"/>
        </w:rPr>
        <w:t>. Cada postulante deberá dejar un número de contacto para la información pertinente a tal fin, de no ser así no podrá ser notificado por esa vía.</w:t>
      </w:r>
    </w:p>
    <w:p w:rsidR="00E91B39" w:rsidRPr="001A1BA7" w:rsidRDefault="00121693" w:rsidP="00121693">
      <w:pPr>
        <w:spacing w:after="200" w:line="276" w:lineRule="auto"/>
        <w:jc w:val="both"/>
        <w:rPr>
          <w:rFonts w:asciiTheme="minorHAnsi" w:eastAsiaTheme="minorHAnsi" w:hAnsiTheme="minorHAnsi"/>
          <w:lang w:val="es-AR" w:eastAsia="en-US"/>
        </w:rPr>
      </w:pPr>
      <w:r w:rsidRPr="001A1BA7">
        <w:rPr>
          <w:rFonts w:asciiTheme="minorHAnsi" w:eastAsiaTheme="minorHAnsi" w:hAnsiTheme="minorHAnsi"/>
          <w:lang w:val="es-AR" w:eastAsia="en-US"/>
        </w:rPr>
        <w:t>L</w:t>
      </w:r>
      <w:r w:rsidR="00E91B39" w:rsidRPr="001A1BA7">
        <w:rPr>
          <w:rFonts w:asciiTheme="minorHAnsi" w:eastAsiaTheme="minorHAnsi" w:hAnsiTheme="minorHAnsi"/>
          <w:lang w:val="es-AR" w:eastAsia="en-US"/>
        </w:rPr>
        <w:t>a</w:t>
      </w:r>
      <w:r w:rsidR="00A5298B" w:rsidRPr="001A1BA7">
        <w:rPr>
          <w:rFonts w:asciiTheme="minorHAnsi" w:eastAsiaTheme="minorHAnsi" w:hAnsiTheme="minorHAnsi"/>
          <w:lang w:val="es-AR" w:eastAsia="en-US"/>
        </w:rPr>
        <w:t>s</w:t>
      </w:r>
      <w:r w:rsidR="00E91B39" w:rsidRPr="001A1BA7">
        <w:rPr>
          <w:rFonts w:asciiTheme="minorHAnsi" w:eastAsiaTheme="minorHAnsi" w:hAnsiTheme="minorHAnsi"/>
          <w:lang w:val="es-AR" w:eastAsia="en-US"/>
        </w:rPr>
        <w:t xml:space="preserve"> </w:t>
      </w:r>
      <w:r w:rsidR="007E7CE1" w:rsidRPr="001A1BA7">
        <w:rPr>
          <w:rFonts w:asciiTheme="minorHAnsi" w:eastAsiaTheme="minorHAnsi" w:hAnsiTheme="minorHAnsi"/>
          <w:lang w:val="es-AR" w:eastAsia="en-US"/>
        </w:rPr>
        <w:t>entrevistas</w:t>
      </w:r>
      <w:r w:rsidR="00E91B39" w:rsidRPr="001A1BA7">
        <w:rPr>
          <w:rFonts w:asciiTheme="minorHAnsi" w:eastAsiaTheme="minorHAnsi" w:hAnsiTheme="minorHAnsi"/>
          <w:lang w:val="es-AR" w:eastAsia="en-US"/>
        </w:rPr>
        <w:t xml:space="preserve"> se realizará</w:t>
      </w:r>
      <w:r w:rsidR="00342C94">
        <w:rPr>
          <w:rFonts w:asciiTheme="minorHAnsi" w:eastAsiaTheme="minorHAnsi" w:hAnsiTheme="minorHAnsi"/>
          <w:lang w:val="es-AR" w:eastAsia="en-US"/>
        </w:rPr>
        <w:t xml:space="preserve"> el día </w:t>
      </w:r>
      <w:r w:rsidR="00084732">
        <w:rPr>
          <w:rFonts w:asciiTheme="minorHAnsi" w:eastAsiaTheme="minorHAnsi" w:hAnsiTheme="minorHAnsi"/>
          <w:b/>
          <w:u w:val="single"/>
          <w:lang w:val="es-AR" w:eastAsia="en-US"/>
        </w:rPr>
        <w:t>20 de Septiembre</w:t>
      </w:r>
      <w:r w:rsidR="00EE6C82">
        <w:rPr>
          <w:rFonts w:asciiTheme="minorHAnsi" w:eastAsiaTheme="minorHAnsi" w:hAnsiTheme="minorHAnsi"/>
          <w:b/>
          <w:u w:val="single"/>
          <w:lang w:val="es-AR" w:eastAsia="en-US"/>
        </w:rPr>
        <w:t xml:space="preserve"> </w:t>
      </w:r>
      <w:r w:rsidR="00084732">
        <w:rPr>
          <w:rFonts w:asciiTheme="minorHAnsi" w:eastAsiaTheme="minorHAnsi" w:hAnsiTheme="minorHAnsi"/>
          <w:b/>
          <w:u w:val="single"/>
          <w:lang w:val="es-AR" w:eastAsia="en-US"/>
        </w:rPr>
        <w:t xml:space="preserve"> a las 09.0</w:t>
      </w:r>
      <w:r w:rsidR="00342C94" w:rsidRPr="0098362E">
        <w:rPr>
          <w:rFonts w:asciiTheme="minorHAnsi" w:eastAsiaTheme="minorHAnsi" w:hAnsiTheme="minorHAnsi"/>
          <w:b/>
          <w:u w:val="single"/>
          <w:lang w:val="es-AR" w:eastAsia="en-US"/>
        </w:rPr>
        <w:t xml:space="preserve">0 hs en </w:t>
      </w:r>
      <w:r w:rsidR="00084732">
        <w:rPr>
          <w:rFonts w:asciiTheme="minorHAnsi" w:eastAsiaTheme="minorHAnsi" w:hAnsiTheme="minorHAnsi"/>
          <w:b/>
          <w:u w:val="single"/>
          <w:lang w:val="es-AR" w:eastAsia="en-US"/>
        </w:rPr>
        <w:t>la Jefatura de Zona III.</w:t>
      </w:r>
    </w:p>
    <w:p w:rsidR="00121693" w:rsidRDefault="00121693" w:rsidP="00121693">
      <w:pPr>
        <w:spacing w:line="276" w:lineRule="auto"/>
        <w:jc w:val="both"/>
        <w:rPr>
          <w:rFonts w:asciiTheme="minorHAnsi" w:hAnsiTheme="minorHAnsi" w:cs="Tahoma"/>
        </w:rPr>
      </w:pPr>
      <w:r w:rsidRPr="001A1BA7">
        <w:rPr>
          <w:rFonts w:asciiTheme="minorHAnsi" w:hAnsiTheme="minorHAnsi"/>
        </w:rPr>
        <w:t xml:space="preserve">El jurado designado para tal fin será conformado de acuerdo a lo </w:t>
      </w:r>
      <w:r w:rsidRPr="001A1BA7">
        <w:rPr>
          <w:rFonts w:asciiTheme="minorHAnsi" w:hAnsiTheme="minorHAnsi" w:cs="Tahoma"/>
        </w:rPr>
        <w:t xml:space="preserve">establecido en </w:t>
      </w:r>
      <w:r w:rsidR="00DE5894" w:rsidRPr="001A1BA7">
        <w:rPr>
          <w:rFonts w:asciiTheme="minorHAnsi" w:hAnsiTheme="minorHAnsi" w:cs="Tahoma"/>
        </w:rPr>
        <w:t>la Circular</w:t>
      </w:r>
      <w:r w:rsidRPr="001A1BA7">
        <w:rPr>
          <w:rFonts w:asciiTheme="minorHAnsi" w:hAnsiTheme="minorHAnsi" w:cs="Tahoma"/>
        </w:rPr>
        <w:t xml:space="preserve"> Nº 1 de la Dirección Provincial de RRHH de la Subsecretaria de Salud.</w:t>
      </w:r>
    </w:p>
    <w:p w:rsidR="00242AC8" w:rsidRDefault="00242AC8" w:rsidP="00121693">
      <w:pPr>
        <w:spacing w:line="276" w:lineRule="auto"/>
        <w:jc w:val="both"/>
        <w:rPr>
          <w:rFonts w:asciiTheme="minorHAnsi" w:hAnsiTheme="minorHAnsi" w:cs="Tahoma"/>
        </w:rPr>
      </w:pPr>
    </w:p>
    <w:p w:rsidR="00242AC8" w:rsidRDefault="00242AC8" w:rsidP="00121693">
      <w:pPr>
        <w:spacing w:line="276" w:lineRule="auto"/>
        <w:jc w:val="both"/>
        <w:rPr>
          <w:rFonts w:asciiTheme="minorHAnsi" w:hAnsiTheme="minorHAnsi" w:cs="Tahoma"/>
        </w:rPr>
      </w:pPr>
    </w:p>
    <w:p w:rsidR="00242AC8" w:rsidRDefault="00242AC8" w:rsidP="00121693">
      <w:pPr>
        <w:spacing w:line="276" w:lineRule="auto"/>
        <w:jc w:val="both"/>
        <w:rPr>
          <w:rFonts w:asciiTheme="minorHAnsi" w:hAnsiTheme="minorHAnsi" w:cs="Tahoma"/>
        </w:rPr>
      </w:pPr>
    </w:p>
    <w:p w:rsidR="00242AC8" w:rsidRPr="001A1BA7" w:rsidRDefault="00242AC8" w:rsidP="00121693">
      <w:pPr>
        <w:spacing w:line="276" w:lineRule="auto"/>
        <w:jc w:val="both"/>
        <w:rPr>
          <w:rFonts w:asciiTheme="minorHAnsi" w:hAnsiTheme="minorHAnsi"/>
          <w:u w:val="single"/>
        </w:rPr>
      </w:pPr>
    </w:p>
    <w:p w:rsidR="00E91B39" w:rsidRDefault="00121693" w:rsidP="00342C94">
      <w:pPr>
        <w:spacing w:line="276" w:lineRule="auto"/>
        <w:jc w:val="both"/>
        <w:rPr>
          <w:rFonts w:asciiTheme="minorHAnsi" w:eastAsiaTheme="minorHAnsi" w:hAnsiTheme="minorHAnsi"/>
          <w:lang w:val="es-AR" w:eastAsia="en-US"/>
        </w:rPr>
      </w:pPr>
      <w:r w:rsidRPr="001A1BA7">
        <w:rPr>
          <w:rFonts w:asciiTheme="minorHAnsi" w:eastAsiaTheme="minorHAnsi" w:hAnsiTheme="minorHAnsi"/>
          <w:lang w:val="es-AR" w:eastAsia="en-US"/>
        </w:rPr>
        <w:t xml:space="preserve">NOTA Nº </w:t>
      </w:r>
      <w:r w:rsidR="00084732">
        <w:rPr>
          <w:rFonts w:asciiTheme="minorHAnsi" w:eastAsiaTheme="minorHAnsi" w:hAnsiTheme="minorHAnsi"/>
          <w:u w:val="single"/>
          <w:lang w:val="es-AR" w:eastAsia="en-US"/>
        </w:rPr>
        <w:t xml:space="preserve">  </w:t>
      </w:r>
      <w:r w:rsidR="00237E35" w:rsidRPr="00084732">
        <w:rPr>
          <w:rFonts w:asciiTheme="minorHAnsi" w:eastAsiaTheme="minorHAnsi" w:hAnsiTheme="minorHAnsi"/>
          <w:u w:val="single"/>
          <w:lang w:val="es-AR" w:eastAsia="en-US"/>
        </w:rPr>
        <w:t xml:space="preserve">         </w:t>
      </w:r>
      <w:r w:rsidRPr="00084732">
        <w:rPr>
          <w:rFonts w:asciiTheme="minorHAnsi" w:eastAsiaTheme="minorHAnsi" w:hAnsiTheme="minorHAnsi"/>
          <w:u w:val="single"/>
          <w:lang w:val="es-AR" w:eastAsia="en-US"/>
        </w:rPr>
        <w:t xml:space="preserve"> /19</w:t>
      </w:r>
    </w:p>
    <w:p w:rsidR="00342C94" w:rsidRPr="001A1BA7" w:rsidRDefault="00342C94" w:rsidP="00342C94">
      <w:pPr>
        <w:spacing w:line="276" w:lineRule="auto"/>
        <w:jc w:val="both"/>
        <w:rPr>
          <w:rFonts w:asciiTheme="minorHAnsi" w:eastAsiaTheme="minorHAnsi" w:hAnsiTheme="minorHAnsi"/>
          <w:lang w:val="es-AR" w:eastAsia="en-US"/>
        </w:rPr>
      </w:pPr>
      <w:r>
        <w:rPr>
          <w:rFonts w:asciiTheme="minorHAnsi" w:eastAsiaTheme="minorHAnsi" w:hAnsiTheme="minorHAnsi"/>
          <w:lang w:val="es-AR" w:eastAsia="en-US"/>
        </w:rPr>
        <w:t>ZONA SANITARIA III</w:t>
      </w:r>
    </w:p>
    <w:p w:rsidR="00E91B39" w:rsidRPr="001A1BA7" w:rsidRDefault="00E91B39" w:rsidP="00E91B39">
      <w:pPr>
        <w:keepNext/>
        <w:ind w:right="-284"/>
        <w:outlineLvl w:val="0"/>
        <w:rPr>
          <w:rFonts w:asciiTheme="minorHAnsi" w:hAnsiTheme="minorHAnsi" w:cs="Tahoma"/>
          <w:b/>
        </w:rPr>
      </w:pPr>
    </w:p>
    <w:p w:rsidR="00E91B39" w:rsidRDefault="00E91B39" w:rsidP="00E91B39">
      <w:pPr>
        <w:spacing w:after="200" w:line="276" w:lineRule="auto"/>
        <w:jc w:val="center"/>
        <w:rPr>
          <w:rFonts w:asciiTheme="minorHAnsi" w:hAnsiTheme="minorHAnsi" w:cs="Tahoma"/>
          <w:b/>
        </w:rPr>
      </w:pPr>
    </w:p>
    <w:p w:rsidR="00342C94" w:rsidRDefault="00342C94" w:rsidP="00E91B39">
      <w:pPr>
        <w:spacing w:after="200" w:line="276" w:lineRule="auto"/>
        <w:jc w:val="center"/>
        <w:rPr>
          <w:rFonts w:asciiTheme="minorHAnsi" w:hAnsiTheme="minorHAnsi" w:cs="Tahoma"/>
          <w:b/>
        </w:rPr>
      </w:pPr>
    </w:p>
    <w:p w:rsidR="00342C94" w:rsidRDefault="00342C94" w:rsidP="00E91B39">
      <w:pPr>
        <w:spacing w:after="200" w:line="276" w:lineRule="auto"/>
        <w:jc w:val="center"/>
        <w:rPr>
          <w:rFonts w:asciiTheme="minorHAnsi" w:hAnsiTheme="minorHAnsi" w:cs="Tahoma"/>
          <w:b/>
        </w:rPr>
      </w:pPr>
    </w:p>
    <w:p w:rsidR="00342C94" w:rsidRDefault="00342C94" w:rsidP="00E91B39">
      <w:pPr>
        <w:spacing w:after="200" w:line="276" w:lineRule="auto"/>
        <w:jc w:val="center"/>
        <w:rPr>
          <w:rFonts w:asciiTheme="minorHAnsi" w:hAnsiTheme="minorHAnsi" w:cs="Tahoma"/>
          <w:b/>
        </w:rPr>
      </w:pPr>
    </w:p>
    <w:p w:rsidR="001A1BA7" w:rsidRPr="001A1BA7" w:rsidRDefault="00242AC8" w:rsidP="001A1BA7">
      <w:pPr>
        <w:spacing w:after="200" w:line="276" w:lineRule="auto"/>
        <w:jc w:val="center"/>
        <w:rPr>
          <w:rFonts w:asciiTheme="minorHAnsi" w:eastAsia="Calibri" w:hAnsiTheme="minorHAnsi" w:cs="Tahoma"/>
          <w:lang w:val="es-AR" w:eastAsia="en-US"/>
        </w:rPr>
      </w:pPr>
      <w:r>
        <w:rPr>
          <w:rFonts w:asciiTheme="minorHAnsi" w:eastAsia="Calibri" w:hAnsiTheme="minorHAnsi" w:cs="Tahoma"/>
          <w:b/>
          <w:u w:val="single"/>
          <w:lang w:val="es-AR" w:eastAsia="en-US"/>
        </w:rPr>
        <w:t>Anexo I</w:t>
      </w:r>
    </w:p>
    <w:tbl>
      <w:tblPr>
        <w:tblStyle w:val="Tablaconcuadrcula1"/>
        <w:tblW w:w="0" w:type="auto"/>
        <w:tblLook w:val="04A0" w:firstRow="1" w:lastRow="0" w:firstColumn="1" w:lastColumn="0" w:noHBand="0" w:noVBand="1"/>
      </w:tblPr>
      <w:tblGrid>
        <w:gridCol w:w="8721"/>
      </w:tblGrid>
      <w:tr w:rsidR="001A1BA7" w:rsidRPr="001A1BA7" w:rsidTr="002B66F5">
        <w:tc>
          <w:tcPr>
            <w:tcW w:w="8978" w:type="dxa"/>
          </w:tcPr>
          <w:p w:rsidR="001A1BA7" w:rsidRPr="001A1BA7" w:rsidRDefault="001A1BA7" w:rsidP="001A1BA7">
            <w:pPr>
              <w:jc w:val="both"/>
              <w:rPr>
                <w:rFonts w:asciiTheme="minorHAnsi" w:eastAsia="Calibri" w:hAnsiTheme="minorHAnsi" w:cs="Tahoma"/>
                <w:b/>
                <w:u w:val="single"/>
                <w:lang w:eastAsia="en-US"/>
              </w:rPr>
            </w:pPr>
          </w:p>
          <w:p w:rsidR="001A1BA7" w:rsidRPr="001A1BA7" w:rsidRDefault="001A1BA7" w:rsidP="001A1BA7">
            <w:pPr>
              <w:jc w:val="both"/>
              <w:rPr>
                <w:rFonts w:asciiTheme="minorHAnsi" w:eastAsia="Calibri" w:hAnsiTheme="minorHAnsi" w:cs="Tahoma"/>
                <w:b/>
                <w:u w:val="single"/>
                <w:lang w:eastAsia="en-US"/>
              </w:rPr>
            </w:pPr>
            <w:r w:rsidRPr="001A1BA7">
              <w:rPr>
                <w:rFonts w:asciiTheme="minorHAnsi" w:eastAsia="Calibri" w:hAnsiTheme="minorHAnsi" w:cs="Tahoma"/>
                <w:b/>
                <w:u w:val="single"/>
                <w:lang w:eastAsia="en-US"/>
              </w:rPr>
              <w:t>DDJJ: Art. N° 17 – Convenio Colectivo de Trabajo – Salud Publica Neuquén</w:t>
            </w:r>
          </w:p>
          <w:p w:rsidR="001A1BA7" w:rsidRPr="001A1BA7" w:rsidRDefault="001A1BA7" w:rsidP="001A1BA7">
            <w:pPr>
              <w:jc w:val="both"/>
              <w:rPr>
                <w:rFonts w:asciiTheme="minorHAnsi" w:eastAsia="Calibri" w:hAnsiTheme="minorHAnsi" w:cs="Tahoma"/>
                <w:b/>
                <w:u w:val="single"/>
                <w:lang w:eastAsia="en-US"/>
              </w:rPr>
            </w:pPr>
          </w:p>
          <w:p w:rsidR="001A1BA7" w:rsidRPr="001A1BA7" w:rsidRDefault="001A1BA7" w:rsidP="001A1BA7">
            <w:pPr>
              <w:jc w:val="both"/>
              <w:rPr>
                <w:rFonts w:asciiTheme="minorHAnsi" w:eastAsia="Calibri" w:hAnsiTheme="minorHAnsi" w:cs="Tahoma"/>
                <w:lang w:eastAsia="en-US"/>
              </w:rPr>
            </w:pPr>
            <w:r w:rsidRPr="001A1BA7">
              <w:rPr>
                <w:rFonts w:asciiTheme="minorHAnsi" w:eastAsia="Calibri" w:hAnsiTheme="minorHAnsi" w:cs="Tahoma"/>
                <w:lang w:eastAsia="en-US"/>
              </w:rPr>
              <w:t>Dejo constancia que no me encuentro comprendido en ninguno de los impedimentos señalados en el Artículo 17º del Convenio Colectivo de Trabajo del Sistema Público de Salud de Neuquén, previa lectura del mismo.</w:t>
            </w:r>
          </w:p>
          <w:p w:rsidR="001A1BA7" w:rsidRPr="001A1BA7" w:rsidRDefault="001A1BA7" w:rsidP="001A1BA7">
            <w:pPr>
              <w:jc w:val="both"/>
              <w:rPr>
                <w:rFonts w:asciiTheme="minorHAnsi" w:eastAsia="Calibri" w:hAnsiTheme="minorHAnsi" w:cs="Tahoma"/>
                <w:lang w:eastAsia="en-US"/>
              </w:rPr>
            </w:pPr>
          </w:p>
          <w:p w:rsidR="001A1BA7" w:rsidRPr="001A1BA7" w:rsidRDefault="001A1BA7" w:rsidP="001A1BA7">
            <w:pPr>
              <w:jc w:val="both"/>
              <w:rPr>
                <w:rFonts w:asciiTheme="minorHAnsi" w:eastAsia="Calibri" w:hAnsiTheme="minorHAnsi" w:cs="Tahoma"/>
                <w:lang w:eastAsia="en-US"/>
              </w:rPr>
            </w:pPr>
          </w:p>
          <w:p w:rsidR="001A1BA7" w:rsidRPr="001A1BA7" w:rsidRDefault="001A1BA7" w:rsidP="001A1BA7">
            <w:pPr>
              <w:jc w:val="both"/>
              <w:rPr>
                <w:rFonts w:asciiTheme="minorHAnsi" w:eastAsia="Calibri" w:hAnsiTheme="minorHAnsi" w:cs="Tahoma"/>
                <w:lang w:eastAsia="en-US"/>
              </w:rPr>
            </w:pPr>
          </w:p>
          <w:p w:rsidR="001A1BA7" w:rsidRPr="001A1BA7" w:rsidRDefault="001A1BA7" w:rsidP="001A1BA7">
            <w:pPr>
              <w:jc w:val="both"/>
              <w:rPr>
                <w:rFonts w:asciiTheme="minorHAnsi" w:eastAsia="Calibri" w:hAnsiTheme="minorHAnsi" w:cs="Tahoma"/>
                <w:lang w:eastAsia="en-US"/>
              </w:rPr>
            </w:pPr>
            <w:r w:rsidRPr="001A1BA7">
              <w:rPr>
                <w:rFonts w:asciiTheme="minorHAnsi" w:eastAsia="Calibri" w:hAnsiTheme="minorHAnsi" w:cs="Tahoma"/>
                <w:lang w:eastAsia="en-US"/>
              </w:rPr>
              <w:t>Firma……………………………………………………………………………..………</w:t>
            </w:r>
          </w:p>
          <w:p w:rsidR="001A1BA7" w:rsidRPr="001A1BA7" w:rsidRDefault="001A1BA7" w:rsidP="001A1BA7">
            <w:pPr>
              <w:jc w:val="both"/>
              <w:rPr>
                <w:rFonts w:asciiTheme="minorHAnsi" w:eastAsia="Calibri" w:hAnsiTheme="minorHAnsi" w:cs="Tahoma"/>
                <w:lang w:eastAsia="en-US"/>
              </w:rPr>
            </w:pPr>
            <w:r w:rsidRPr="001A1BA7">
              <w:rPr>
                <w:rFonts w:asciiTheme="minorHAnsi" w:eastAsia="Calibri" w:hAnsiTheme="minorHAnsi" w:cs="Tahoma"/>
                <w:lang w:eastAsia="en-US"/>
              </w:rPr>
              <w:t>Apellido y Nombres ………………………………………………………………..</w:t>
            </w:r>
          </w:p>
          <w:p w:rsidR="001A1BA7" w:rsidRPr="001A1BA7" w:rsidRDefault="001A1BA7" w:rsidP="001A1BA7">
            <w:pPr>
              <w:jc w:val="both"/>
              <w:rPr>
                <w:rFonts w:asciiTheme="minorHAnsi" w:eastAsia="Calibri" w:hAnsiTheme="minorHAnsi" w:cs="Tahoma"/>
                <w:lang w:eastAsia="en-US"/>
              </w:rPr>
            </w:pPr>
            <w:r w:rsidRPr="001A1BA7">
              <w:rPr>
                <w:rFonts w:asciiTheme="minorHAnsi" w:eastAsia="Calibri" w:hAnsiTheme="minorHAnsi" w:cs="Tahoma"/>
                <w:lang w:eastAsia="en-US"/>
              </w:rPr>
              <w:t>D.N.I Nº…………………………………………………………………………………</w:t>
            </w:r>
          </w:p>
          <w:p w:rsidR="001A1BA7" w:rsidRPr="001A1BA7" w:rsidRDefault="001A1BA7" w:rsidP="001A1BA7">
            <w:pPr>
              <w:jc w:val="both"/>
              <w:rPr>
                <w:rFonts w:asciiTheme="minorHAnsi" w:eastAsia="Calibri" w:hAnsiTheme="minorHAnsi" w:cs="Tahoma"/>
                <w:lang w:eastAsia="en-US"/>
              </w:rPr>
            </w:pPr>
            <w:r w:rsidRPr="001A1BA7">
              <w:rPr>
                <w:rFonts w:asciiTheme="minorHAnsi" w:eastAsia="Calibri" w:hAnsiTheme="minorHAnsi" w:cs="Tahoma"/>
                <w:lang w:eastAsia="en-US"/>
              </w:rPr>
              <w:t>Fecha………../……../………..</w:t>
            </w:r>
          </w:p>
          <w:p w:rsidR="001A1BA7" w:rsidRPr="001A1BA7" w:rsidRDefault="001A1BA7" w:rsidP="001A1BA7">
            <w:pPr>
              <w:jc w:val="both"/>
              <w:rPr>
                <w:rFonts w:asciiTheme="minorHAnsi" w:eastAsia="Calibri" w:hAnsiTheme="minorHAnsi" w:cs="Tahoma"/>
                <w:lang w:eastAsia="en-US"/>
              </w:rPr>
            </w:pPr>
          </w:p>
        </w:tc>
      </w:tr>
    </w:tbl>
    <w:p w:rsidR="001A1BA7" w:rsidRPr="001A1BA7" w:rsidRDefault="001A1BA7" w:rsidP="001A1BA7">
      <w:pPr>
        <w:spacing w:after="200" w:line="276" w:lineRule="auto"/>
        <w:jc w:val="both"/>
        <w:rPr>
          <w:rFonts w:asciiTheme="minorHAnsi" w:eastAsia="Calibri" w:hAnsiTheme="minorHAnsi" w:cs="Tahoma"/>
          <w:lang w:val="es-AR" w:eastAsia="en-US"/>
        </w:rPr>
      </w:pPr>
    </w:p>
    <w:p w:rsidR="001A1BA7" w:rsidRPr="001A1BA7" w:rsidRDefault="001A1BA7" w:rsidP="001A1BA7">
      <w:pPr>
        <w:spacing w:line="276" w:lineRule="auto"/>
        <w:jc w:val="both"/>
        <w:rPr>
          <w:rFonts w:asciiTheme="minorHAnsi" w:eastAsia="Calibri" w:hAnsiTheme="minorHAnsi" w:cs="Tahoma"/>
          <w:b/>
          <w:i/>
          <w:u w:val="single"/>
          <w:lang w:val="es-AR" w:eastAsia="en-US"/>
        </w:rPr>
      </w:pPr>
      <w:r w:rsidRPr="001A1BA7">
        <w:rPr>
          <w:rFonts w:asciiTheme="minorHAnsi" w:eastAsia="Calibri" w:hAnsiTheme="minorHAnsi" w:cs="Tahoma"/>
          <w:b/>
          <w:i/>
          <w:u w:val="single"/>
          <w:lang w:val="es-AR" w:eastAsia="en-US"/>
        </w:rPr>
        <w:t>ARTICULO 17°: Ingreso. CCT:</w:t>
      </w:r>
    </w:p>
    <w:p w:rsidR="001A1BA7" w:rsidRPr="001A1BA7" w:rsidRDefault="001A1BA7" w:rsidP="001A1BA7">
      <w:pPr>
        <w:spacing w:line="276" w:lineRule="auto"/>
        <w:jc w:val="both"/>
        <w:rPr>
          <w:rFonts w:asciiTheme="minorHAnsi" w:eastAsia="Calibri" w:hAnsiTheme="minorHAnsi" w:cs="Tahoma"/>
          <w:b/>
          <w:lang w:val="es-AR" w:eastAsia="en-US"/>
        </w:rPr>
      </w:pPr>
    </w:p>
    <w:p w:rsidR="001A1BA7" w:rsidRPr="001A1BA7" w:rsidRDefault="001A1BA7" w:rsidP="001A1BA7">
      <w:pPr>
        <w:spacing w:line="276" w:lineRule="auto"/>
        <w:jc w:val="both"/>
        <w:rPr>
          <w:rFonts w:asciiTheme="minorHAnsi" w:eastAsia="Calibri" w:hAnsiTheme="minorHAnsi" w:cs="Tahoma"/>
          <w:lang w:val="es-AR" w:eastAsia="en-US"/>
        </w:rPr>
      </w:pPr>
      <w:r w:rsidRPr="001A1BA7">
        <w:rPr>
          <w:rFonts w:asciiTheme="minorHAnsi" w:eastAsia="Calibri" w:hAnsiTheme="minorHAnsi" w:cs="Tahoma"/>
          <w:lang w:val="es-AR" w:eastAsia="en-US"/>
        </w:rPr>
        <w:t>El ingreso al "SPPS", será mediante Régimen de Concurso.</w:t>
      </w:r>
    </w:p>
    <w:p w:rsidR="001A1BA7" w:rsidRPr="001A1BA7" w:rsidRDefault="001A1BA7" w:rsidP="001A1BA7">
      <w:pPr>
        <w:spacing w:line="276" w:lineRule="auto"/>
        <w:jc w:val="both"/>
        <w:rPr>
          <w:rFonts w:asciiTheme="minorHAnsi" w:eastAsia="Calibri" w:hAnsiTheme="minorHAnsi" w:cs="Tahoma"/>
          <w:lang w:val="es-AR" w:eastAsia="en-US"/>
        </w:rPr>
      </w:pPr>
      <w:r w:rsidRPr="001A1BA7">
        <w:rPr>
          <w:rFonts w:asciiTheme="minorHAnsi" w:eastAsia="Calibri" w:hAnsiTheme="minorHAnsi" w:cs="Tahoma"/>
          <w:lang w:val="es-AR" w:eastAsia="en-US"/>
        </w:rPr>
        <w:t>El ingreso estará sujeto a previa acreditación de las siguientes condiciones mínimas:</w:t>
      </w:r>
    </w:p>
    <w:p w:rsidR="001A1BA7" w:rsidRPr="001A1BA7" w:rsidRDefault="001A1BA7" w:rsidP="001A1BA7">
      <w:pPr>
        <w:spacing w:line="276" w:lineRule="auto"/>
        <w:jc w:val="both"/>
        <w:rPr>
          <w:rFonts w:asciiTheme="minorHAnsi" w:eastAsia="Calibri" w:hAnsiTheme="minorHAnsi" w:cs="Tahoma"/>
          <w:lang w:val="es-AR" w:eastAsia="en-US"/>
        </w:rPr>
      </w:pPr>
      <w:r w:rsidRPr="001A1BA7">
        <w:rPr>
          <w:rFonts w:asciiTheme="minorHAnsi" w:eastAsia="Calibri" w:hAnsiTheme="minorHAnsi" w:cs="Tahoma"/>
          <w:lang w:val="es-AR" w:eastAsia="en-US"/>
        </w:rPr>
        <w:t>a) Existencia previa de la vacante.</w:t>
      </w:r>
    </w:p>
    <w:p w:rsidR="001A1BA7" w:rsidRPr="001A1BA7" w:rsidRDefault="001A1BA7" w:rsidP="001A1BA7">
      <w:pPr>
        <w:spacing w:line="276" w:lineRule="auto"/>
        <w:jc w:val="both"/>
        <w:rPr>
          <w:rFonts w:asciiTheme="minorHAnsi" w:eastAsia="Calibri" w:hAnsiTheme="minorHAnsi" w:cs="Tahoma"/>
          <w:lang w:val="es-AR" w:eastAsia="en-US"/>
        </w:rPr>
      </w:pPr>
      <w:r w:rsidRPr="001A1BA7">
        <w:rPr>
          <w:rFonts w:asciiTheme="minorHAnsi" w:eastAsia="Calibri" w:hAnsiTheme="minorHAnsi" w:cs="Tahoma"/>
          <w:lang w:val="es-AR" w:eastAsia="en-US"/>
        </w:rPr>
        <w:t>b) Ser argentino nativo, por opción o nacionalizado y tener no menos de dieciocho (18) años de Edad.</w:t>
      </w:r>
    </w:p>
    <w:p w:rsidR="001A1BA7" w:rsidRPr="001A1BA7" w:rsidRDefault="001A1BA7" w:rsidP="001A1BA7">
      <w:pPr>
        <w:spacing w:line="276" w:lineRule="auto"/>
        <w:jc w:val="both"/>
        <w:rPr>
          <w:rFonts w:asciiTheme="minorHAnsi" w:eastAsia="Calibri" w:hAnsiTheme="minorHAnsi" w:cs="Tahoma"/>
          <w:lang w:val="es-AR" w:eastAsia="en-US"/>
        </w:rPr>
      </w:pPr>
      <w:r w:rsidRPr="001A1BA7">
        <w:rPr>
          <w:rFonts w:asciiTheme="minorHAnsi" w:eastAsia="Calibri" w:hAnsiTheme="minorHAnsi" w:cs="Tahoma"/>
          <w:lang w:val="es-AR" w:eastAsia="en-US"/>
        </w:rPr>
        <w:t>c) Poseer aptitud adecuada y probada idoneidad para la función desarrollar, que se acreditará  mediante el régimen de concursos, que aseguren los principios de publicidad, transparencia e igualdad de oportunidades y de trato, ene</w:t>
      </w:r>
      <w:proofErr w:type="gramStart"/>
      <w:r w:rsidRPr="001A1BA7">
        <w:rPr>
          <w:rFonts w:asciiTheme="minorHAnsi" w:eastAsia="Calibri" w:hAnsiTheme="minorHAnsi" w:cs="Tahoma"/>
          <w:lang w:val="es-AR" w:eastAsia="en-US"/>
        </w:rPr>
        <w:t>!</w:t>
      </w:r>
      <w:proofErr w:type="gramEnd"/>
      <w:r w:rsidRPr="001A1BA7">
        <w:rPr>
          <w:rFonts w:asciiTheme="minorHAnsi" w:eastAsia="Calibri" w:hAnsiTheme="minorHAnsi" w:cs="Tahoma"/>
          <w:lang w:val="es-AR" w:eastAsia="en-US"/>
        </w:rPr>
        <w:t xml:space="preserve"> acceso a la función pública.</w:t>
      </w:r>
    </w:p>
    <w:p w:rsidR="001A1BA7" w:rsidRPr="001A1BA7" w:rsidRDefault="001A1BA7" w:rsidP="001A1BA7">
      <w:pPr>
        <w:spacing w:line="276" w:lineRule="auto"/>
        <w:jc w:val="both"/>
        <w:rPr>
          <w:rFonts w:asciiTheme="minorHAnsi" w:eastAsia="Calibri" w:hAnsiTheme="minorHAnsi" w:cs="Tahoma"/>
          <w:lang w:val="es-AR" w:eastAsia="en-US"/>
        </w:rPr>
      </w:pPr>
      <w:r w:rsidRPr="001A1BA7">
        <w:rPr>
          <w:rFonts w:asciiTheme="minorHAnsi" w:eastAsia="Calibri" w:hAnsiTheme="minorHAnsi" w:cs="Tahoma"/>
          <w:lang w:val="es-AR" w:eastAsia="en-US"/>
        </w:rPr>
        <w:t>d) Aptitud psicofísica para la prestación en el cargo o función.</w:t>
      </w:r>
    </w:p>
    <w:p w:rsidR="001A1BA7" w:rsidRPr="001A1BA7" w:rsidRDefault="001A1BA7" w:rsidP="001A1BA7">
      <w:pPr>
        <w:spacing w:line="276" w:lineRule="auto"/>
        <w:jc w:val="both"/>
        <w:rPr>
          <w:rFonts w:asciiTheme="minorHAnsi" w:eastAsia="Calibri" w:hAnsiTheme="minorHAnsi" w:cs="Tahoma"/>
          <w:lang w:val="es-AR" w:eastAsia="en-US"/>
        </w:rPr>
      </w:pPr>
      <w:r w:rsidRPr="001A1BA7">
        <w:rPr>
          <w:rFonts w:asciiTheme="minorHAnsi" w:eastAsia="Calibri" w:hAnsiTheme="minorHAnsi" w:cs="Tahoma"/>
          <w:lang w:val="es-AR" w:eastAsia="en-US"/>
        </w:rPr>
        <w:t>Sin perjuicio de lo establecido en los incisos anteriores, no podrán ingresar a la "SPPS".</w:t>
      </w:r>
    </w:p>
    <w:p w:rsidR="001A1BA7" w:rsidRPr="001A1BA7" w:rsidRDefault="001A1BA7" w:rsidP="001A1BA7">
      <w:pPr>
        <w:numPr>
          <w:ilvl w:val="0"/>
          <w:numId w:val="24"/>
        </w:numPr>
        <w:spacing w:after="200" w:line="276" w:lineRule="auto"/>
        <w:ind w:left="426"/>
        <w:contextualSpacing/>
        <w:jc w:val="both"/>
        <w:rPr>
          <w:rFonts w:asciiTheme="minorHAnsi" w:eastAsia="Calibri" w:hAnsiTheme="minorHAnsi" w:cs="Tahoma"/>
          <w:lang w:val="es-AR" w:eastAsia="en-US"/>
        </w:rPr>
      </w:pPr>
      <w:r w:rsidRPr="001A1BA7">
        <w:rPr>
          <w:rFonts w:asciiTheme="minorHAnsi" w:eastAsia="Calibri" w:hAnsiTheme="minorHAnsi" w:cs="Tahoma"/>
          <w:lang w:val="es-AR" w:eastAsia="en-US"/>
        </w:rPr>
        <w:t>El que haya sido condenado por delito doloso, hasta el cumplimiento de la pena.</w:t>
      </w:r>
    </w:p>
    <w:p w:rsidR="001A1BA7" w:rsidRPr="001A1BA7" w:rsidRDefault="001A1BA7" w:rsidP="001A1BA7">
      <w:pPr>
        <w:spacing w:line="276" w:lineRule="auto"/>
        <w:jc w:val="both"/>
        <w:rPr>
          <w:rFonts w:asciiTheme="minorHAnsi" w:eastAsia="Calibri" w:hAnsiTheme="minorHAnsi" w:cs="Tahoma"/>
          <w:lang w:val="es-AR" w:eastAsia="en-US"/>
        </w:rPr>
      </w:pPr>
      <w:r w:rsidRPr="001A1BA7">
        <w:rPr>
          <w:rFonts w:asciiTheme="minorHAnsi" w:eastAsia="Calibri" w:hAnsiTheme="minorHAnsi" w:cs="Tahoma"/>
          <w:lang w:val="es-AR" w:eastAsia="en-US"/>
        </w:rPr>
        <w:t>b)  El inhabilitado para el ejercicio de cargos públicos durante el tiempo de la inhabilitación.</w:t>
      </w:r>
    </w:p>
    <w:p w:rsidR="001A1BA7" w:rsidRPr="001A1BA7" w:rsidRDefault="001A1BA7" w:rsidP="001A1BA7">
      <w:pPr>
        <w:spacing w:line="276" w:lineRule="auto"/>
        <w:jc w:val="both"/>
        <w:rPr>
          <w:rFonts w:asciiTheme="minorHAnsi" w:eastAsia="Calibri" w:hAnsiTheme="minorHAnsi" w:cs="Tahoma"/>
          <w:lang w:val="es-AR" w:eastAsia="en-US"/>
        </w:rPr>
      </w:pPr>
      <w:r w:rsidRPr="001A1BA7">
        <w:rPr>
          <w:rFonts w:asciiTheme="minorHAnsi" w:eastAsia="Calibri" w:hAnsiTheme="minorHAnsi" w:cs="Tahoma"/>
          <w:lang w:val="es-AR" w:eastAsia="en-US"/>
        </w:rPr>
        <w:lastRenderedPageBreak/>
        <w:t>c) El sancionado con exoneración o cesantía en la Administración Pública Nacional, Provincial,  Municipal o Gobierno de la Ciudad de Buenos Aires, en tanto no sea rehabilitado conforme la Normativa vigente.</w:t>
      </w:r>
    </w:p>
    <w:p w:rsidR="001A1BA7" w:rsidRPr="001A1BA7" w:rsidRDefault="001A1BA7" w:rsidP="001A1BA7">
      <w:pPr>
        <w:spacing w:line="276" w:lineRule="auto"/>
        <w:jc w:val="both"/>
        <w:rPr>
          <w:rFonts w:asciiTheme="minorHAnsi" w:eastAsia="Calibri" w:hAnsiTheme="minorHAnsi" w:cs="Tahoma"/>
          <w:lang w:val="es-AR" w:eastAsia="en-US"/>
        </w:rPr>
      </w:pPr>
      <w:r w:rsidRPr="001A1BA7">
        <w:rPr>
          <w:rFonts w:asciiTheme="minorHAnsi" w:eastAsia="Calibri" w:hAnsiTheme="minorHAnsi" w:cs="Tahoma"/>
          <w:lang w:val="es-AR" w:eastAsia="en-US"/>
        </w:rPr>
        <w:t>d) Las personas jubiladas, retiradas o que se encuentren comprendidos en periodo de veda por retiros voluntarios o cesaciones por las causas comprendidas en el Artículo 111° del EPCAPP</w:t>
      </w:r>
    </w:p>
    <w:p w:rsidR="001A1BA7" w:rsidRPr="001A1BA7" w:rsidRDefault="001A1BA7" w:rsidP="001A1BA7">
      <w:pPr>
        <w:spacing w:line="276" w:lineRule="auto"/>
        <w:jc w:val="both"/>
        <w:rPr>
          <w:rFonts w:asciiTheme="minorHAnsi" w:eastAsia="Calibri" w:hAnsiTheme="minorHAnsi" w:cs="Tahoma"/>
          <w:lang w:val="es-AR" w:eastAsia="en-US"/>
        </w:rPr>
      </w:pPr>
      <w:r w:rsidRPr="001A1BA7">
        <w:rPr>
          <w:rFonts w:asciiTheme="minorHAnsi" w:eastAsia="Calibri" w:hAnsiTheme="minorHAnsi" w:cs="Tahoma"/>
          <w:lang w:val="es-AR" w:eastAsia="en-US"/>
        </w:rPr>
        <w:t>e) El que tenga la edad prevista en la Ley Provisional para acceder al beneficio de la jubilación.</w:t>
      </w:r>
    </w:p>
    <w:p w:rsidR="001A1BA7" w:rsidRPr="001A1BA7" w:rsidRDefault="001A1BA7" w:rsidP="001A1BA7">
      <w:pPr>
        <w:spacing w:line="276" w:lineRule="auto"/>
        <w:jc w:val="both"/>
        <w:rPr>
          <w:rFonts w:asciiTheme="minorHAnsi" w:eastAsia="Calibri" w:hAnsiTheme="minorHAnsi" w:cs="Tahoma"/>
          <w:lang w:val="es-AR" w:eastAsia="en-US"/>
        </w:rPr>
      </w:pPr>
      <w:r w:rsidRPr="001A1BA7">
        <w:rPr>
          <w:rFonts w:asciiTheme="minorHAnsi" w:eastAsia="Calibri" w:hAnsiTheme="minorHAnsi" w:cs="Tahoma"/>
          <w:lang w:val="es-AR" w:eastAsia="en-US"/>
        </w:rPr>
        <w:t>f) Los que hayan sido condenados por delitos de lesa humanidad o hayan incurrido en actos de fuerza contra el orden institucional y el sistema democrático.</w:t>
      </w:r>
    </w:p>
    <w:p w:rsidR="001A1BA7" w:rsidRPr="001A1BA7" w:rsidRDefault="001A1BA7" w:rsidP="001A1BA7">
      <w:pPr>
        <w:spacing w:line="276" w:lineRule="auto"/>
        <w:jc w:val="both"/>
        <w:rPr>
          <w:rFonts w:asciiTheme="minorHAnsi" w:eastAsia="Calibri" w:hAnsiTheme="minorHAnsi" w:cs="Tahoma"/>
          <w:lang w:val="es-AR" w:eastAsia="en-US"/>
        </w:rPr>
      </w:pPr>
      <w:r w:rsidRPr="001A1BA7">
        <w:rPr>
          <w:rFonts w:asciiTheme="minorHAnsi" w:eastAsia="Calibri" w:hAnsiTheme="minorHAnsi" w:cs="Tahoma"/>
          <w:lang w:val="es-AR" w:eastAsia="en-US"/>
        </w:rPr>
        <w:t>g) El fallido o concursado civilmente, hasta que obtenga su rehabilitación judicial.</w:t>
      </w:r>
    </w:p>
    <w:p w:rsidR="001A1BA7" w:rsidRPr="001A1BA7" w:rsidRDefault="001A1BA7" w:rsidP="001A1BA7">
      <w:pPr>
        <w:spacing w:line="276" w:lineRule="auto"/>
        <w:jc w:val="both"/>
        <w:rPr>
          <w:rFonts w:asciiTheme="minorHAnsi" w:eastAsia="Calibri" w:hAnsiTheme="minorHAnsi" w:cs="Tahoma"/>
          <w:lang w:val="es-AR" w:eastAsia="en-US"/>
        </w:rPr>
      </w:pPr>
      <w:r w:rsidRPr="001A1BA7">
        <w:rPr>
          <w:rFonts w:asciiTheme="minorHAnsi" w:eastAsia="Calibri" w:hAnsiTheme="minorHAnsi" w:cs="Tahoma"/>
          <w:lang w:val="es-AR" w:eastAsia="en-US"/>
        </w:rPr>
        <w:t>h) El que tuviera actuación pública contraria a los principios de la libertad y de la democracia, de acuerdo con el régimen establecido por la Constitución Nacional y Provincial, y él que atente contra el respeto a las instituciones fundamentales de la Nación Argentina.</w:t>
      </w:r>
    </w:p>
    <w:p w:rsidR="001A1BA7" w:rsidRPr="001A1BA7" w:rsidRDefault="001A1BA7" w:rsidP="001A1BA7">
      <w:pPr>
        <w:spacing w:line="276" w:lineRule="auto"/>
        <w:jc w:val="both"/>
        <w:rPr>
          <w:rFonts w:asciiTheme="minorHAnsi" w:eastAsia="Calibri" w:hAnsiTheme="minorHAnsi" w:cs="Tahoma"/>
          <w:lang w:val="es-AR" w:eastAsia="en-US"/>
        </w:rPr>
      </w:pPr>
      <w:r w:rsidRPr="001A1BA7">
        <w:rPr>
          <w:rFonts w:asciiTheme="minorHAnsi" w:eastAsia="Calibri" w:hAnsiTheme="minorHAnsi" w:cs="Tahoma"/>
          <w:lang w:val="es-AR" w:eastAsia="en-US"/>
        </w:rPr>
        <w:t>Las designaciones efectuadas en violación a lo dispuesto, deberán ser declaradas nulas, cualquiera sea el tiempo transcurrido.</w:t>
      </w:r>
    </w:p>
    <w:p w:rsidR="001A1BA7" w:rsidRPr="001A1BA7" w:rsidRDefault="001A1BA7" w:rsidP="001A1BA7">
      <w:pPr>
        <w:spacing w:line="276" w:lineRule="auto"/>
        <w:jc w:val="both"/>
        <w:rPr>
          <w:rFonts w:asciiTheme="minorHAnsi" w:eastAsia="Calibri" w:hAnsiTheme="minorHAnsi" w:cs="Tahoma"/>
          <w:lang w:val="es-AR" w:eastAsia="en-US"/>
        </w:rPr>
      </w:pPr>
      <w:r w:rsidRPr="001A1BA7">
        <w:rPr>
          <w:rFonts w:asciiTheme="minorHAnsi" w:eastAsia="Calibri" w:hAnsiTheme="minorHAnsi" w:cs="Tahoma"/>
          <w:lang w:val="es-AR" w:eastAsia="en-US"/>
        </w:rPr>
        <w:t xml:space="preserve">Asimismo, el personal excluido y/o no alcanzado, no podrán ingresar como personal </w:t>
      </w:r>
      <w:proofErr w:type="spellStart"/>
      <w:r w:rsidRPr="001A1BA7">
        <w:rPr>
          <w:rFonts w:asciiTheme="minorHAnsi" w:eastAsia="Calibri" w:hAnsiTheme="minorHAnsi" w:cs="Tahoma"/>
          <w:lang w:val="es-AR" w:eastAsia="en-US"/>
        </w:rPr>
        <w:t>convencionado</w:t>
      </w:r>
      <w:proofErr w:type="spellEnd"/>
      <w:r w:rsidRPr="001A1BA7">
        <w:rPr>
          <w:rFonts w:asciiTheme="minorHAnsi" w:eastAsia="Calibri" w:hAnsiTheme="minorHAnsi" w:cs="Tahoma"/>
          <w:lang w:val="es-AR" w:eastAsia="en-US"/>
        </w:rPr>
        <w:t xml:space="preserve"> del "SPPS" por nombramiento directo, debiendo en todos los casos y sin excepciones, cumplimentar el régimen de concursos.</w:t>
      </w:r>
    </w:p>
    <w:p w:rsidR="001A1BA7" w:rsidRPr="001A1BA7" w:rsidRDefault="001A1BA7" w:rsidP="00E91B39">
      <w:pPr>
        <w:spacing w:after="200" w:line="276" w:lineRule="auto"/>
        <w:jc w:val="center"/>
        <w:rPr>
          <w:rFonts w:asciiTheme="minorHAnsi" w:hAnsiTheme="minorHAnsi" w:cs="Tahoma"/>
          <w:b/>
        </w:rPr>
      </w:pPr>
    </w:p>
    <w:sectPr w:rsidR="001A1BA7" w:rsidRPr="001A1BA7" w:rsidSect="00777110">
      <w:headerReference w:type="default" r:id="rId10"/>
      <w:footerReference w:type="default" r:id="rId11"/>
      <w:pgSz w:w="11907" w:h="16839" w:code="9"/>
      <w:pgMar w:top="1637" w:right="1701" w:bottom="1417" w:left="1701" w:header="99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2EA" w:rsidRDefault="000122EA">
      <w:r>
        <w:separator/>
      </w:r>
    </w:p>
  </w:endnote>
  <w:endnote w:type="continuationSeparator" w:id="0">
    <w:p w:rsidR="000122EA" w:rsidRDefault="00012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Omega">
    <w:altName w:val="Segoe UI"/>
    <w:charset w:val="00"/>
    <w:family w:val="swiss"/>
    <w:pitch w:val="variable"/>
    <w:sig w:usb0="00000001" w:usb1="00000000" w:usb2="00000000" w:usb3="00000000" w:csb0="00000093"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8DB" w:rsidRDefault="001238DB">
    <w:pPr>
      <w:pStyle w:val="Piedepgina"/>
      <w:rPr>
        <w:noProof/>
        <w:lang w:eastAsia="es-AR"/>
      </w:rPr>
    </w:pPr>
  </w:p>
  <w:p w:rsidR="001238DB" w:rsidRDefault="001238D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2EA" w:rsidRDefault="000122EA">
      <w:r>
        <w:separator/>
      </w:r>
    </w:p>
  </w:footnote>
  <w:footnote w:type="continuationSeparator" w:id="0">
    <w:p w:rsidR="000122EA" w:rsidRDefault="00012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8DB" w:rsidRPr="009E26D9" w:rsidRDefault="00D21A06" w:rsidP="00351614">
    <w:pPr>
      <w:pStyle w:val="Encabezado"/>
      <w:rPr>
        <w:sz w:val="18"/>
        <w:szCs w:val="18"/>
      </w:rPr>
    </w:pPr>
    <w:r>
      <w:rPr>
        <w:noProof/>
        <w:sz w:val="18"/>
        <w:szCs w:val="18"/>
        <w:lang w:eastAsia="es-AR"/>
      </w:rPr>
      <mc:AlternateContent>
        <mc:Choice Requires="wps">
          <w:drawing>
            <wp:anchor distT="0" distB="0" distL="114300" distR="114300" simplePos="0" relativeHeight="251658240" behindDoc="0" locked="0" layoutInCell="1" allowOverlap="1" wp14:anchorId="043F166A" wp14:editId="034B89A6">
              <wp:simplePos x="0" y="0"/>
              <wp:positionH relativeFrom="column">
                <wp:posOffset>1297305</wp:posOffset>
              </wp:positionH>
              <wp:positionV relativeFrom="paragraph">
                <wp:posOffset>-170815</wp:posOffset>
              </wp:positionV>
              <wp:extent cx="2940685" cy="438785"/>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685" cy="438785"/>
                      </a:xfrm>
                      <a:prstGeom prst="rect">
                        <a:avLst/>
                      </a:prstGeom>
                      <a:noFill/>
                      <a:ln w="9525">
                        <a:noFill/>
                        <a:miter lim="800000"/>
                        <a:headEnd/>
                        <a:tailEnd/>
                      </a:ln>
                    </wps:spPr>
                    <wps:txbx>
                      <w:txbxContent>
                        <w:p w:rsidR="001238DB" w:rsidRPr="00433A04" w:rsidRDefault="008E6AED" w:rsidP="00351614">
                          <w:pPr>
                            <w:rPr>
                              <w:rFonts w:ascii="CG Omega" w:hAnsi="CG Omega" w:cs="Calibri"/>
                              <w:color w:val="215868"/>
                              <w:sz w:val="14"/>
                              <w:lang w:val="es-AR"/>
                            </w:rPr>
                          </w:pPr>
                          <w:r w:rsidRPr="00433A04">
                            <w:rPr>
                              <w:rFonts w:ascii="CG Omega" w:hAnsi="CG Omega" w:cs="Calibri"/>
                              <w:color w:val="215868"/>
                              <w:sz w:val="14"/>
                              <w:lang w:val="es-AR"/>
                            </w:rPr>
                            <w:t>SUBSECRETARIA DE SALUD</w:t>
                          </w:r>
                        </w:p>
                        <w:p w:rsidR="00E92845" w:rsidRPr="00433A04" w:rsidRDefault="00E92845" w:rsidP="00351614">
                          <w:pPr>
                            <w:rPr>
                              <w:rFonts w:ascii="CG Omega" w:hAnsi="CG Omega" w:cs="Calibri"/>
                              <w:color w:val="215868"/>
                              <w:sz w:val="14"/>
                              <w:lang w:val="es-AR"/>
                            </w:rPr>
                          </w:pPr>
                          <w:r w:rsidRPr="00433A04">
                            <w:rPr>
                              <w:rFonts w:ascii="CG Omega" w:hAnsi="CG Omega" w:cs="Calibri"/>
                              <w:color w:val="215868"/>
                              <w:sz w:val="14"/>
                              <w:lang w:val="es-AR"/>
                            </w:rPr>
                            <w:t>HOSPITAL BUTA RANQUIL</w:t>
                          </w:r>
                        </w:p>
                        <w:p w:rsidR="001238DB" w:rsidRPr="00433A04" w:rsidRDefault="008E6AED" w:rsidP="00351614">
                          <w:pPr>
                            <w:rPr>
                              <w:rFonts w:ascii="CG Omega" w:hAnsi="CG Omega" w:cs="Calibri"/>
                              <w:color w:val="215868"/>
                              <w:sz w:val="14"/>
                              <w:lang w:val="es-AR"/>
                            </w:rPr>
                          </w:pPr>
                          <w:r w:rsidRPr="00433A04">
                            <w:rPr>
                              <w:rFonts w:ascii="CG Omega" w:hAnsi="CG Omega" w:cs="Calibri"/>
                              <w:color w:val="215868"/>
                              <w:sz w:val="14"/>
                              <w:lang w:val="es-AR"/>
                            </w:rPr>
                            <w:t>ZONA SANITARIA III</w:t>
                          </w:r>
                        </w:p>
                        <w:p w:rsidR="001238DB" w:rsidRPr="00433A04" w:rsidRDefault="001238DB" w:rsidP="00351614">
                          <w:pPr>
                            <w:rPr>
                              <w:rFonts w:ascii="CG Omega" w:hAnsi="CG Omega" w:cs="Calibri"/>
                              <w:color w:val="215868"/>
                              <w:sz w:val="14"/>
                              <w:lang w:val="es-AR"/>
                            </w:rPr>
                          </w:pPr>
                        </w:p>
                        <w:p w:rsidR="001238DB" w:rsidRPr="00433A04" w:rsidRDefault="001238DB" w:rsidP="00351614">
                          <w:pPr>
                            <w:rPr>
                              <w:rFonts w:ascii="CG Omega" w:hAnsi="CG Omega" w:cs="Calibri"/>
                              <w:color w:val="215868"/>
                              <w:sz w:val="14"/>
                              <w:lang w:val="es-AR"/>
                            </w:rPr>
                          </w:pPr>
                        </w:p>
                        <w:p w:rsidR="001238DB" w:rsidRPr="00433A04" w:rsidRDefault="001238DB" w:rsidP="00351614">
                          <w:pPr>
                            <w:rPr>
                              <w:rFonts w:ascii="CG Omega" w:hAnsi="CG Omega" w:cs="Calibri"/>
                              <w:color w:val="215868"/>
                              <w:sz w:val="14"/>
                              <w:lang w:val="es-AR"/>
                            </w:rPr>
                          </w:pPr>
                          <w:proofErr w:type="spellStart"/>
                          <w:proofErr w:type="gramStart"/>
                          <w:r w:rsidRPr="00433A04">
                            <w:rPr>
                              <w:rFonts w:ascii="CG Omega" w:hAnsi="CG Omega" w:cs="Calibri"/>
                              <w:color w:val="215868"/>
                              <w:sz w:val="14"/>
                              <w:lang w:val="es-AR"/>
                            </w:rPr>
                            <w:t>sds</w:t>
                          </w:r>
                          <w:proofErr w:type="spellEnd"/>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02.15pt;margin-top:-13.45pt;width:231.55pt;height:3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" filled="f" stroked="f">
              <v:textbox>
                <w:txbxContent>
                  <w:p w:rsidR="001238DB" w:rsidRPr="00433A04" w:rsidRDefault="008E6AED" w:rsidP="00351614">
                    <w:pPr>
                      <w:rPr>
                        <w:rFonts w:ascii="CG Omega" w:hAnsi="CG Omega" w:cs="Calibri"/>
                        <w:color w:val="215868"/>
                        <w:sz w:val="14"/>
                        <w:lang w:val="es-AR"/>
                      </w:rPr>
                    </w:pPr>
                    <w:r w:rsidRPr="00433A04">
                      <w:rPr>
                        <w:rFonts w:ascii="CG Omega" w:hAnsi="CG Omega" w:cs="Calibri"/>
                        <w:color w:val="215868"/>
                        <w:sz w:val="14"/>
                        <w:lang w:val="es-AR"/>
                      </w:rPr>
                      <w:t>SUBSECRETARIA DE SALUD</w:t>
                    </w:r>
                  </w:p>
                  <w:p w:rsidR="00E92845" w:rsidRPr="00433A04" w:rsidRDefault="00E92845" w:rsidP="00351614">
                    <w:pPr>
                      <w:rPr>
                        <w:rFonts w:ascii="CG Omega" w:hAnsi="CG Omega" w:cs="Calibri"/>
                        <w:color w:val="215868"/>
                        <w:sz w:val="14"/>
                        <w:lang w:val="es-AR"/>
                      </w:rPr>
                    </w:pPr>
                    <w:r w:rsidRPr="00433A04">
                      <w:rPr>
                        <w:rFonts w:ascii="CG Omega" w:hAnsi="CG Omega" w:cs="Calibri"/>
                        <w:color w:val="215868"/>
                        <w:sz w:val="14"/>
                        <w:lang w:val="es-AR"/>
                      </w:rPr>
                      <w:t>HOSPITAL BUTA RANQUIL</w:t>
                    </w:r>
                  </w:p>
                  <w:p w:rsidR="001238DB" w:rsidRPr="00433A04" w:rsidRDefault="008E6AED" w:rsidP="00351614">
                    <w:pPr>
                      <w:rPr>
                        <w:rFonts w:ascii="CG Omega" w:hAnsi="CG Omega" w:cs="Calibri"/>
                        <w:color w:val="215868"/>
                        <w:sz w:val="14"/>
                        <w:lang w:val="es-AR"/>
                      </w:rPr>
                    </w:pPr>
                    <w:r w:rsidRPr="00433A04">
                      <w:rPr>
                        <w:rFonts w:ascii="CG Omega" w:hAnsi="CG Omega" w:cs="Calibri"/>
                        <w:color w:val="215868"/>
                        <w:sz w:val="14"/>
                        <w:lang w:val="es-AR"/>
                      </w:rPr>
                      <w:t>ZONA SANITARIA III</w:t>
                    </w:r>
                  </w:p>
                  <w:p w:rsidR="001238DB" w:rsidRPr="00433A04" w:rsidRDefault="001238DB" w:rsidP="00351614">
                    <w:pPr>
                      <w:rPr>
                        <w:rFonts w:ascii="CG Omega" w:hAnsi="CG Omega" w:cs="Calibri"/>
                        <w:color w:val="215868"/>
                        <w:sz w:val="14"/>
                        <w:lang w:val="es-AR"/>
                      </w:rPr>
                    </w:pPr>
                  </w:p>
                  <w:p w:rsidR="001238DB" w:rsidRPr="00433A04" w:rsidRDefault="001238DB" w:rsidP="00351614">
                    <w:pPr>
                      <w:rPr>
                        <w:rFonts w:ascii="CG Omega" w:hAnsi="CG Omega" w:cs="Calibri"/>
                        <w:color w:val="215868"/>
                        <w:sz w:val="14"/>
                        <w:lang w:val="es-AR"/>
                      </w:rPr>
                    </w:pPr>
                  </w:p>
                  <w:p w:rsidR="001238DB" w:rsidRPr="00433A04" w:rsidRDefault="001238DB" w:rsidP="00351614">
                    <w:pPr>
                      <w:rPr>
                        <w:rFonts w:ascii="CG Omega" w:hAnsi="CG Omega" w:cs="Calibri"/>
                        <w:color w:val="215868"/>
                        <w:sz w:val="14"/>
                        <w:lang w:val="es-AR"/>
                      </w:rPr>
                    </w:pPr>
                    <w:proofErr w:type="spellStart"/>
                    <w:proofErr w:type="gramStart"/>
                    <w:r w:rsidRPr="00433A04">
                      <w:rPr>
                        <w:rFonts w:ascii="CG Omega" w:hAnsi="CG Omega" w:cs="Calibri"/>
                        <w:color w:val="215868"/>
                        <w:sz w:val="14"/>
                        <w:lang w:val="es-AR"/>
                      </w:rPr>
                      <w:t>sds</w:t>
                    </w:r>
                    <w:proofErr w:type="spellEnd"/>
                    <w:proofErr w:type="gramEnd"/>
                  </w:p>
                </w:txbxContent>
              </v:textbox>
            </v:shape>
          </w:pict>
        </mc:Fallback>
      </mc:AlternateContent>
    </w:r>
    <w:r>
      <w:rPr>
        <w:noProof/>
        <w:sz w:val="18"/>
        <w:szCs w:val="18"/>
        <w:lang w:eastAsia="es-AR"/>
      </w:rPr>
      <mc:AlternateContent>
        <mc:Choice Requires="wps">
          <w:drawing>
            <wp:anchor distT="0" distB="0" distL="114300" distR="114300" simplePos="0" relativeHeight="251657216" behindDoc="0" locked="0" layoutInCell="1" allowOverlap="1" wp14:anchorId="03EC4E12" wp14:editId="1B7BB4D4">
              <wp:simplePos x="0" y="0"/>
              <wp:positionH relativeFrom="column">
                <wp:posOffset>-706755</wp:posOffset>
              </wp:positionH>
              <wp:positionV relativeFrom="paragraph">
                <wp:posOffset>-303530</wp:posOffset>
              </wp:positionV>
              <wp:extent cx="6824980" cy="140398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980" cy="1403985"/>
                      </a:xfrm>
                      <a:prstGeom prst="rect">
                        <a:avLst/>
                      </a:prstGeom>
                      <a:solidFill>
                        <a:srgbClr val="FFFFFF"/>
                      </a:solidFill>
                      <a:ln w="9525">
                        <a:noFill/>
                        <a:miter lim="800000"/>
                        <a:headEnd/>
                        <a:tailEnd/>
                      </a:ln>
                    </wps:spPr>
                    <wps:txbx>
                      <w:txbxContent>
                        <w:p w:rsidR="001238DB" w:rsidRDefault="00D21A06">
                          <w:r w:rsidRPr="00433A04">
                            <w:rPr>
                              <w:noProof/>
                              <w:lang w:val="es-AR" w:eastAsia="es-AR"/>
                            </w:rPr>
                            <w:drawing>
                              <wp:inline distT="0" distB="0" distL="0" distR="0" wp14:anchorId="2A5CF465" wp14:editId="4B189524">
                                <wp:extent cx="6624320" cy="81216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4320" cy="81216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55.65pt;margin-top:-23.9pt;width:537.4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" stroked="f">
              <v:textbox style="mso-fit-shape-to-text:t">
                <w:txbxContent>
                  <w:p w:rsidR="001238DB" w:rsidRDefault="00D21A06">
                    <w:r w:rsidRPr="00433A04">
                      <w:rPr>
                        <w:noProof/>
                        <w:lang w:val="es-AR" w:eastAsia="es-AR"/>
                      </w:rPr>
                      <w:drawing>
                        <wp:inline distT="0" distB="0" distL="0" distR="0" wp14:anchorId="2A5CF465" wp14:editId="4B189524">
                          <wp:extent cx="6624320" cy="81216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24320" cy="812165"/>
                                  </a:xfrm>
                                  <a:prstGeom prst="rect">
                                    <a:avLst/>
                                  </a:prstGeom>
                                  <a:noFill/>
                                  <a:ln>
                                    <a:noFill/>
                                  </a:ln>
                                </pic:spPr>
                              </pic:pic>
                            </a:graphicData>
                          </a:graphic>
                        </wp:inline>
                      </w:drawing>
                    </w:r>
                  </w:p>
                </w:txbxContent>
              </v:textbox>
            </v:shape>
          </w:pict>
        </mc:Fallback>
      </mc:AlternateContent>
    </w:r>
  </w:p>
  <w:p w:rsidR="001238DB" w:rsidRPr="00351614" w:rsidRDefault="001238DB" w:rsidP="00351614">
    <w:pPr>
      <w:pStyle w:val="Encabezado"/>
    </w:pPr>
    <w:r>
      <w:t xml:space="preserve">   </w:t>
    </w:r>
    <w:r>
      <w:rPr>
        <w:b/>
        <w:sz w:val="18"/>
        <w:szCs w:val="18"/>
      </w:rPr>
      <w:br/>
      <w:t xml:space="preserve">                                                                                                </w:t>
    </w:r>
    <w:r w:rsidRPr="007818D1">
      <w:rPr>
        <w:b/>
        <w:sz w:val="18"/>
        <w:szCs w:val="18"/>
      </w:rPr>
      <w:t xml:space="preserve">                                                                       </w:t>
    </w:r>
    <w:r>
      <w:rPr>
        <w:b/>
        <w:sz w:val="18"/>
        <w:szCs w:val="18"/>
      </w:rPr>
      <w:t xml:space="preserve">                         </w:t>
    </w:r>
  </w:p>
  <w:p w:rsidR="001238DB" w:rsidRDefault="001238D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78_"/>
      </v:shape>
    </w:pict>
  </w:numPicBullet>
  <w:abstractNum w:abstractNumId="0">
    <w:nsid w:val="062D0ADD"/>
    <w:multiLevelType w:val="hybridMultilevel"/>
    <w:tmpl w:val="BD3EA6D4"/>
    <w:lvl w:ilvl="0" w:tplc="1072401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B911A8"/>
    <w:multiLevelType w:val="hybridMultilevel"/>
    <w:tmpl w:val="37C4C8C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AC37935"/>
    <w:multiLevelType w:val="hybridMultilevel"/>
    <w:tmpl w:val="16F62A5A"/>
    <w:lvl w:ilvl="0" w:tplc="2C0A000B">
      <w:start w:val="1"/>
      <w:numFmt w:val="bullet"/>
      <w:lvlText w:val=""/>
      <w:lvlJc w:val="left"/>
      <w:pPr>
        <w:ind w:left="1080" w:hanging="360"/>
      </w:pPr>
      <w:rPr>
        <w:rFonts w:ascii="Wingdings" w:hAnsi="Wingding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
    <w:nsid w:val="11324E13"/>
    <w:multiLevelType w:val="hybridMultilevel"/>
    <w:tmpl w:val="9430620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4">
    <w:nsid w:val="14570100"/>
    <w:multiLevelType w:val="hybridMultilevel"/>
    <w:tmpl w:val="0F62A5E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1A4744C6"/>
    <w:multiLevelType w:val="hybridMultilevel"/>
    <w:tmpl w:val="649888A0"/>
    <w:lvl w:ilvl="0" w:tplc="0C0A0001">
      <w:start w:val="1"/>
      <w:numFmt w:val="bullet"/>
      <w:lvlText w:val=""/>
      <w:lvlJc w:val="left"/>
      <w:pPr>
        <w:ind w:left="778" w:hanging="360"/>
      </w:pPr>
      <w:rPr>
        <w:rFonts w:ascii="Symbol" w:hAnsi="Symbol" w:hint="default"/>
      </w:rPr>
    </w:lvl>
    <w:lvl w:ilvl="1" w:tplc="0C0A0003" w:tentative="1">
      <w:start w:val="1"/>
      <w:numFmt w:val="bullet"/>
      <w:lvlText w:val="o"/>
      <w:lvlJc w:val="left"/>
      <w:pPr>
        <w:ind w:left="1498" w:hanging="360"/>
      </w:pPr>
      <w:rPr>
        <w:rFonts w:ascii="Courier New" w:hAnsi="Courier New" w:cs="Courier New" w:hint="default"/>
      </w:rPr>
    </w:lvl>
    <w:lvl w:ilvl="2" w:tplc="0C0A0005" w:tentative="1">
      <w:start w:val="1"/>
      <w:numFmt w:val="bullet"/>
      <w:lvlText w:val=""/>
      <w:lvlJc w:val="left"/>
      <w:pPr>
        <w:ind w:left="2218" w:hanging="360"/>
      </w:pPr>
      <w:rPr>
        <w:rFonts w:ascii="Wingdings" w:hAnsi="Wingdings" w:hint="default"/>
      </w:rPr>
    </w:lvl>
    <w:lvl w:ilvl="3" w:tplc="0C0A0001" w:tentative="1">
      <w:start w:val="1"/>
      <w:numFmt w:val="bullet"/>
      <w:lvlText w:val=""/>
      <w:lvlJc w:val="left"/>
      <w:pPr>
        <w:ind w:left="2938" w:hanging="360"/>
      </w:pPr>
      <w:rPr>
        <w:rFonts w:ascii="Symbol" w:hAnsi="Symbol" w:hint="default"/>
      </w:rPr>
    </w:lvl>
    <w:lvl w:ilvl="4" w:tplc="0C0A0003" w:tentative="1">
      <w:start w:val="1"/>
      <w:numFmt w:val="bullet"/>
      <w:lvlText w:val="o"/>
      <w:lvlJc w:val="left"/>
      <w:pPr>
        <w:ind w:left="3658" w:hanging="360"/>
      </w:pPr>
      <w:rPr>
        <w:rFonts w:ascii="Courier New" w:hAnsi="Courier New" w:cs="Courier New" w:hint="default"/>
      </w:rPr>
    </w:lvl>
    <w:lvl w:ilvl="5" w:tplc="0C0A0005" w:tentative="1">
      <w:start w:val="1"/>
      <w:numFmt w:val="bullet"/>
      <w:lvlText w:val=""/>
      <w:lvlJc w:val="left"/>
      <w:pPr>
        <w:ind w:left="4378" w:hanging="360"/>
      </w:pPr>
      <w:rPr>
        <w:rFonts w:ascii="Wingdings" w:hAnsi="Wingdings" w:hint="default"/>
      </w:rPr>
    </w:lvl>
    <w:lvl w:ilvl="6" w:tplc="0C0A0001" w:tentative="1">
      <w:start w:val="1"/>
      <w:numFmt w:val="bullet"/>
      <w:lvlText w:val=""/>
      <w:lvlJc w:val="left"/>
      <w:pPr>
        <w:ind w:left="5098" w:hanging="360"/>
      </w:pPr>
      <w:rPr>
        <w:rFonts w:ascii="Symbol" w:hAnsi="Symbol" w:hint="default"/>
      </w:rPr>
    </w:lvl>
    <w:lvl w:ilvl="7" w:tplc="0C0A0003" w:tentative="1">
      <w:start w:val="1"/>
      <w:numFmt w:val="bullet"/>
      <w:lvlText w:val="o"/>
      <w:lvlJc w:val="left"/>
      <w:pPr>
        <w:ind w:left="5818" w:hanging="360"/>
      </w:pPr>
      <w:rPr>
        <w:rFonts w:ascii="Courier New" w:hAnsi="Courier New" w:cs="Courier New" w:hint="default"/>
      </w:rPr>
    </w:lvl>
    <w:lvl w:ilvl="8" w:tplc="0C0A0005" w:tentative="1">
      <w:start w:val="1"/>
      <w:numFmt w:val="bullet"/>
      <w:lvlText w:val=""/>
      <w:lvlJc w:val="left"/>
      <w:pPr>
        <w:ind w:left="6538" w:hanging="360"/>
      </w:pPr>
      <w:rPr>
        <w:rFonts w:ascii="Wingdings" w:hAnsi="Wingdings" w:hint="default"/>
      </w:rPr>
    </w:lvl>
  </w:abstractNum>
  <w:abstractNum w:abstractNumId="6">
    <w:nsid w:val="1D3A69C8"/>
    <w:multiLevelType w:val="hybridMultilevel"/>
    <w:tmpl w:val="FB08EC9A"/>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7">
    <w:nsid w:val="1DB13F80"/>
    <w:multiLevelType w:val="hybridMultilevel"/>
    <w:tmpl w:val="A502B64E"/>
    <w:lvl w:ilvl="0" w:tplc="0C0A000B">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1F3F74ED"/>
    <w:multiLevelType w:val="hybridMultilevel"/>
    <w:tmpl w:val="0AA265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1FA12506"/>
    <w:multiLevelType w:val="hybridMultilevel"/>
    <w:tmpl w:val="21565884"/>
    <w:lvl w:ilvl="0" w:tplc="1072401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03B2CED"/>
    <w:multiLevelType w:val="hybridMultilevel"/>
    <w:tmpl w:val="CF1E4756"/>
    <w:lvl w:ilvl="0" w:tplc="2C0A0001">
      <w:start w:val="1"/>
      <w:numFmt w:val="bullet"/>
      <w:lvlText w:val=""/>
      <w:lvlJc w:val="left"/>
      <w:pPr>
        <w:ind w:left="1740" w:hanging="360"/>
      </w:pPr>
      <w:rPr>
        <w:rFonts w:ascii="Symbol" w:hAnsi="Symbol" w:hint="default"/>
      </w:rPr>
    </w:lvl>
    <w:lvl w:ilvl="1" w:tplc="2C0A0003" w:tentative="1">
      <w:start w:val="1"/>
      <w:numFmt w:val="bullet"/>
      <w:lvlText w:val="o"/>
      <w:lvlJc w:val="left"/>
      <w:pPr>
        <w:ind w:left="2460" w:hanging="360"/>
      </w:pPr>
      <w:rPr>
        <w:rFonts w:ascii="Courier New" w:hAnsi="Courier New" w:cs="Courier New" w:hint="default"/>
      </w:rPr>
    </w:lvl>
    <w:lvl w:ilvl="2" w:tplc="2C0A0005" w:tentative="1">
      <w:start w:val="1"/>
      <w:numFmt w:val="bullet"/>
      <w:lvlText w:val=""/>
      <w:lvlJc w:val="left"/>
      <w:pPr>
        <w:ind w:left="3180" w:hanging="360"/>
      </w:pPr>
      <w:rPr>
        <w:rFonts w:ascii="Wingdings" w:hAnsi="Wingdings" w:hint="default"/>
      </w:rPr>
    </w:lvl>
    <w:lvl w:ilvl="3" w:tplc="2C0A0001" w:tentative="1">
      <w:start w:val="1"/>
      <w:numFmt w:val="bullet"/>
      <w:lvlText w:val=""/>
      <w:lvlJc w:val="left"/>
      <w:pPr>
        <w:ind w:left="3900" w:hanging="360"/>
      </w:pPr>
      <w:rPr>
        <w:rFonts w:ascii="Symbol" w:hAnsi="Symbol" w:hint="default"/>
      </w:rPr>
    </w:lvl>
    <w:lvl w:ilvl="4" w:tplc="2C0A0003" w:tentative="1">
      <w:start w:val="1"/>
      <w:numFmt w:val="bullet"/>
      <w:lvlText w:val="o"/>
      <w:lvlJc w:val="left"/>
      <w:pPr>
        <w:ind w:left="4620" w:hanging="360"/>
      </w:pPr>
      <w:rPr>
        <w:rFonts w:ascii="Courier New" w:hAnsi="Courier New" w:cs="Courier New" w:hint="default"/>
      </w:rPr>
    </w:lvl>
    <w:lvl w:ilvl="5" w:tplc="2C0A0005" w:tentative="1">
      <w:start w:val="1"/>
      <w:numFmt w:val="bullet"/>
      <w:lvlText w:val=""/>
      <w:lvlJc w:val="left"/>
      <w:pPr>
        <w:ind w:left="5340" w:hanging="360"/>
      </w:pPr>
      <w:rPr>
        <w:rFonts w:ascii="Wingdings" w:hAnsi="Wingdings" w:hint="default"/>
      </w:rPr>
    </w:lvl>
    <w:lvl w:ilvl="6" w:tplc="2C0A0001" w:tentative="1">
      <w:start w:val="1"/>
      <w:numFmt w:val="bullet"/>
      <w:lvlText w:val=""/>
      <w:lvlJc w:val="left"/>
      <w:pPr>
        <w:ind w:left="6060" w:hanging="360"/>
      </w:pPr>
      <w:rPr>
        <w:rFonts w:ascii="Symbol" w:hAnsi="Symbol" w:hint="default"/>
      </w:rPr>
    </w:lvl>
    <w:lvl w:ilvl="7" w:tplc="2C0A0003" w:tentative="1">
      <w:start w:val="1"/>
      <w:numFmt w:val="bullet"/>
      <w:lvlText w:val="o"/>
      <w:lvlJc w:val="left"/>
      <w:pPr>
        <w:ind w:left="6780" w:hanging="360"/>
      </w:pPr>
      <w:rPr>
        <w:rFonts w:ascii="Courier New" w:hAnsi="Courier New" w:cs="Courier New" w:hint="default"/>
      </w:rPr>
    </w:lvl>
    <w:lvl w:ilvl="8" w:tplc="2C0A0005" w:tentative="1">
      <w:start w:val="1"/>
      <w:numFmt w:val="bullet"/>
      <w:lvlText w:val=""/>
      <w:lvlJc w:val="left"/>
      <w:pPr>
        <w:ind w:left="7500" w:hanging="360"/>
      </w:pPr>
      <w:rPr>
        <w:rFonts w:ascii="Wingdings" w:hAnsi="Wingdings" w:hint="default"/>
      </w:rPr>
    </w:lvl>
  </w:abstractNum>
  <w:abstractNum w:abstractNumId="11">
    <w:nsid w:val="2E0A6951"/>
    <w:multiLevelType w:val="hybridMultilevel"/>
    <w:tmpl w:val="175EB4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3A0F11C8"/>
    <w:multiLevelType w:val="hybridMultilevel"/>
    <w:tmpl w:val="9C6099E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4D184F94"/>
    <w:multiLevelType w:val="hybridMultilevel"/>
    <w:tmpl w:val="613EEEE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4F861BFD"/>
    <w:multiLevelType w:val="hybridMultilevel"/>
    <w:tmpl w:val="A57E7F8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50E8163F"/>
    <w:multiLevelType w:val="hybridMultilevel"/>
    <w:tmpl w:val="E9588BF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54476061"/>
    <w:multiLevelType w:val="hybridMultilevel"/>
    <w:tmpl w:val="85101806"/>
    <w:lvl w:ilvl="0" w:tplc="2010790E">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616079D8"/>
    <w:multiLevelType w:val="hybridMultilevel"/>
    <w:tmpl w:val="728CE90E"/>
    <w:lvl w:ilvl="0" w:tplc="2C0A0001">
      <w:start w:val="1"/>
      <w:numFmt w:val="bullet"/>
      <w:lvlText w:val=""/>
      <w:lvlJc w:val="left"/>
      <w:pPr>
        <w:ind w:left="2705" w:hanging="360"/>
      </w:pPr>
      <w:rPr>
        <w:rFonts w:ascii="Symbol" w:hAnsi="Symbol" w:hint="default"/>
      </w:rPr>
    </w:lvl>
    <w:lvl w:ilvl="1" w:tplc="2C0A0003" w:tentative="1">
      <w:start w:val="1"/>
      <w:numFmt w:val="bullet"/>
      <w:lvlText w:val="o"/>
      <w:lvlJc w:val="left"/>
      <w:pPr>
        <w:ind w:left="3425" w:hanging="360"/>
      </w:pPr>
      <w:rPr>
        <w:rFonts w:ascii="Courier New" w:hAnsi="Courier New" w:cs="Courier New" w:hint="default"/>
      </w:rPr>
    </w:lvl>
    <w:lvl w:ilvl="2" w:tplc="2C0A0005" w:tentative="1">
      <w:start w:val="1"/>
      <w:numFmt w:val="bullet"/>
      <w:lvlText w:val=""/>
      <w:lvlJc w:val="left"/>
      <w:pPr>
        <w:ind w:left="4145" w:hanging="360"/>
      </w:pPr>
      <w:rPr>
        <w:rFonts w:ascii="Wingdings" w:hAnsi="Wingdings" w:hint="default"/>
      </w:rPr>
    </w:lvl>
    <w:lvl w:ilvl="3" w:tplc="2C0A0001" w:tentative="1">
      <w:start w:val="1"/>
      <w:numFmt w:val="bullet"/>
      <w:lvlText w:val=""/>
      <w:lvlJc w:val="left"/>
      <w:pPr>
        <w:ind w:left="4865" w:hanging="360"/>
      </w:pPr>
      <w:rPr>
        <w:rFonts w:ascii="Symbol" w:hAnsi="Symbol" w:hint="default"/>
      </w:rPr>
    </w:lvl>
    <w:lvl w:ilvl="4" w:tplc="2C0A0003" w:tentative="1">
      <w:start w:val="1"/>
      <w:numFmt w:val="bullet"/>
      <w:lvlText w:val="o"/>
      <w:lvlJc w:val="left"/>
      <w:pPr>
        <w:ind w:left="5585" w:hanging="360"/>
      </w:pPr>
      <w:rPr>
        <w:rFonts w:ascii="Courier New" w:hAnsi="Courier New" w:cs="Courier New" w:hint="default"/>
      </w:rPr>
    </w:lvl>
    <w:lvl w:ilvl="5" w:tplc="2C0A0005" w:tentative="1">
      <w:start w:val="1"/>
      <w:numFmt w:val="bullet"/>
      <w:lvlText w:val=""/>
      <w:lvlJc w:val="left"/>
      <w:pPr>
        <w:ind w:left="6305" w:hanging="360"/>
      </w:pPr>
      <w:rPr>
        <w:rFonts w:ascii="Wingdings" w:hAnsi="Wingdings" w:hint="default"/>
      </w:rPr>
    </w:lvl>
    <w:lvl w:ilvl="6" w:tplc="2C0A0001" w:tentative="1">
      <w:start w:val="1"/>
      <w:numFmt w:val="bullet"/>
      <w:lvlText w:val=""/>
      <w:lvlJc w:val="left"/>
      <w:pPr>
        <w:ind w:left="7025" w:hanging="360"/>
      </w:pPr>
      <w:rPr>
        <w:rFonts w:ascii="Symbol" w:hAnsi="Symbol" w:hint="default"/>
      </w:rPr>
    </w:lvl>
    <w:lvl w:ilvl="7" w:tplc="2C0A0003" w:tentative="1">
      <w:start w:val="1"/>
      <w:numFmt w:val="bullet"/>
      <w:lvlText w:val="o"/>
      <w:lvlJc w:val="left"/>
      <w:pPr>
        <w:ind w:left="7745" w:hanging="360"/>
      </w:pPr>
      <w:rPr>
        <w:rFonts w:ascii="Courier New" w:hAnsi="Courier New" w:cs="Courier New" w:hint="default"/>
      </w:rPr>
    </w:lvl>
    <w:lvl w:ilvl="8" w:tplc="2C0A0005" w:tentative="1">
      <w:start w:val="1"/>
      <w:numFmt w:val="bullet"/>
      <w:lvlText w:val=""/>
      <w:lvlJc w:val="left"/>
      <w:pPr>
        <w:ind w:left="8465" w:hanging="360"/>
      </w:pPr>
      <w:rPr>
        <w:rFonts w:ascii="Wingdings" w:hAnsi="Wingdings" w:hint="default"/>
      </w:rPr>
    </w:lvl>
  </w:abstractNum>
  <w:abstractNum w:abstractNumId="18">
    <w:nsid w:val="63A155A0"/>
    <w:multiLevelType w:val="hybridMultilevel"/>
    <w:tmpl w:val="4890242C"/>
    <w:lvl w:ilvl="0" w:tplc="2C0A0001">
      <w:start w:val="1"/>
      <w:numFmt w:val="bullet"/>
      <w:lvlText w:val=""/>
      <w:lvlJc w:val="left"/>
      <w:pPr>
        <w:ind w:left="766" w:hanging="360"/>
      </w:pPr>
      <w:rPr>
        <w:rFonts w:ascii="Symbol" w:hAnsi="Symbol" w:hint="default"/>
      </w:rPr>
    </w:lvl>
    <w:lvl w:ilvl="1" w:tplc="2C0A0003" w:tentative="1">
      <w:start w:val="1"/>
      <w:numFmt w:val="bullet"/>
      <w:lvlText w:val="o"/>
      <w:lvlJc w:val="left"/>
      <w:pPr>
        <w:ind w:left="1486" w:hanging="360"/>
      </w:pPr>
      <w:rPr>
        <w:rFonts w:ascii="Courier New" w:hAnsi="Courier New" w:cs="Courier New" w:hint="default"/>
      </w:rPr>
    </w:lvl>
    <w:lvl w:ilvl="2" w:tplc="2C0A0005" w:tentative="1">
      <w:start w:val="1"/>
      <w:numFmt w:val="bullet"/>
      <w:lvlText w:val=""/>
      <w:lvlJc w:val="left"/>
      <w:pPr>
        <w:ind w:left="2206" w:hanging="360"/>
      </w:pPr>
      <w:rPr>
        <w:rFonts w:ascii="Wingdings" w:hAnsi="Wingdings" w:hint="default"/>
      </w:rPr>
    </w:lvl>
    <w:lvl w:ilvl="3" w:tplc="2C0A0001" w:tentative="1">
      <w:start w:val="1"/>
      <w:numFmt w:val="bullet"/>
      <w:lvlText w:val=""/>
      <w:lvlJc w:val="left"/>
      <w:pPr>
        <w:ind w:left="2926" w:hanging="360"/>
      </w:pPr>
      <w:rPr>
        <w:rFonts w:ascii="Symbol" w:hAnsi="Symbol" w:hint="default"/>
      </w:rPr>
    </w:lvl>
    <w:lvl w:ilvl="4" w:tplc="2C0A0003" w:tentative="1">
      <w:start w:val="1"/>
      <w:numFmt w:val="bullet"/>
      <w:lvlText w:val="o"/>
      <w:lvlJc w:val="left"/>
      <w:pPr>
        <w:ind w:left="3646" w:hanging="360"/>
      </w:pPr>
      <w:rPr>
        <w:rFonts w:ascii="Courier New" w:hAnsi="Courier New" w:cs="Courier New" w:hint="default"/>
      </w:rPr>
    </w:lvl>
    <w:lvl w:ilvl="5" w:tplc="2C0A0005" w:tentative="1">
      <w:start w:val="1"/>
      <w:numFmt w:val="bullet"/>
      <w:lvlText w:val=""/>
      <w:lvlJc w:val="left"/>
      <w:pPr>
        <w:ind w:left="4366" w:hanging="360"/>
      </w:pPr>
      <w:rPr>
        <w:rFonts w:ascii="Wingdings" w:hAnsi="Wingdings" w:hint="default"/>
      </w:rPr>
    </w:lvl>
    <w:lvl w:ilvl="6" w:tplc="2C0A0001" w:tentative="1">
      <w:start w:val="1"/>
      <w:numFmt w:val="bullet"/>
      <w:lvlText w:val=""/>
      <w:lvlJc w:val="left"/>
      <w:pPr>
        <w:ind w:left="5086" w:hanging="360"/>
      </w:pPr>
      <w:rPr>
        <w:rFonts w:ascii="Symbol" w:hAnsi="Symbol" w:hint="default"/>
      </w:rPr>
    </w:lvl>
    <w:lvl w:ilvl="7" w:tplc="2C0A0003" w:tentative="1">
      <w:start w:val="1"/>
      <w:numFmt w:val="bullet"/>
      <w:lvlText w:val="o"/>
      <w:lvlJc w:val="left"/>
      <w:pPr>
        <w:ind w:left="5806" w:hanging="360"/>
      </w:pPr>
      <w:rPr>
        <w:rFonts w:ascii="Courier New" w:hAnsi="Courier New" w:cs="Courier New" w:hint="default"/>
      </w:rPr>
    </w:lvl>
    <w:lvl w:ilvl="8" w:tplc="2C0A0005" w:tentative="1">
      <w:start w:val="1"/>
      <w:numFmt w:val="bullet"/>
      <w:lvlText w:val=""/>
      <w:lvlJc w:val="left"/>
      <w:pPr>
        <w:ind w:left="6526" w:hanging="360"/>
      </w:pPr>
      <w:rPr>
        <w:rFonts w:ascii="Wingdings" w:hAnsi="Wingdings" w:hint="default"/>
      </w:rPr>
    </w:lvl>
  </w:abstractNum>
  <w:abstractNum w:abstractNumId="19">
    <w:nsid w:val="63FD1D9F"/>
    <w:multiLevelType w:val="hybridMultilevel"/>
    <w:tmpl w:val="9244ABF4"/>
    <w:lvl w:ilvl="0" w:tplc="2C0A000D">
      <w:start w:val="1"/>
      <w:numFmt w:val="bullet"/>
      <w:lvlText w:val=""/>
      <w:lvlJc w:val="left"/>
      <w:pPr>
        <w:ind w:left="1080" w:hanging="360"/>
      </w:pPr>
      <w:rPr>
        <w:rFonts w:ascii="Wingdings" w:hAnsi="Wingding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0">
    <w:nsid w:val="6A033228"/>
    <w:multiLevelType w:val="hybridMultilevel"/>
    <w:tmpl w:val="52922E3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6EFE43BA"/>
    <w:multiLevelType w:val="hybridMultilevel"/>
    <w:tmpl w:val="CC625F6A"/>
    <w:lvl w:ilvl="0" w:tplc="1072401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BED030C"/>
    <w:multiLevelType w:val="hybridMultilevel"/>
    <w:tmpl w:val="00C4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1"/>
  </w:num>
  <w:num w:numId="4">
    <w:abstractNumId w:val="8"/>
  </w:num>
  <w:num w:numId="5">
    <w:abstractNumId w:val="4"/>
  </w:num>
  <w:num w:numId="6">
    <w:abstractNumId w:val="14"/>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9"/>
  </w:num>
  <w:num w:numId="13">
    <w:abstractNumId w:val="21"/>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0"/>
  </w:num>
  <w:num w:numId="17">
    <w:abstractNumId w:val="13"/>
  </w:num>
  <w:num w:numId="18">
    <w:abstractNumId w:val="12"/>
  </w:num>
  <w:num w:numId="19">
    <w:abstractNumId w:val="10"/>
  </w:num>
  <w:num w:numId="20">
    <w:abstractNumId w:val="3"/>
  </w:num>
  <w:num w:numId="21">
    <w:abstractNumId w:val="19"/>
  </w:num>
  <w:num w:numId="22">
    <w:abstractNumId w:val="2"/>
  </w:num>
  <w:num w:numId="23">
    <w:abstractNumId w:val="22"/>
  </w:num>
  <w:num w:numId="24">
    <w:abstractNumId w:val="15"/>
  </w:num>
  <w:num w:numId="25">
    <w:abstractNumId w:val="16"/>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C71"/>
    <w:rsid w:val="000057B2"/>
    <w:rsid w:val="00006D32"/>
    <w:rsid w:val="00010A91"/>
    <w:rsid w:val="000122EA"/>
    <w:rsid w:val="00014607"/>
    <w:rsid w:val="000164BD"/>
    <w:rsid w:val="00022940"/>
    <w:rsid w:val="0002422D"/>
    <w:rsid w:val="00024E4B"/>
    <w:rsid w:val="000256B3"/>
    <w:rsid w:val="000267B4"/>
    <w:rsid w:val="00031AD5"/>
    <w:rsid w:val="00031BC1"/>
    <w:rsid w:val="00032200"/>
    <w:rsid w:val="00033F74"/>
    <w:rsid w:val="000368C6"/>
    <w:rsid w:val="00043265"/>
    <w:rsid w:val="000437E2"/>
    <w:rsid w:val="000508C1"/>
    <w:rsid w:val="00051E18"/>
    <w:rsid w:val="00052094"/>
    <w:rsid w:val="00056DB4"/>
    <w:rsid w:val="00057728"/>
    <w:rsid w:val="00062DAA"/>
    <w:rsid w:val="00067BE0"/>
    <w:rsid w:val="00072118"/>
    <w:rsid w:val="00073649"/>
    <w:rsid w:val="00076AF5"/>
    <w:rsid w:val="00077D47"/>
    <w:rsid w:val="0008135B"/>
    <w:rsid w:val="0008167E"/>
    <w:rsid w:val="00082CF4"/>
    <w:rsid w:val="00083D6B"/>
    <w:rsid w:val="0008402C"/>
    <w:rsid w:val="00084732"/>
    <w:rsid w:val="0008605A"/>
    <w:rsid w:val="000864E3"/>
    <w:rsid w:val="00091245"/>
    <w:rsid w:val="000928F0"/>
    <w:rsid w:val="0009369F"/>
    <w:rsid w:val="00094D61"/>
    <w:rsid w:val="000960D1"/>
    <w:rsid w:val="00097018"/>
    <w:rsid w:val="00097349"/>
    <w:rsid w:val="000A1078"/>
    <w:rsid w:val="000A2B44"/>
    <w:rsid w:val="000A6940"/>
    <w:rsid w:val="000B359C"/>
    <w:rsid w:val="000C21DF"/>
    <w:rsid w:val="000C35D2"/>
    <w:rsid w:val="000C493B"/>
    <w:rsid w:val="000D2397"/>
    <w:rsid w:val="000D3A5B"/>
    <w:rsid w:val="000D50CA"/>
    <w:rsid w:val="000E22B0"/>
    <w:rsid w:val="000E3E8C"/>
    <w:rsid w:val="000F6DFE"/>
    <w:rsid w:val="00103F65"/>
    <w:rsid w:val="001044F9"/>
    <w:rsid w:val="00105D48"/>
    <w:rsid w:val="001131E7"/>
    <w:rsid w:val="00115330"/>
    <w:rsid w:val="00116824"/>
    <w:rsid w:val="00121693"/>
    <w:rsid w:val="001218E0"/>
    <w:rsid w:val="00122067"/>
    <w:rsid w:val="001229EF"/>
    <w:rsid w:val="00123794"/>
    <w:rsid w:val="001238DB"/>
    <w:rsid w:val="00125B15"/>
    <w:rsid w:val="0012640C"/>
    <w:rsid w:val="00126CB5"/>
    <w:rsid w:val="00130143"/>
    <w:rsid w:val="00132496"/>
    <w:rsid w:val="00132E5F"/>
    <w:rsid w:val="0013446C"/>
    <w:rsid w:val="00134C05"/>
    <w:rsid w:val="00135CEE"/>
    <w:rsid w:val="001362B9"/>
    <w:rsid w:val="00140188"/>
    <w:rsid w:val="00143EFD"/>
    <w:rsid w:val="00144528"/>
    <w:rsid w:val="00144A11"/>
    <w:rsid w:val="00145BC9"/>
    <w:rsid w:val="00150FC6"/>
    <w:rsid w:val="00152B20"/>
    <w:rsid w:val="00154A6E"/>
    <w:rsid w:val="001601AE"/>
    <w:rsid w:val="00160663"/>
    <w:rsid w:val="00165640"/>
    <w:rsid w:val="00165B9D"/>
    <w:rsid w:val="00172EB2"/>
    <w:rsid w:val="00173571"/>
    <w:rsid w:val="001756F2"/>
    <w:rsid w:val="00177C25"/>
    <w:rsid w:val="001813FE"/>
    <w:rsid w:val="0018662C"/>
    <w:rsid w:val="001915F2"/>
    <w:rsid w:val="001935A3"/>
    <w:rsid w:val="00194379"/>
    <w:rsid w:val="001A1BA7"/>
    <w:rsid w:val="001A2938"/>
    <w:rsid w:val="001A53BD"/>
    <w:rsid w:val="001A5509"/>
    <w:rsid w:val="001B1D77"/>
    <w:rsid w:val="001B1E48"/>
    <w:rsid w:val="001B2CCB"/>
    <w:rsid w:val="001B454F"/>
    <w:rsid w:val="001B456D"/>
    <w:rsid w:val="001C1964"/>
    <w:rsid w:val="001C3ED8"/>
    <w:rsid w:val="001D38D0"/>
    <w:rsid w:val="001D3BD5"/>
    <w:rsid w:val="001D45F8"/>
    <w:rsid w:val="001D5E97"/>
    <w:rsid w:val="001D6097"/>
    <w:rsid w:val="001E00EA"/>
    <w:rsid w:val="001E090D"/>
    <w:rsid w:val="001E106C"/>
    <w:rsid w:val="001E7E17"/>
    <w:rsid w:val="001E7F30"/>
    <w:rsid w:val="001F04E8"/>
    <w:rsid w:val="001F0542"/>
    <w:rsid w:val="001F1B31"/>
    <w:rsid w:val="001F2AC0"/>
    <w:rsid w:val="001F42A9"/>
    <w:rsid w:val="001F4D24"/>
    <w:rsid w:val="001F6F6F"/>
    <w:rsid w:val="002017A0"/>
    <w:rsid w:val="002017D1"/>
    <w:rsid w:val="00214B81"/>
    <w:rsid w:val="002150E8"/>
    <w:rsid w:val="00215448"/>
    <w:rsid w:val="00216B69"/>
    <w:rsid w:val="002170CF"/>
    <w:rsid w:val="00222393"/>
    <w:rsid w:val="00222BB6"/>
    <w:rsid w:val="00224285"/>
    <w:rsid w:val="002250BC"/>
    <w:rsid w:val="00225D80"/>
    <w:rsid w:val="00225EBD"/>
    <w:rsid w:val="00230384"/>
    <w:rsid w:val="0023609A"/>
    <w:rsid w:val="00236284"/>
    <w:rsid w:val="00236C12"/>
    <w:rsid w:val="0023720C"/>
    <w:rsid w:val="00237E35"/>
    <w:rsid w:val="00240893"/>
    <w:rsid w:val="002415E0"/>
    <w:rsid w:val="00242AC8"/>
    <w:rsid w:val="0024420C"/>
    <w:rsid w:val="00246AC6"/>
    <w:rsid w:val="0026120C"/>
    <w:rsid w:val="00263976"/>
    <w:rsid w:val="00264B5C"/>
    <w:rsid w:val="002653F1"/>
    <w:rsid w:val="00271BC4"/>
    <w:rsid w:val="0027715F"/>
    <w:rsid w:val="00277324"/>
    <w:rsid w:val="002807ED"/>
    <w:rsid w:val="002814E2"/>
    <w:rsid w:val="00283D25"/>
    <w:rsid w:val="00286AF8"/>
    <w:rsid w:val="002874A9"/>
    <w:rsid w:val="00287B3D"/>
    <w:rsid w:val="002906DE"/>
    <w:rsid w:val="002965DA"/>
    <w:rsid w:val="0029799E"/>
    <w:rsid w:val="00297A85"/>
    <w:rsid w:val="002A0FD9"/>
    <w:rsid w:val="002A1A22"/>
    <w:rsid w:val="002A4100"/>
    <w:rsid w:val="002B1923"/>
    <w:rsid w:val="002B1998"/>
    <w:rsid w:val="002B2315"/>
    <w:rsid w:val="002C0A7C"/>
    <w:rsid w:val="002C0F51"/>
    <w:rsid w:val="002C2968"/>
    <w:rsid w:val="002C39AF"/>
    <w:rsid w:val="002C4A26"/>
    <w:rsid w:val="002C640E"/>
    <w:rsid w:val="002D210E"/>
    <w:rsid w:val="002D2604"/>
    <w:rsid w:val="002D4B1F"/>
    <w:rsid w:val="002D664E"/>
    <w:rsid w:val="002D7B46"/>
    <w:rsid w:val="002F20D9"/>
    <w:rsid w:val="002F46BE"/>
    <w:rsid w:val="002F743E"/>
    <w:rsid w:val="002F784E"/>
    <w:rsid w:val="0030065C"/>
    <w:rsid w:val="00304AD6"/>
    <w:rsid w:val="00306FE5"/>
    <w:rsid w:val="00314176"/>
    <w:rsid w:val="00317950"/>
    <w:rsid w:val="003224E4"/>
    <w:rsid w:val="00327030"/>
    <w:rsid w:val="00342C94"/>
    <w:rsid w:val="003462D6"/>
    <w:rsid w:val="003477F5"/>
    <w:rsid w:val="00347894"/>
    <w:rsid w:val="00351614"/>
    <w:rsid w:val="0035394E"/>
    <w:rsid w:val="0036137F"/>
    <w:rsid w:val="00362DCF"/>
    <w:rsid w:val="00364D81"/>
    <w:rsid w:val="00365B17"/>
    <w:rsid w:val="00367220"/>
    <w:rsid w:val="00371151"/>
    <w:rsid w:val="00371691"/>
    <w:rsid w:val="00376F57"/>
    <w:rsid w:val="00380C7B"/>
    <w:rsid w:val="00382F06"/>
    <w:rsid w:val="003A0512"/>
    <w:rsid w:val="003A489A"/>
    <w:rsid w:val="003B3410"/>
    <w:rsid w:val="003B7675"/>
    <w:rsid w:val="003D0868"/>
    <w:rsid w:val="003D1DE6"/>
    <w:rsid w:val="003E381E"/>
    <w:rsid w:val="003F007A"/>
    <w:rsid w:val="003F010C"/>
    <w:rsid w:val="003F1C36"/>
    <w:rsid w:val="003F5733"/>
    <w:rsid w:val="003F645B"/>
    <w:rsid w:val="0040051D"/>
    <w:rsid w:val="004008A3"/>
    <w:rsid w:val="004027AF"/>
    <w:rsid w:val="0040326E"/>
    <w:rsid w:val="00403ECB"/>
    <w:rsid w:val="004051EA"/>
    <w:rsid w:val="00410070"/>
    <w:rsid w:val="00412E53"/>
    <w:rsid w:val="00414CED"/>
    <w:rsid w:val="00414EF4"/>
    <w:rsid w:val="00417540"/>
    <w:rsid w:val="00417715"/>
    <w:rsid w:val="00421763"/>
    <w:rsid w:val="0043043A"/>
    <w:rsid w:val="00431350"/>
    <w:rsid w:val="00433A04"/>
    <w:rsid w:val="00443D13"/>
    <w:rsid w:val="00444170"/>
    <w:rsid w:val="00446B40"/>
    <w:rsid w:val="0045119A"/>
    <w:rsid w:val="004524C7"/>
    <w:rsid w:val="00462496"/>
    <w:rsid w:val="00462CAD"/>
    <w:rsid w:val="00465E43"/>
    <w:rsid w:val="0047091A"/>
    <w:rsid w:val="00474EBB"/>
    <w:rsid w:val="00481F85"/>
    <w:rsid w:val="00482D35"/>
    <w:rsid w:val="00487855"/>
    <w:rsid w:val="00490426"/>
    <w:rsid w:val="00492E25"/>
    <w:rsid w:val="00494619"/>
    <w:rsid w:val="00494ECF"/>
    <w:rsid w:val="00495993"/>
    <w:rsid w:val="00497568"/>
    <w:rsid w:val="004A0A21"/>
    <w:rsid w:val="004A34BD"/>
    <w:rsid w:val="004A789A"/>
    <w:rsid w:val="004B179D"/>
    <w:rsid w:val="004B3AC2"/>
    <w:rsid w:val="004B53A2"/>
    <w:rsid w:val="004C0B5F"/>
    <w:rsid w:val="004C3AAE"/>
    <w:rsid w:val="004C3F08"/>
    <w:rsid w:val="004C4114"/>
    <w:rsid w:val="004C5A2A"/>
    <w:rsid w:val="004C6051"/>
    <w:rsid w:val="004C640A"/>
    <w:rsid w:val="004D0474"/>
    <w:rsid w:val="004D228E"/>
    <w:rsid w:val="004D46D0"/>
    <w:rsid w:val="004D4EC2"/>
    <w:rsid w:val="004D5C5E"/>
    <w:rsid w:val="004E0651"/>
    <w:rsid w:val="004E1621"/>
    <w:rsid w:val="004E326E"/>
    <w:rsid w:val="004E7EA8"/>
    <w:rsid w:val="004F4A1F"/>
    <w:rsid w:val="005011B0"/>
    <w:rsid w:val="005017B7"/>
    <w:rsid w:val="00503C48"/>
    <w:rsid w:val="005048BF"/>
    <w:rsid w:val="00504E7D"/>
    <w:rsid w:val="00507C4C"/>
    <w:rsid w:val="00507FC3"/>
    <w:rsid w:val="00511773"/>
    <w:rsid w:val="00517B5E"/>
    <w:rsid w:val="00521353"/>
    <w:rsid w:val="00522BB9"/>
    <w:rsid w:val="00527295"/>
    <w:rsid w:val="00530CE2"/>
    <w:rsid w:val="00531270"/>
    <w:rsid w:val="005313D2"/>
    <w:rsid w:val="00532584"/>
    <w:rsid w:val="0053311A"/>
    <w:rsid w:val="0053460A"/>
    <w:rsid w:val="00536682"/>
    <w:rsid w:val="005375BE"/>
    <w:rsid w:val="00537DD1"/>
    <w:rsid w:val="00543C5B"/>
    <w:rsid w:val="00545E65"/>
    <w:rsid w:val="00547023"/>
    <w:rsid w:val="005552E2"/>
    <w:rsid w:val="005578B7"/>
    <w:rsid w:val="00562D54"/>
    <w:rsid w:val="005636A5"/>
    <w:rsid w:val="0056652A"/>
    <w:rsid w:val="00566C27"/>
    <w:rsid w:val="0057556D"/>
    <w:rsid w:val="00575829"/>
    <w:rsid w:val="00575C87"/>
    <w:rsid w:val="00575E05"/>
    <w:rsid w:val="005760AD"/>
    <w:rsid w:val="0058039E"/>
    <w:rsid w:val="0058318F"/>
    <w:rsid w:val="005918B3"/>
    <w:rsid w:val="00591E04"/>
    <w:rsid w:val="00591F45"/>
    <w:rsid w:val="00595879"/>
    <w:rsid w:val="00597566"/>
    <w:rsid w:val="005A048D"/>
    <w:rsid w:val="005A0791"/>
    <w:rsid w:val="005B09AA"/>
    <w:rsid w:val="005B31A1"/>
    <w:rsid w:val="005B3C29"/>
    <w:rsid w:val="005B6B5F"/>
    <w:rsid w:val="005B7376"/>
    <w:rsid w:val="005C0A5F"/>
    <w:rsid w:val="005C534F"/>
    <w:rsid w:val="005D1C09"/>
    <w:rsid w:val="005D2DC7"/>
    <w:rsid w:val="005D391F"/>
    <w:rsid w:val="005D73B8"/>
    <w:rsid w:val="005E755A"/>
    <w:rsid w:val="005F3F66"/>
    <w:rsid w:val="005F7B71"/>
    <w:rsid w:val="00605EA9"/>
    <w:rsid w:val="0061215A"/>
    <w:rsid w:val="00613A0E"/>
    <w:rsid w:val="00614A60"/>
    <w:rsid w:val="006172EC"/>
    <w:rsid w:val="0062095D"/>
    <w:rsid w:val="00622806"/>
    <w:rsid w:val="00627124"/>
    <w:rsid w:val="00632D58"/>
    <w:rsid w:val="00634A05"/>
    <w:rsid w:val="00636659"/>
    <w:rsid w:val="00640B6E"/>
    <w:rsid w:val="006422B3"/>
    <w:rsid w:val="006442AA"/>
    <w:rsid w:val="00650AE7"/>
    <w:rsid w:val="00651EDB"/>
    <w:rsid w:val="0065224D"/>
    <w:rsid w:val="00654C73"/>
    <w:rsid w:val="006577FA"/>
    <w:rsid w:val="006601D9"/>
    <w:rsid w:val="00666B2E"/>
    <w:rsid w:val="0067004C"/>
    <w:rsid w:val="006717F2"/>
    <w:rsid w:val="00674055"/>
    <w:rsid w:val="006747D3"/>
    <w:rsid w:val="006777BB"/>
    <w:rsid w:val="006800B9"/>
    <w:rsid w:val="00682E19"/>
    <w:rsid w:val="00683AD0"/>
    <w:rsid w:val="00687C88"/>
    <w:rsid w:val="00690FFE"/>
    <w:rsid w:val="00691B4A"/>
    <w:rsid w:val="00692F69"/>
    <w:rsid w:val="00693DD4"/>
    <w:rsid w:val="00695943"/>
    <w:rsid w:val="00696007"/>
    <w:rsid w:val="00696436"/>
    <w:rsid w:val="00697A3A"/>
    <w:rsid w:val="00697E53"/>
    <w:rsid w:val="006A061C"/>
    <w:rsid w:val="006A19F5"/>
    <w:rsid w:val="006A1EF2"/>
    <w:rsid w:val="006A5457"/>
    <w:rsid w:val="006A661C"/>
    <w:rsid w:val="006B092E"/>
    <w:rsid w:val="006B09A2"/>
    <w:rsid w:val="006B2495"/>
    <w:rsid w:val="006B52EA"/>
    <w:rsid w:val="006B79B1"/>
    <w:rsid w:val="006B7AD4"/>
    <w:rsid w:val="006C18FB"/>
    <w:rsid w:val="006C268E"/>
    <w:rsid w:val="006C3B28"/>
    <w:rsid w:val="006D03E3"/>
    <w:rsid w:val="006D0EE6"/>
    <w:rsid w:val="006D7A4A"/>
    <w:rsid w:val="006E39EF"/>
    <w:rsid w:val="006E503B"/>
    <w:rsid w:val="006E585F"/>
    <w:rsid w:val="006E7A85"/>
    <w:rsid w:val="006F14B4"/>
    <w:rsid w:val="006F198B"/>
    <w:rsid w:val="006F3791"/>
    <w:rsid w:val="006F4CBA"/>
    <w:rsid w:val="0070496F"/>
    <w:rsid w:val="00704A22"/>
    <w:rsid w:val="00711A98"/>
    <w:rsid w:val="00712E3E"/>
    <w:rsid w:val="007132DC"/>
    <w:rsid w:val="007135F1"/>
    <w:rsid w:val="00720256"/>
    <w:rsid w:val="00722096"/>
    <w:rsid w:val="0072255E"/>
    <w:rsid w:val="007302C7"/>
    <w:rsid w:val="00733113"/>
    <w:rsid w:val="007335A2"/>
    <w:rsid w:val="00735E1C"/>
    <w:rsid w:val="00737090"/>
    <w:rsid w:val="007417AB"/>
    <w:rsid w:val="00741FD4"/>
    <w:rsid w:val="007438B9"/>
    <w:rsid w:val="0075458E"/>
    <w:rsid w:val="00757F36"/>
    <w:rsid w:val="007619E5"/>
    <w:rsid w:val="00762F41"/>
    <w:rsid w:val="00775C61"/>
    <w:rsid w:val="00777110"/>
    <w:rsid w:val="00780DB4"/>
    <w:rsid w:val="00782033"/>
    <w:rsid w:val="00785B27"/>
    <w:rsid w:val="00790DC8"/>
    <w:rsid w:val="007912DF"/>
    <w:rsid w:val="00795A98"/>
    <w:rsid w:val="0079688E"/>
    <w:rsid w:val="00796BF9"/>
    <w:rsid w:val="007A0543"/>
    <w:rsid w:val="007A0AE0"/>
    <w:rsid w:val="007A7C81"/>
    <w:rsid w:val="007B1E45"/>
    <w:rsid w:val="007B206E"/>
    <w:rsid w:val="007B3850"/>
    <w:rsid w:val="007C3C49"/>
    <w:rsid w:val="007D0A2A"/>
    <w:rsid w:val="007D5284"/>
    <w:rsid w:val="007D5C3C"/>
    <w:rsid w:val="007E286D"/>
    <w:rsid w:val="007E3B5A"/>
    <w:rsid w:val="007E6C50"/>
    <w:rsid w:val="007E7CE1"/>
    <w:rsid w:val="007F171C"/>
    <w:rsid w:val="007F1F80"/>
    <w:rsid w:val="007F5E1D"/>
    <w:rsid w:val="0080033F"/>
    <w:rsid w:val="0080376D"/>
    <w:rsid w:val="00803AC2"/>
    <w:rsid w:val="0080641E"/>
    <w:rsid w:val="008075F6"/>
    <w:rsid w:val="00810856"/>
    <w:rsid w:val="008130BB"/>
    <w:rsid w:val="00814BDD"/>
    <w:rsid w:val="0081512B"/>
    <w:rsid w:val="00816882"/>
    <w:rsid w:val="00817AF2"/>
    <w:rsid w:val="00822D32"/>
    <w:rsid w:val="00826F64"/>
    <w:rsid w:val="0082792E"/>
    <w:rsid w:val="008301A7"/>
    <w:rsid w:val="00831E5F"/>
    <w:rsid w:val="00832FDF"/>
    <w:rsid w:val="00836A94"/>
    <w:rsid w:val="0084263D"/>
    <w:rsid w:val="008450BB"/>
    <w:rsid w:val="008525F2"/>
    <w:rsid w:val="008529E3"/>
    <w:rsid w:val="00852CB1"/>
    <w:rsid w:val="008536DF"/>
    <w:rsid w:val="00856BF8"/>
    <w:rsid w:val="00860414"/>
    <w:rsid w:val="0086273D"/>
    <w:rsid w:val="0086312C"/>
    <w:rsid w:val="00865CC3"/>
    <w:rsid w:val="00877492"/>
    <w:rsid w:val="00881F5F"/>
    <w:rsid w:val="00883087"/>
    <w:rsid w:val="00884455"/>
    <w:rsid w:val="00884935"/>
    <w:rsid w:val="008909E7"/>
    <w:rsid w:val="00894A48"/>
    <w:rsid w:val="008976B8"/>
    <w:rsid w:val="008A4136"/>
    <w:rsid w:val="008A52ED"/>
    <w:rsid w:val="008B130B"/>
    <w:rsid w:val="008B1A24"/>
    <w:rsid w:val="008B4A25"/>
    <w:rsid w:val="008C3207"/>
    <w:rsid w:val="008D40E4"/>
    <w:rsid w:val="008D4C29"/>
    <w:rsid w:val="008E4299"/>
    <w:rsid w:val="008E6AED"/>
    <w:rsid w:val="008E6B12"/>
    <w:rsid w:val="008F46B8"/>
    <w:rsid w:val="008F5AA6"/>
    <w:rsid w:val="008F6126"/>
    <w:rsid w:val="00900146"/>
    <w:rsid w:val="009031AF"/>
    <w:rsid w:val="00903713"/>
    <w:rsid w:val="00905C2F"/>
    <w:rsid w:val="0091318D"/>
    <w:rsid w:val="00922A59"/>
    <w:rsid w:val="00922A6D"/>
    <w:rsid w:val="00927103"/>
    <w:rsid w:val="009457EF"/>
    <w:rsid w:val="00950D97"/>
    <w:rsid w:val="00952299"/>
    <w:rsid w:val="009522F9"/>
    <w:rsid w:val="0095478F"/>
    <w:rsid w:val="00957499"/>
    <w:rsid w:val="00957DA9"/>
    <w:rsid w:val="00966144"/>
    <w:rsid w:val="009702ED"/>
    <w:rsid w:val="0097044D"/>
    <w:rsid w:val="00970527"/>
    <w:rsid w:val="009707A8"/>
    <w:rsid w:val="00972595"/>
    <w:rsid w:val="00977CA7"/>
    <w:rsid w:val="00982A78"/>
    <w:rsid w:val="0098362E"/>
    <w:rsid w:val="00984088"/>
    <w:rsid w:val="009858FD"/>
    <w:rsid w:val="009912B9"/>
    <w:rsid w:val="00996222"/>
    <w:rsid w:val="009A067A"/>
    <w:rsid w:val="009A31F2"/>
    <w:rsid w:val="009A33A9"/>
    <w:rsid w:val="009A714A"/>
    <w:rsid w:val="009A7313"/>
    <w:rsid w:val="009B5D34"/>
    <w:rsid w:val="009B6E99"/>
    <w:rsid w:val="009C02FF"/>
    <w:rsid w:val="009C2AD2"/>
    <w:rsid w:val="009C6CBB"/>
    <w:rsid w:val="009D01E9"/>
    <w:rsid w:val="009D0EE3"/>
    <w:rsid w:val="009D79C7"/>
    <w:rsid w:val="009E08DF"/>
    <w:rsid w:val="009E2615"/>
    <w:rsid w:val="009E26D9"/>
    <w:rsid w:val="009E4220"/>
    <w:rsid w:val="009E7B15"/>
    <w:rsid w:val="009F08CC"/>
    <w:rsid w:val="009F3C24"/>
    <w:rsid w:val="00A02FD3"/>
    <w:rsid w:val="00A064C5"/>
    <w:rsid w:val="00A07FA1"/>
    <w:rsid w:val="00A10FEB"/>
    <w:rsid w:val="00A11A86"/>
    <w:rsid w:val="00A129AD"/>
    <w:rsid w:val="00A13001"/>
    <w:rsid w:val="00A13F5A"/>
    <w:rsid w:val="00A15165"/>
    <w:rsid w:val="00A20789"/>
    <w:rsid w:val="00A24A7B"/>
    <w:rsid w:val="00A30840"/>
    <w:rsid w:val="00A346DD"/>
    <w:rsid w:val="00A348A0"/>
    <w:rsid w:val="00A34B36"/>
    <w:rsid w:val="00A41127"/>
    <w:rsid w:val="00A4252A"/>
    <w:rsid w:val="00A44D3A"/>
    <w:rsid w:val="00A46717"/>
    <w:rsid w:val="00A50E5F"/>
    <w:rsid w:val="00A5298B"/>
    <w:rsid w:val="00A54E8A"/>
    <w:rsid w:val="00A5690B"/>
    <w:rsid w:val="00A67E88"/>
    <w:rsid w:val="00A72099"/>
    <w:rsid w:val="00A80167"/>
    <w:rsid w:val="00A87DA7"/>
    <w:rsid w:val="00A90919"/>
    <w:rsid w:val="00A93BAB"/>
    <w:rsid w:val="00AA21EB"/>
    <w:rsid w:val="00AA422D"/>
    <w:rsid w:val="00AA4EDF"/>
    <w:rsid w:val="00AA79C3"/>
    <w:rsid w:val="00AB4A38"/>
    <w:rsid w:val="00AB5486"/>
    <w:rsid w:val="00AB675C"/>
    <w:rsid w:val="00AC13EE"/>
    <w:rsid w:val="00AC1410"/>
    <w:rsid w:val="00AC4A55"/>
    <w:rsid w:val="00AC72C3"/>
    <w:rsid w:val="00AC7F8C"/>
    <w:rsid w:val="00AD13FC"/>
    <w:rsid w:val="00AD29AB"/>
    <w:rsid w:val="00AD3B53"/>
    <w:rsid w:val="00AD5C64"/>
    <w:rsid w:val="00AE0D2B"/>
    <w:rsid w:val="00AE1C76"/>
    <w:rsid w:val="00AE53EC"/>
    <w:rsid w:val="00AF440C"/>
    <w:rsid w:val="00AF4D4D"/>
    <w:rsid w:val="00AF687E"/>
    <w:rsid w:val="00B004C9"/>
    <w:rsid w:val="00B00A1C"/>
    <w:rsid w:val="00B00D08"/>
    <w:rsid w:val="00B02683"/>
    <w:rsid w:val="00B10A88"/>
    <w:rsid w:val="00B1169B"/>
    <w:rsid w:val="00B1443B"/>
    <w:rsid w:val="00B2459F"/>
    <w:rsid w:val="00B26462"/>
    <w:rsid w:val="00B26F07"/>
    <w:rsid w:val="00B27AED"/>
    <w:rsid w:val="00B324D1"/>
    <w:rsid w:val="00B33899"/>
    <w:rsid w:val="00B33CC9"/>
    <w:rsid w:val="00B34A08"/>
    <w:rsid w:val="00B37922"/>
    <w:rsid w:val="00B426FD"/>
    <w:rsid w:val="00B4557B"/>
    <w:rsid w:val="00B47150"/>
    <w:rsid w:val="00B50783"/>
    <w:rsid w:val="00B51270"/>
    <w:rsid w:val="00B534DF"/>
    <w:rsid w:val="00B615B1"/>
    <w:rsid w:val="00B61AE4"/>
    <w:rsid w:val="00B62818"/>
    <w:rsid w:val="00B64E0F"/>
    <w:rsid w:val="00B66D85"/>
    <w:rsid w:val="00B73AAD"/>
    <w:rsid w:val="00B73B17"/>
    <w:rsid w:val="00B74A6B"/>
    <w:rsid w:val="00B74C33"/>
    <w:rsid w:val="00B758BA"/>
    <w:rsid w:val="00B769B3"/>
    <w:rsid w:val="00B8160F"/>
    <w:rsid w:val="00B81F93"/>
    <w:rsid w:val="00B82141"/>
    <w:rsid w:val="00B825DA"/>
    <w:rsid w:val="00B82A23"/>
    <w:rsid w:val="00B8318D"/>
    <w:rsid w:val="00B8429A"/>
    <w:rsid w:val="00B84486"/>
    <w:rsid w:val="00B87DFE"/>
    <w:rsid w:val="00B91F86"/>
    <w:rsid w:val="00B94054"/>
    <w:rsid w:val="00B9452C"/>
    <w:rsid w:val="00B95718"/>
    <w:rsid w:val="00BA35AC"/>
    <w:rsid w:val="00BA5B4E"/>
    <w:rsid w:val="00BA608C"/>
    <w:rsid w:val="00BB100B"/>
    <w:rsid w:val="00BC0190"/>
    <w:rsid w:val="00BC4968"/>
    <w:rsid w:val="00BC7855"/>
    <w:rsid w:val="00BD7967"/>
    <w:rsid w:val="00BE425E"/>
    <w:rsid w:val="00BE4464"/>
    <w:rsid w:val="00BE4713"/>
    <w:rsid w:val="00BE5018"/>
    <w:rsid w:val="00BE5EDF"/>
    <w:rsid w:val="00BE672E"/>
    <w:rsid w:val="00BF2814"/>
    <w:rsid w:val="00BF39CF"/>
    <w:rsid w:val="00C056F8"/>
    <w:rsid w:val="00C06D8B"/>
    <w:rsid w:val="00C06DB0"/>
    <w:rsid w:val="00C07043"/>
    <w:rsid w:val="00C12E21"/>
    <w:rsid w:val="00C1457C"/>
    <w:rsid w:val="00C172EE"/>
    <w:rsid w:val="00C23B46"/>
    <w:rsid w:val="00C2497C"/>
    <w:rsid w:val="00C32B3D"/>
    <w:rsid w:val="00C33C71"/>
    <w:rsid w:val="00C35738"/>
    <w:rsid w:val="00C37B90"/>
    <w:rsid w:val="00C40CCC"/>
    <w:rsid w:val="00C42A3C"/>
    <w:rsid w:val="00C43250"/>
    <w:rsid w:val="00C45BDA"/>
    <w:rsid w:val="00C47D9B"/>
    <w:rsid w:val="00C537AD"/>
    <w:rsid w:val="00C55B91"/>
    <w:rsid w:val="00C60B73"/>
    <w:rsid w:val="00C65ED2"/>
    <w:rsid w:val="00C662B6"/>
    <w:rsid w:val="00C66AB5"/>
    <w:rsid w:val="00C72706"/>
    <w:rsid w:val="00C73A41"/>
    <w:rsid w:val="00C770D6"/>
    <w:rsid w:val="00C7796C"/>
    <w:rsid w:val="00C81BF0"/>
    <w:rsid w:val="00C830EA"/>
    <w:rsid w:val="00C83E46"/>
    <w:rsid w:val="00C84A85"/>
    <w:rsid w:val="00C8741B"/>
    <w:rsid w:val="00C87C69"/>
    <w:rsid w:val="00C9070F"/>
    <w:rsid w:val="00C930F8"/>
    <w:rsid w:val="00C932E3"/>
    <w:rsid w:val="00C96289"/>
    <w:rsid w:val="00CA25BE"/>
    <w:rsid w:val="00CA4FD3"/>
    <w:rsid w:val="00CA5749"/>
    <w:rsid w:val="00CA7EB9"/>
    <w:rsid w:val="00CB11E3"/>
    <w:rsid w:val="00CB14CD"/>
    <w:rsid w:val="00CB2AF5"/>
    <w:rsid w:val="00CB7297"/>
    <w:rsid w:val="00CB7793"/>
    <w:rsid w:val="00CC1DA1"/>
    <w:rsid w:val="00CC2083"/>
    <w:rsid w:val="00CD1FAE"/>
    <w:rsid w:val="00CD2515"/>
    <w:rsid w:val="00CE1A93"/>
    <w:rsid w:val="00CE3C76"/>
    <w:rsid w:val="00CF2F4C"/>
    <w:rsid w:val="00CF3D48"/>
    <w:rsid w:val="00CF68F9"/>
    <w:rsid w:val="00D003AD"/>
    <w:rsid w:val="00D01E40"/>
    <w:rsid w:val="00D063A3"/>
    <w:rsid w:val="00D13BEC"/>
    <w:rsid w:val="00D144C9"/>
    <w:rsid w:val="00D15CDC"/>
    <w:rsid w:val="00D16D36"/>
    <w:rsid w:val="00D20440"/>
    <w:rsid w:val="00D21A06"/>
    <w:rsid w:val="00D24931"/>
    <w:rsid w:val="00D31FD4"/>
    <w:rsid w:val="00D32BD9"/>
    <w:rsid w:val="00D33075"/>
    <w:rsid w:val="00D35A6D"/>
    <w:rsid w:val="00D36A2A"/>
    <w:rsid w:val="00D36BBB"/>
    <w:rsid w:val="00D371FE"/>
    <w:rsid w:val="00D421C4"/>
    <w:rsid w:val="00D42A2C"/>
    <w:rsid w:val="00D42B2C"/>
    <w:rsid w:val="00D433FD"/>
    <w:rsid w:val="00D46605"/>
    <w:rsid w:val="00D47112"/>
    <w:rsid w:val="00D47C4D"/>
    <w:rsid w:val="00D51CC0"/>
    <w:rsid w:val="00D53027"/>
    <w:rsid w:val="00D540D9"/>
    <w:rsid w:val="00D571FC"/>
    <w:rsid w:val="00D57F52"/>
    <w:rsid w:val="00D60B41"/>
    <w:rsid w:val="00D61B2D"/>
    <w:rsid w:val="00D6352F"/>
    <w:rsid w:val="00D644C2"/>
    <w:rsid w:val="00D7532B"/>
    <w:rsid w:val="00D80CBE"/>
    <w:rsid w:val="00D85797"/>
    <w:rsid w:val="00D86E71"/>
    <w:rsid w:val="00D871EE"/>
    <w:rsid w:val="00D9370B"/>
    <w:rsid w:val="00D97F1C"/>
    <w:rsid w:val="00DA059F"/>
    <w:rsid w:val="00DA1658"/>
    <w:rsid w:val="00DA17B5"/>
    <w:rsid w:val="00DA4913"/>
    <w:rsid w:val="00DB0FFC"/>
    <w:rsid w:val="00DB52D1"/>
    <w:rsid w:val="00DC0B20"/>
    <w:rsid w:val="00DC308C"/>
    <w:rsid w:val="00DC3223"/>
    <w:rsid w:val="00DC36E0"/>
    <w:rsid w:val="00DC401C"/>
    <w:rsid w:val="00DC5502"/>
    <w:rsid w:val="00DD04CC"/>
    <w:rsid w:val="00DD10F4"/>
    <w:rsid w:val="00DD254D"/>
    <w:rsid w:val="00DD2908"/>
    <w:rsid w:val="00DD51F5"/>
    <w:rsid w:val="00DD7464"/>
    <w:rsid w:val="00DE3194"/>
    <w:rsid w:val="00DE3DDF"/>
    <w:rsid w:val="00DE563F"/>
    <w:rsid w:val="00DE5894"/>
    <w:rsid w:val="00DE60BA"/>
    <w:rsid w:val="00DE7AA9"/>
    <w:rsid w:val="00DF4040"/>
    <w:rsid w:val="00E00DA7"/>
    <w:rsid w:val="00E0349F"/>
    <w:rsid w:val="00E04BED"/>
    <w:rsid w:val="00E04EB3"/>
    <w:rsid w:val="00E10D28"/>
    <w:rsid w:val="00E10D75"/>
    <w:rsid w:val="00E13CE1"/>
    <w:rsid w:val="00E14275"/>
    <w:rsid w:val="00E152C0"/>
    <w:rsid w:val="00E162F2"/>
    <w:rsid w:val="00E16B8E"/>
    <w:rsid w:val="00E23D0C"/>
    <w:rsid w:val="00E25017"/>
    <w:rsid w:val="00E25294"/>
    <w:rsid w:val="00E26446"/>
    <w:rsid w:val="00E269FA"/>
    <w:rsid w:val="00E278D6"/>
    <w:rsid w:val="00E30356"/>
    <w:rsid w:val="00E30760"/>
    <w:rsid w:val="00E35284"/>
    <w:rsid w:val="00E4216F"/>
    <w:rsid w:val="00E42A8B"/>
    <w:rsid w:val="00E45F30"/>
    <w:rsid w:val="00E516D9"/>
    <w:rsid w:val="00E57749"/>
    <w:rsid w:val="00E60156"/>
    <w:rsid w:val="00E60291"/>
    <w:rsid w:val="00E627A5"/>
    <w:rsid w:val="00E72B8F"/>
    <w:rsid w:val="00E73F1D"/>
    <w:rsid w:val="00E74E34"/>
    <w:rsid w:val="00E761C9"/>
    <w:rsid w:val="00E828C5"/>
    <w:rsid w:val="00E8597E"/>
    <w:rsid w:val="00E860EA"/>
    <w:rsid w:val="00E913A4"/>
    <w:rsid w:val="00E91B39"/>
    <w:rsid w:val="00E92845"/>
    <w:rsid w:val="00EA33E0"/>
    <w:rsid w:val="00EA5406"/>
    <w:rsid w:val="00EA5837"/>
    <w:rsid w:val="00EB072F"/>
    <w:rsid w:val="00EB1D62"/>
    <w:rsid w:val="00EB5164"/>
    <w:rsid w:val="00EB51AB"/>
    <w:rsid w:val="00EB53DF"/>
    <w:rsid w:val="00EC0416"/>
    <w:rsid w:val="00EC0D1E"/>
    <w:rsid w:val="00EC2739"/>
    <w:rsid w:val="00EC6393"/>
    <w:rsid w:val="00ED1F95"/>
    <w:rsid w:val="00EE29BF"/>
    <w:rsid w:val="00EE4481"/>
    <w:rsid w:val="00EE64B5"/>
    <w:rsid w:val="00EE6C82"/>
    <w:rsid w:val="00EF0275"/>
    <w:rsid w:val="00EF247E"/>
    <w:rsid w:val="00EF27B2"/>
    <w:rsid w:val="00EF46A8"/>
    <w:rsid w:val="00EF7427"/>
    <w:rsid w:val="00F01429"/>
    <w:rsid w:val="00F015C4"/>
    <w:rsid w:val="00F01F84"/>
    <w:rsid w:val="00F02C38"/>
    <w:rsid w:val="00F04C56"/>
    <w:rsid w:val="00F0585E"/>
    <w:rsid w:val="00F07A9B"/>
    <w:rsid w:val="00F1392F"/>
    <w:rsid w:val="00F15C38"/>
    <w:rsid w:val="00F20EF7"/>
    <w:rsid w:val="00F21BE5"/>
    <w:rsid w:val="00F24A7D"/>
    <w:rsid w:val="00F2616B"/>
    <w:rsid w:val="00F330C6"/>
    <w:rsid w:val="00F36141"/>
    <w:rsid w:val="00F4051A"/>
    <w:rsid w:val="00F41B85"/>
    <w:rsid w:val="00F4295A"/>
    <w:rsid w:val="00F47FF5"/>
    <w:rsid w:val="00F56D47"/>
    <w:rsid w:val="00F6034E"/>
    <w:rsid w:val="00F61457"/>
    <w:rsid w:val="00F6151E"/>
    <w:rsid w:val="00F650ED"/>
    <w:rsid w:val="00F6527A"/>
    <w:rsid w:val="00F66853"/>
    <w:rsid w:val="00F7186F"/>
    <w:rsid w:val="00F72B7A"/>
    <w:rsid w:val="00F72D63"/>
    <w:rsid w:val="00F74EBB"/>
    <w:rsid w:val="00F8059F"/>
    <w:rsid w:val="00F82EAB"/>
    <w:rsid w:val="00F86308"/>
    <w:rsid w:val="00F86901"/>
    <w:rsid w:val="00F872A1"/>
    <w:rsid w:val="00F9001A"/>
    <w:rsid w:val="00F91896"/>
    <w:rsid w:val="00F9391A"/>
    <w:rsid w:val="00F95394"/>
    <w:rsid w:val="00FA28A7"/>
    <w:rsid w:val="00FA4ECB"/>
    <w:rsid w:val="00FA5FA4"/>
    <w:rsid w:val="00FA6531"/>
    <w:rsid w:val="00FA7502"/>
    <w:rsid w:val="00FA7BBA"/>
    <w:rsid w:val="00FB0B47"/>
    <w:rsid w:val="00FB47CB"/>
    <w:rsid w:val="00FB4B0B"/>
    <w:rsid w:val="00FC198A"/>
    <w:rsid w:val="00FC1DC1"/>
    <w:rsid w:val="00FC46FA"/>
    <w:rsid w:val="00FC68F4"/>
    <w:rsid w:val="00FD22D6"/>
    <w:rsid w:val="00FD4EBC"/>
    <w:rsid w:val="00FD4F2E"/>
    <w:rsid w:val="00FD626F"/>
    <w:rsid w:val="00FD6546"/>
    <w:rsid w:val="00FD6B72"/>
    <w:rsid w:val="00FE1519"/>
    <w:rsid w:val="00FE2392"/>
    <w:rsid w:val="00FE31BF"/>
    <w:rsid w:val="00FE3DDF"/>
    <w:rsid w:val="00FE57EC"/>
    <w:rsid w:val="00FE6609"/>
    <w:rsid w:val="00FE7826"/>
    <w:rsid w:val="7ECA756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82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527"/>
    <w:rPr>
      <w:rFonts w:ascii="Times New Roman" w:eastAsia="Times New Roman" w:hAnsi="Times New Roman"/>
      <w:sz w:val="24"/>
      <w:szCs w:val="24"/>
      <w:lang w:eastAsia="es-ES"/>
    </w:rPr>
  </w:style>
  <w:style w:type="paragraph" w:styleId="Ttulo1">
    <w:name w:val="heading 1"/>
    <w:basedOn w:val="Normal"/>
    <w:next w:val="Normal"/>
    <w:link w:val="Ttulo1Car"/>
    <w:qFormat/>
    <w:rsid w:val="00A87DA7"/>
    <w:pPr>
      <w:keepNext/>
      <w:jc w:val="center"/>
      <w:outlineLvl w:val="0"/>
    </w:pPr>
    <w:rPr>
      <w:b/>
      <w:bCs/>
      <w:u w:val="single"/>
      <w:lang w:val="es-AR"/>
    </w:rPr>
  </w:style>
  <w:style w:type="paragraph" w:styleId="Ttulo2">
    <w:name w:val="heading 2"/>
    <w:basedOn w:val="Normal"/>
    <w:next w:val="Normal"/>
    <w:link w:val="Ttulo2Car"/>
    <w:unhideWhenUsed/>
    <w:qFormat/>
    <w:rsid w:val="00A87DA7"/>
    <w:pPr>
      <w:keepNext/>
      <w:jc w:val="center"/>
      <w:outlineLvl w:val="1"/>
    </w:pPr>
    <w:rPr>
      <w:b/>
      <w:bCs/>
      <w:lang w:val="es-AR"/>
    </w:rPr>
  </w:style>
  <w:style w:type="paragraph" w:styleId="Ttulo3">
    <w:name w:val="heading 3"/>
    <w:basedOn w:val="Normal"/>
    <w:next w:val="Normal"/>
    <w:link w:val="Ttulo3Car"/>
    <w:unhideWhenUsed/>
    <w:qFormat/>
    <w:rsid w:val="00A87DA7"/>
    <w:pPr>
      <w:keepNext/>
      <w:outlineLvl w:val="2"/>
    </w:pPr>
    <w:rPr>
      <w:b/>
      <w:bCs/>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ireccinsobre">
    <w:name w:val="envelope address"/>
    <w:basedOn w:val="Normal"/>
    <w:uiPriority w:val="99"/>
    <w:semiHidden/>
    <w:unhideWhenUsed/>
    <w:rsid w:val="00362DCF"/>
    <w:pPr>
      <w:framePr w:w="7920" w:h="1980" w:hRule="exact" w:hSpace="141" w:wrap="auto" w:hAnchor="page" w:xAlign="center" w:yAlign="bottom"/>
      <w:ind w:left="2880"/>
    </w:pPr>
    <w:rPr>
      <w:rFonts w:ascii="Cambria" w:hAnsi="Cambria"/>
      <w:sz w:val="28"/>
      <w:lang w:val="es-AR" w:eastAsia="en-US"/>
    </w:rPr>
  </w:style>
  <w:style w:type="paragraph" w:styleId="Encabezado">
    <w:name w:val="header"/>
    <w:basedOn w:val="Normal"/>
    <w:link w:val="EncabezadoCar"/>
    <w:unhideWhenUsed/>
    <w:rsid w:val="00C33C71"/>
    <w:pPr>
      <w:tabs>
        <w:tab w:val="center" w:pos="4419"/>
        <w:tab w:val="right" w:pos="8838"/>
      </w:tabs>
    </w:pPr>
    <w:rPr>
      <w:rFonts w:ascii="Calibri" w:eastAsia="Calibri" w:hAnsi="Calibri"/>
      <w:sz w:val="22"/>
      <w:szCs w:val="22"/>
      <w:lang w:val="es-AR" w:eastAsia="en-US"/>
    </w:rPr>
  </w:style>
  <w:style w:type="character" w:customStyle="1" w:styleId="EncabezadoCar">
    <w:name w:val="Encabezado Car"/>
    <w:basedOn w:val="Fuentedeprrafopredeter"/>
    <w:link w:val="Encabezado"/>
    <w:rsid w:val="00C33C71"/>
  </w:style>
  <w:style w:type="paragraph" w:styleId="Piedepgina">
    <w:name w:val="footer"/>
    <w:basedOn w:val="Normal"/>
    <w:link w:val="PiedepginaCar"/>
    <w:uiPriority w:val="99"/>
    <w:unhideWhenUsed/>
    <w:rsid w:val="00C33C71"/>
    <w:pPr>
      <w:tabs>
        <w:tab w:val="center" w:pos="4419"/>
        <w:tab w:val="right" w:pos="8838"/>
      </w:tabs>
    </w:pPr>
    <w:rPr>
      <w:rFonts w:ascii="Calibri" w:eastAsia="Calibri" w:hAnsi="Calibri"/>
      <w:sz w:val="22"/>
      <w:szCs w:val="22"/>
      <w:lang w:val="es-AR" w:eastAsia="en-US"/>
    </w:rPr>
  </w:style>
  <w:style w:type="character" w:customStyle="1" w:styleId="PiedepginaCar">
    <w:name w:val="Pie de página Car"/>
    <w:basedOn w:val="Fuentedeprrafopredeter"/>
    <w:link w:val="Piedepgina"/>
    <w:uiPriority w:val="99"/>
    <w:rsid w:val="00C33C71"/>
  </w:style>
  <w:style w:type="paragraph" w:styleId="Prrafodelista">
    <w:name w:val="List Paragraph"/>
    <w:basedOn w:val="Normal"/>
    <w:uiPriority w:val="34"/>
    <w:qFormat/>
    <w:rsid w:val="007335A2"/>
    <w:pPr>
      <w:spacing w:after="200" w:line="276" w:lineRule="auto"/>
      <w:ind w:left="720"/>
      <w:contextualSpacing/>
    </w:pPr>
    <w:rPr>
      <w:rFonts w:ascii="Calibri" w:eastAsia="Calibri" w:hAnsi="Calibri"/>
      <w:sz w:val="22"/>
      <w:szCs w:val="22"/>
      <w:lang w:val="es-AR" w:eastAsia="en-US"/>
    </w:rPr>
  </w:style>
  <w:style w:type="character" w:styleId="Hipervnculo">
    <w:name w:val="Hyperlink"/>
    <w:uiPriority w:val="99"/>
    <w:unhideWhenUsed/>
    <w:rsid w:val="00795A98"/>
    <w:rPr>
      <w:color w:val="0000FF"/>
      <w:u w:val="single"/>
    </w:rPr>
  </w:style>
  <w:style w:type="character" w:customStyle="1" w:styleId="apple-converted-space">
    <w:name w:val="apple-converted-space"/>
    <w:basedOn w:val="Fuentedeprrafopredeter"/>
    <w:rsid w:val="00795A98"/>
  </w:style>
  <w:style w:type="paragraph" w:styleId="NormalWeb">
    <w:name w:val="Normal (Web)"/>
    <w:basedOn w:val="Normal"/>
    <w:uiPriority w:val="99"/>
    <w:unhideWhenUsed/>
    <w:rsid w:val="00006D32"/>
    <w:pPr>
      <w:spacing w:before="100" w:beforeAutospacing="1" w:after="100" w:afterAutospacing="1"/>
    </w:pPr>
    <w:rPr>
      <w:lang w:val="es-AR" w:eastAsia="es-AR"/>
    </w:rPr>
  </w:style>
  <w:style w:type="paragraph" w:styleId="Textodeglobo">
    <w:name w:val="Balloon Text"/>
    <w:basedOn w:val="Normal"/>
    <w:link w:val="TextodegloboCar"/>
    <w:uiPriority w:val="99"/>
    <w:semiHidden/>
    <w:unhideWhenUsed/>
    <w:rsid w:val="009E26D9"/>
    <w:rPr>
      <w:rFonts w:ascii="Tahoma" w:hAnsi="Tahoma" w:cs="Tahoma"/>
      <w:sz w:val="16"/>
      <w:szCs w:val="16"/>
    </w:rPr>
  </w:style>
  <w:style w:type="character" w:customStyle="1" w:styleId="TextodegloboCar">
    <w:name w:val="Texto de globo Car"/>
    <w:link w:val="Textodeglobo"/>
    <w:uiPriority w:val="99"/>
    <w:semiHidden/>
    <w:rsid w:val="009E26D9"/>
    <w:rPr>
      <w:rFonts w:ascii="Tahoma" w:eastAsia="Times New Roman" w:hAnsi="Tahoma" w:cs="Tahoma"/>
      <w:sz w:val="16"/>
      <w:szCs w:val="16"/>
      <w:lang w:val="es-ES" w:eastAsia="es-ES"/>
    </w:rPr>
  </w:style>
  <w:style w:type="paragraph" w:styleId="Sinespaciado">
    <w:name w:val="No Spacing"/>
    <w:uiPriority w:val="1"/>
    <w:qFormat/>
    <w:rsid w:val="001238DB"/>
    <w:rPr>
      <w:sz w:val="22"/>
      <w:szCs w:val="22"/>
      <w:lang w:val="es-AR" w:eastAsia="en-US"/>
    </w:rPr>
  </w:style>
  <w:style w:type="character" w:customStyle="1" w:styleId="Ttulo1Car">
    <w:name w:val="Título 1 Car"/>
    <w:link w:val="Ttulo1"/>
    <w:rsid w:val="00A87DA7"/>
    <w:rPr>
      <w:rFonts w:ascii="Times New Roman" w:eastAsia="Times New Roman" w:hAnsi="Times New Roman" w:cs="Times New Roman"/>
      <w:b/>
      <w:bCs/>
      <w:sz w:val="24"/>
      <w:szCs w:val="24"/>
      <w:u w:val="single"/>
      <w:lang w:eastAsia="es-ES"/>
    </w:rPr>
  </w:style>
  <w:style w:type="character" w:customStyle="1" w:styleId="Ttulo2Car">
    <w:name w:val="Título 2 Car"/>
    <w:link w:val="Ttulo2"/>
    <w:rsid w:val="00A87DA7"/>
    <w:rPr>
      <w:rFonts w:ascii="Times New Roman" w:eastAsia="Times New Roman" w:hAnsi="Times New Roman" w:cs="Times New Roman"/>
      <w:b/>
      <w:bCs/>
      <w:sz w:val="24"/>
      <w:szCs w:val="24"/>
      <w:lang w:eastAsia="es-ES"/>
    </w:rPr>
  </w:style>
  <w:style w:type="character" w:customStyle="1" w:styleId="Ttulo3Car">
    <w:name w:val="Título 3 Car"/>
    <w:link w:val="Ttulo3"/>
    <w:rsid w:val="00A87DA7"/>
    <w:rPr>
      <w:rFonts w:ascii="Times New Roman" w:eastAsia="Times New Roman" w:hAnsi="Times New Roman" w:cs="Times New Roman"/>
      <w:b/>
      <w:bCs/>
      <w:sz w:val="24"/>
      <w:szCs w:val="24"/>
      <w:lang w:eastAsia="es-ES"/>
    </w:rPr>
  </w:style>
  <w:style w:type="table" w:styleId="Tablaconcuadrcula">
    <w:name w:val="Table Grid"/>
    <w:basedOn w:val="Tablanormal"/>
    <w:uiPriority w:val="59"/>
    <w:rsid w:val="00612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474EBB"/>
    <w:pPr>
      <w:ind w:left="-1080" w:firstLine="540"/>
    </w:pPr>
    <w:rPr>
      <w:noProof/>
      <w:sz w:val="20"/>
      <w:szCs w:val="20"/>
    </w:rPr>
  </w:style>
  <w:style w:type="character" w:customStyle="1" w:styleId="SangradetextonormalCar">
    <w:name w:val="Sangría de texto normal Car"/>
    <w:link w:val="Sangradetextonormal"/>
    <w:rsid w:val="00474EBB"/>
    <w:rPr>
      <w:rFonts w:ascii="Times New Roman" w:eastAsia="Times New Roman" w:hAnsi="Times New Roman" w:cs="Times New Roman"/>
      <w:noProof/>
      <w:sz w:val="20"/>
      <w:szCs w:val="20"/>
      <w:lang w:val="es-ES" w:eastAsia="es-ES"/>
    </w:rPr>
  </w:style>
  <w:style w:type="character" w:styleId="Refdecomentario">
    <w:name w:val="annotation reference"/>
    <w:basedOn w:val="Fuentedeprrafopredeter"/>
    <w:uiPriority w:val="99"/>
    <w:semiHidden/>
    <w:unhideWhenUsed/>
    <w:rsid w:val="004D0474"/>
    <w:rPr>
      <w:sz w:val="16"/>
      <w:szCs w:val="16"/>
    </w:rPr>
  </w:style>
  <w:style w:type="paragraph" w:styleId="Textocomentario">
    <w:name w:val="annotation text"/>
    <w:basedOn w:val="Normal"/>
    <w:link w:val="TextocomentarioCar"/>
    <w:uiPriority w:val="99"/>
    <w:semiHidden/>
    <w:unhideWhenUsed/>
    <w:rsid w:val="004D0474"/>
    <w:rPr>
      <w:sz w:val="20"/>
      <w:szCs w:val="20"/>
    </w:rPr>
  </w:style>
  <w:style w:type="character" w:customStyle="1" w:styleId="TextocomentarioCar">
    <w:name w:val="Texto comentario Car"/>
    <w:basedOn w:val="Fuentedeprrafopredeter"/>
    <w:link w:val="Textocomentario"/>
    <w:uiPriority w:val="99"/>
    <w:semiHidden/>
    <w:rsid w:val="004D0474"/>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4D0474"/>
    <w:rPr>
      <w:b/>
      <w:bCs/>
    </w:rPr>
  </w:style>
  <w:style w:type="character" w:customStyle="1" w:styleId="AsuntodelcomentarioCar">
    <w:name w:val="Asunto del comentario Car"/>
    <w:basedOn w:val="TextocomentarioCar"/>
    <w:link w:val="Asuntodelcomentario"/>
    <w:uiPriority w:val="99"/>
    <w:semiHidden/>
    <w:rsid w:val="004D0474"/>
    <w:rPr>
      <w:rFonts w:ascii="Times New Roman" w:eastAsia="Times New Roman" w:hAnsi="Times New Roman"/>
      <w:b/>
      <w:bCs/>
      <w:lang w:eastAsia="es-ES"/>
    </w:rPr>
  </w:style>
  <w:style w:type="table" w:customStyle="1" w:styleId="Tablaconcuadrcula1">
    <w:name w:val="Tabla con cuadrícula1"/>
    <w:basedOn w:val="Tablanormal"/>
    <w:next w:val="Tablaconcuadrcula"/>
    <w:uiPriority w:val="59"/>
    <w:rsid w:val="001A1BA7"/>
    <w:rPr>
      <w:sz w:val="22"/>
      <w:szCs w:val="22"/>
      <w:lang w:val="es-A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527"/>
    <w:rPr>
      <w:rFonts w:ascii="Times New Roman" w:eastAsia="Times New Roman" w:hAnsi="Times New Roman"/>
      <w:sz w:val="24"/>
      <w:szCs w:val="24"/>
      <w:lang w:eastAsia="es-ES"/>
    </w:rPr>
  </w:style>
  <w:style w:type="paragraph" w:styleId="Ttulo1">
    <w:name w:val="heading 1"/>
    <w:basedOn w:val="Normal"/>
    <w:next w:val="Normal"/>
    <w:link w:val="Ttulo1Car"/>
    <w:qFormat/>
    <w:rsid w:val="00A87DA7"/>
    <w:pPr>
      <w:keepNext/>
      <w:jc w:val="center"/>
      <w:outlineLvl w:val="0"/>
    </w:pPr>
    <w:rPr>
      <w:b/>
      <w:bCs/>
      <w:u w:val="single"/>
      <w:lang w:val="es-AR"/>
    </w:rPr>
  </w:style>
  <w:style w:type="paragraph" w:styleId="Ttulo2">
    <w:name w:val="heading 2"/>
    <w:basedOn w:val="Normal"/>
    <w:next w:val="Normal"/>
    <w:link w:val="Ttulo2Car"/>
    <w:unhideWhenUsed/>
    <w:qFormat/>
    <w:rsid w:val="00A87DA7"/>
    <w:pPr>
      <w:keepNext/>
      <w:jc w:val="center"/>
      <w:outlineLvl w:val="1"/>
    </w:pPr>
    <w:rPr>
      <w:b/>
      <w:bCs/>
      <w:lang w:val="es-AR"/>
    </w:rPr>
  </w:style>
  <w:style w:type="paragraph" w:styleId="Ttulo3">
    <w:name w:val="heading 3"/>
    <w:basedOn w:val="Normal"/>
    <w:next w:val="Normal"/>
    <w:link w:val="Ttulo3Car"/>
    <w:unhideWhenUsed/>
    <w:qFormat/>
    <w:rsid w:val="00A87DA7"/>
    <w:pPr>
      <w:keepNext/>
      <w:outlineLvl w:val="2"/>
    </w:pPr>
    <w:rPr>
      <w:b/>
      <w:bCs/>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ireccinsobre">
    <w:name w:val="envelope address"/>
    <w:basedOn w:val="Normal"/>
    <w:uiPriority w:val="99"/>
    <w:semiHidden/>
    <w:unhideWhenUsed/>
    <w:rsid w:val="00362DCF"/>
    <w:pPr>
      <w:framePr w:w="7920" w:h="1980" w:hRule="exact" w:hSpace="141" w:wrap="auto" w:hAnchor="page" w:xAlign="center" w:yAlign="bottom"/>
      <w:ind w:left="2880"/>
    </w:pPr>
    <w:rPr>
      <w:rFonts w:ascii="Cambria" w:hAnsi="Cambria"/>
      <w:sz w:val="28"/>
      <w:lang w:val="es-AR" w:eastAsia="en-US"/>
    </w:rPr>
  </w:style>
  <w:style w:type="paragraph" w:styleId="Encabezado">
    <w:name w:val="header"/>
    <w:basedOn w:val="Normal"/>
    <w:link w:val="EncabezadoCar"/>
    <w:unhideWhenUsed/>
    <w:rsid w:val="00C33C71"/>
    <w:pPr>
      <w:tabs>
        <w:tab w:val="center" w:pos="4419"/>
        <w:tab w:val="right" w:pos="8838"/>
      </w:tabs>
    </w:pPr>
    <w:rPr>
      <w:rFonts w:ascii="Calibri" w:eastAsia="Calibri" w:hAnsi="Calibri"/>
      <w:sz w:val="22"/>
      <w:szCs w:val="22"/>
      <w:lang w:val="es-AR" w:eastAsia="en-US"/>
    </w:rPr>
  </w:style>
  <w:style w:type="character" w:customStyle="1" w:styleId="EncabezadoCar">
    <w:name w:val="Encabezado Car"/>
    <w:basedOn w:val="Fuentedeprrafopredeter"/>
    <w:link w:val="Encabezado"/>
    <w:rsid w:val="00C33C71"/>
  </w:style>
  <w:style w:type="paragraph" w:styleId="Piedepgina">
    <w:name w:val="footer"/>
    <w:basedOn w:val="Normal"/>
    <w:link w:val="PiedepginaCar"/>
    <w:uiPriority w:val="99"/>
    <w:unhideWhenUsed/>
    <w:rsid w:val="00C33C71"/>
    <w:pPr>
      <w:tabs>
        <w:tab w:val="center" w:pos="4419"/>
        <w:tab w:val="right" w:pos="8838"/>
      </w:tabs>
    </w:pPr>
    <w:rPr>
      <w:rFonts w:ascii="Calibri" w:eastAsia="Calibri" w:hAnsi="Calibri"/>
      <w:sz w:val="22"/>
      <w:szCs w:val="22"/>
      <w:lang w:val="es-AR" w:eastAsia="en-US"/>
    </w:rPr>
  </w:style>
  <w:style w:type="character" w:customStyle="1" w:styleId="PiedepginaCar">
    <w:name w:val="Pie de página Car"/>
    <w:basedOn w:val="Fuentedeprrafopredeter"/>
    <w:link w:val="Piedepgina"/>
    <w:uiPriority w:val="99"/>
    <w:rsid w:val="00C33C71"/>
  </w:style>
  <w:style w:type="paragraph" w:styleId="Prrafodelista">
    <w:name w:val="List Paragraph"/>
    <w:basedOn w:val="Normal"/>
    <w:uiPriority w:val="34"/>
    <w:qFormat/>
    <w:rsid w:val="007335A2"/>
    <w:pPr>
      <w:spacing w:after="200" w:line="276" w:lineRule="auto"/>
      <w:ind w:left="720"/>
      <w:contextualSpacing/>
    </w:pPr>
    <w:rPr>
      <w:rFonts w:ascii="Calibri" w:eastAsia="Calibri" w:hAnsi="Calibri"/>
      <w:sz w:val="22"/>
      <w:szCs w:val="22"/>
      <w:lang w:val="es-AR" w:eastAsia="en-US"/>
    </w:rPr>
  </w:style>
  <w:style w:type="character" w:styleId="Hipervnculo">
    <w:name w:val="Hyperlink"/>
    <w:uiPriority w:val="99"/>
    <w:unhideWhenUsed/>
    <w:rsid w:val="00795A98"/>
    <w:rPr>
      <w:color w:val="0000FF"/>
      <w:u w:val="single"/>
    </w:rPr>
  </w:style>
  <w:style w:type="character" w:customStyle="1" w:styleId="apple-converted-space">
    <w:name w:val="apple-converted-space"/>
    <w:basedOn w:val="Fuentedeprrafopredeter"/>
    <w:rsid w:val="00795A98"/>
  </w:style>
  <w:style w:type="paragraph" w:styleId="NormalWeb">
    <w:name w:val="Normal (Web)"/>
    <w:basedOn w:val="Normal"/>
    <w:uiPriority w:val="99"/>
    <w:unhideWhenUsed/>
    <w:rsid w:val="00006D32"/>
    <w:pPr>
      <w:spacing w:before="100" w:beforeAutospacing="1" w:after="100" w:afterAutospacing="1"/>
    </w:pPr>
    <w:rPr>
      <w:lang w:val="es-AR" w:eastAsia="es-AR"/>
    </w:rPr>
  </w:style>
  <w:style w:type="paragraph" w:styleId="Textodeglobo">
    <w:name w:val="Balloon Text"/>
    <w:basedOn w:val="Normal"/>
    <w:link w:val="TextodegloboCar"/>
    <w:uiPriority w:val="99"/>
    <w:semiHidden/>
    <w:unhideWhenUsed/>
    <w:rsid w:val="009E26D9"/>
    <w:rPr>
      <w:rFonts w:ascii="Tahoma" w:hAnsi="Tahoma" w:cs="Tahoma"/>
      <w:sz w:val="16"/>
      <w:szCs w:val="16"/>
    </w:rPr>
  </w:style>
  <w:style w:type="character" w:customStyle="1" w:styleId="TextodegloboCar">
    <w:name w:val="Texto de globo Car"/>
    <w:link w:val="Textodeglobo"/>
    <w:uiPriority w:val="99"/>
    <w:semiHidden/>
    <w:rsid w:val="009E26D9"/>
    <w:rPr>
      <w:rFonts w:ascii="Tahoma" w:eastAsia="Times New Roman" w:hAnsi="Tahoma" w:cs="Tahoma"/>
      <w:sz w:val="16"/>
      <w:szCs w:val="16"/>
      <w:lang w:val="es-ES" w:eastAsia="es-ES"/>
    </w:rPr>
  </w:style>
  <w:style w:type="paragraph" w:styleId="Sinespaciado">
    <w:name w:val="No Spacing"/>
    <w:uiPriority w:val="1"/>
    <w:qFormat/>
    <w:rsid w:val="001238DB"/>
    <w:rPr>
      <w:sz w:val="22"/>
      <w:szCs w:val="22"/>
      <w:lang w:val="es-AR" w:eastAsia="en-US"/>
    </w:rPr>
  </w:style>
  <w:style w:type="character" w:customStyle="1" w:styleId="Ttulo1Car">
    <w:name w:val="Título 1 Car"/>
    <w:link w:val="Ttulo1"/>
    <w:rsid w:val="00A87DA7"/>
    <w:rPr>
      <w:rFonts w:ascii="Times New Roman" w:eastAsia="Times New Roman" w:hAnsi="Times New Roman" w:cs="Times New Roman"/>
      <w:b/>
      <w:bCs/>
      <w:sz w:val="24"/>
      <w:szCs w:val="24"/>
      <w:u w:val="single"/>
      <w:lang w:eastAsia="es-ES"/>
    </w:rPr>
  </w:style>
  <w:style w:type="character" w:customStyle="1" w:styleId="Ttulo2Car">
    <w:name w:val="Título 2 Car"/>
    <w:link w:val="Ttulo2"/>
    <w:rsid w:val="00A87DA7"/>
    <w:rPr>
      <w:rFonts w:ascii="Times New Roman" w:eastAsia="Times New Roman" w:hAnsi="Times New Roman" w:cs="Times New Roman"/>
      <w:b/>
      <w:bCs/>
      <w:sz w:val="24"/>
      <w:szCs w:val="24"/>
      <w:lang w:eastAsia="es-ES"/>
    </w:rPr>
  </w:style>
  <w:style w:type="character" w:customStyle="1" w:styleId="Ttulo3Car">
    <w:name w:val="Título 3 Car"/>
    <w:link w:val="Ttulo3"/>
    <w:rsid w:val="00A87DA7"/>
    <w:rPr>
      <w:rFonts w:ascii="Times New Roman" w:eastAsia="Times New Roman" w:hAnsi="Times New Roman" w:cs="Times New Roman"/>
      <w:b/>
      <w:bCs/>
      <w:sz w:val="24"/>
      <w:szCs w:val="24"/>
      <w:lang w:eastAsia="es-ES"/>
    </w:rPr>
  </w:style>
  <w:style w:type="table" w:styleId="Tablaconcuadrcula">
    <w:name w:val="Table Grid"/>
    <w:basedOn w:val="Tablanormal"/>
    <w:uiPriority w:val="59"/>
    <w:rsid w:val="00612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474EBB"/>
    <w:pPr>
      <w:ind w:left="-1080" w:firstLine="540"/>
    </w:pPr>
    <w:rPr>
      <w:noProof/>
      <w:sz w:val="20"/>
      <w:szCs w:val="20"/>
    </w:rPr>
  </w:style>
  <w:style w:type="character" w:customStyle="1" w:styleId="SangradetextonormalCar">
    <w:name w:val="Sangría de texto normal Car"/>
    <w:link w:val="Sangradetextonormal"/>
    <w:rsid w:val="00474EBB"/>
    <w:rPr>
      <w:rFonts w:ascii="Times New Roman" w:eastAsia="Times New Roman" w:hAnsi="Times New Roman" w:cs="Times New Roman"/>
      <w:noProof/>
      <w:sz w:val="20"/>
      <w:szCs w:val="20"/>
      <w:lang w:val="es-ES" w:eastAsia="es-ES"/>
    </w:rPr>
  </w:style>
  <w:style w:type="character" w:styleId="Refdecomentario">
    <w:name w:val="annotation reference"/>
    <w:basedOn w:val="Fuentedeprrafopredeter"/>
    <w:uiPriority w:val="99"/>
    <w:semiHidden/>
    <w:unhideWhenUsed/>
    <w:rsid w:val="004D0474"/>
    <w:rPr>
      <w:sz w:val="16"/>
      <w:szCs w:val="16"/>
    </w:rPr>
  </w:style>
  <w:style w:type="paragraph" w:styleId="Textocomentario">
    <w:name w:val="annotation text"/>
    <w:basedOn w:val="Normal"/>
    <w:link w:val="TextocomentarioCar"/>
    <w:uiPriority w:val="99"/>
    <w:semiHidden/>
    <w:unhideWhenUsed/>
    <w:rsid w:val="004D0474"/>
    <w:rPr>
      <w:sz w:val="20"/>
      <w:szCs w:val="20"/>
    </w:rPr>
  </w:style>
  <w:style w:type="character" w:customStyle="1" w:styleId="TextocomentarioCar">
    <w:name w:val="Texto comentario Car"/>
    <w:basedOn w:val="Fuentedeprrafopredeter"/>
    <w:link w:val="Textocomentario"/>
    <w:uiPriority w:val="99"/>
    <w:semiHidden/>
    <w:rsid w:val="004D0474"/>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4D0474"/>
    <w:rPr>
      <w:b/>
      <w:bCs/>
    </w:rPr>
  </w:style>
  <w:style w:type="character" w:customStyle="1" w:styleId="AsuntodelcomentarioCar">
    <w:name w:val="Asunto del comentario Car"/>
    <w:basedOn w:val="TextocomentarioCar"/>
    <w:link w:val="Asuntodelcomentario"/>
    <w:uiPriority w:val="99"/>
    <w:semiHidden/>
    <w:rsid w:val="004D0474"/>
    <w:rPr>
      <w:rFonts w:ascii="Times New Roman" w:eastAsia="Times New Roman" w:hAnsi="Times New Roman"/>
      <w:b/>
      <w:bCs/>
      <w:lang w:eastAsia="es-ES"/>
    </w:rPr>
  </w:style>
  <w:style w:type="table" w:customStyle="1" w:styleId="Tablaconcuadrcula1">
    <w:name w:val="Tabla con cuadrícula1"/>
    <w:basedOn w:val="Tablanormal"/>
    <w:next w:val="Tablaconcuadrcula"/>
    <w:uiPriority w:val="59"/>
    <w:rsid w:val="001A1BA7"/>
    <w:rPr>
      <w:sz w:val="22"/>
      <w:szCs w:val="22"/>
      <w:lang w:val="es-A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41227">
      <w:bodyDiv w:val="1"/>
      <w:marLeft w:val="0"/>
      <w:marRight w:val="0"/>
      <w:marTop w:val="0"/>
      <w:marBottom w:val="0"/>
      <w:divBdr>
        <w:top w:val="none" w:sz="0" w:space="0" w:color="auto"/>
        <w:left w:val="none" w:sz="0" w:space="0" w:color="auto"/>
        <w:bottom w:val="none" w:sz="0" w:space="0" w:color="auto"/>
        <w:right w:val="none" w:sz="0" w:space="0" w:color="auto"/>
      </w:divBdr>
    </w:div>
    <w:div w:id="137693242">
      <w:bodyDiv w:val="1"/>
      <w:marLeft w:val="0"/>
      <w:marRight w:val="0"/>
      <w:marTop w:val="0"/>
      <w:marBottom w:val="0"/>
      <w:divBdr>
        <w:top w:val="none" w:sz="0" w:space="0" w:color="auto"/>
        <w:left w:val="none" w:sz="0" w:space="0" w:color="auto"/>
        <w:bottom w:val="none" w:sz="0" w:space="0" w:color="auto"/>
        <w:right w:val="none" w:sz="0" w:space="0" w:color="auto"/>
      </w:divBdr>
    </w:div>
    <w:div w:id="699862652">
      <w:bodyDiv w:val="1"/>
      <w:marLeft w:val="0"/>
      <w:marRight w:val="0"/>
      <w:marTop w:val="0"/>
      <w:marBottom w:val="0"/>
      <w:divBdr>
        <w:top w:val="none" w:sz="0" w:space="0" w:color="auto"/>
        <w:left w:val="none" w:sz="0" w:space="0" w:color="auto"/>
        <w:bottom w:val="none" w:sz="0" w:space="0" w:color="auto"/>
        <w:right w:val="none" w:sz="0" w:space="0" w:color="auto"/>
      </w:divBdr>
    </w:div>
    <w:div w:id="701827084">
      <w:bodyDiv w:val="1"/>
      <w:marLeft w:val="0"/>
      <w:marRight w:val="0"/>
      <w:marTop w:val="0"/>
      <w:marBottom w:val="0"/>
      <w:divBdr>
        <w:top w:val="none" w:sz="0" w:space="0" w:color="auto"/>
        <w:left w:val="none" w:sz="0" w:space="0" w:color="auto"/>
        <w:bottom w:val="none" w:sz="0" w:space="0" w:color="auto"/>
        <w:right w:val="none" w:sz="0" w:space="0" w:color="auto"/>
      </w:divBdr>
    </w:div>
    <w:div w:id="712776143">
      <w:bodyDiv w:val="1"/>
      <w:marLeft w:val="0"/>
      <w:marRight w:val="0"/>
      <w:marTop w:val="0"/>
      <w:marBottom w:val="0"/>
      <w:divBdr>
        <w:top w:val="none" w:sz="0" w:space="0" w:color="auto"/>
        <w:left w:val="none" w:sz="0" w:space="0" w:color="auto"/>
        <w:bottom w:val="none" w:sz="0" w:space="0" w:color="auto"/>
        <w:right w:val="none" w:sz="0" w:space="0" w:color="auto"/>
      </w:divBdr>
    </w:div>
    <w:div w:id="725490180">
      <w:bodyDiv w:val="1"/>
      <w:marLeft w:val="0"/>
      <w:marRight w:val="0"/>
      <w:marTop w:val="0"/>
      <w:marBottom w:val="0"/>
      <w:divBdr>
        <w:top w:val="none" w:sz="0" w:space="0" w:color="auto"/>
        <w:left w:val="none" w:sz="0" w:space="0" w:color="auto"/>
        <w:bottom w:val="none" w:sz="0" w:space="0" w:color="auto"/>
        <w:right w:val="none" w:sz="0" w:space="0" w:color="auto"/>
      </w:divBdr>
    </w:div>
    <w:div w:id="767120059">
      <w:bodyDiv w:val="1"/>
      <w:marLeft w:val="0"/>
      <w:marRight w:val="0"/>
      <w:marTop w:val="0"/>
      <w:marBottom w:val="0"/>
      <w:divBdr>
        <w:top w:val="none" w:sz="0" w:space="0" w:color="auto"/>
        <w:left w:val="none" w:sz="0" w:space="0" w:color="auto"/>
        <w:bottom w:val="none" w:sz="0" w:space="0" w:color="auto"/>
        <w:right w:val="none" w:sz="0" w:space="0" w:color="auto"/>
      </w:divBdr>
    </w:div>
    <w:div w:id="767848143">
      <w:bodyDiv w:val="1"/>
      <w:marLeft w:val="0"/>
      <w:marRight w:val="0"/>
      <w:marTop w:val="0"/>
      <w:marBottom w:val="0"/>
      <w:divBdr>
        <w:top w:val="none" w:sz="0" w:space="0" w:color="auto"/>
        <w:left w:val="none" w:sz="0" w:space="0" w:color="auto"/>
        <w:bottom w:val="none" w:sz="0" w:space="0" w:color="auto"/>
        <w:right w:val="none" w:sz="0" w:space="0" w:color="auto"/>
      </w:divBdr>
    </w:div>
    <w:div w:id="791555825">
      <w:bodyDiv w:val="1"/>
      <w:marLeft w:val="0"/>
      <w:marRight w:val="0"/>
      <w:marTop w:val="0"/>
      <w:marBottom w:val="0"/>
      <w:divBdr>
        <w:top w:val="none" w:sz="0" w:space="0" w:color="auto"/>
        <w:left w:val="none" w:sz="0" w:space="0" w:color="auto"/>
        <w:bottom w:val="none" w:sz="0" w:space="0" w:color="auto"/>
        <w:right w:val="none" w:sz="0" w:space="0" w:color="auto"/>
      </w:divBdr>
    </w:div>
    <w:div w:id="822350064">
      <w:bodyDiv w:val="1"/>
      <w:marLeft w:val="0"/>
      <w:marRight w:val="0"/>
      <w:marTop w:val="0"/>
      <w:marBottom w:val="0"/>
      <w:divBdr>
        <w:top w:val="none" w:sz="0" w:space="0" w:color="auto"/>
        <w:left w:val="none" w:sz="0" w:space="0" w:color="auto"/>
        <w:bottom w:val="none" w:sz="0" w:space="0" w:color="auto"/>
        <w:right w:val="none" w:sz="0" w:space="0" w:color="auto"/>
      </w:divBdr>
    </w:div>
    <w:div w:id="1072657193">
      <w:bodyDiv w:val="1"/>
      <w:marLeft w:val="0"/>
      <w:marRight w:val="0"/>
      <w:marTop w:val="0"/>
      <w:marBottom w:val="0"/>
      <w:divBdr>
        <w:top w:val="none" w:sz="0" w:space="0" w:color="auto"/>
        <w:left w:val="none" w:sz="0" w:space="0" w:color="auto"/>
        <w:bottom w:val="none" w:sz="0" w:space="0" w:color="auto"/>
        <w:right w:val="none" w:sz="0" w:space="0" w:color="auto"/>
      </w:divBdr>
    </w:div>
    <w:div w:id="1380007784">
      <w:bodyDiv w:val="1"/>
      <w:marLeft w:val="0"/>
      <w:marRight w:val="0"/>
      <w:marTop w:val="0"/>
      <w:marBottom w:val="0"/>
      <w:divBdr>
        <w:top w:val="none" w:sz="0" w:space="0" w:color="auto"/>
        <w:left w:val="none" w:sz="0" w:space="0" w:color="auto"/>
        <w:bottom w:val="none" w:sz="0" w:space="0" w:color="auto"/>
        <w:right w:val="none" w:sz="0" w:space="0" w:color="auto"/>
      </w:divBdr>
    </w:div>
    <w:div w:id="1581212978">
      <w:bodyDiv w:val="1"/>
      <w:marLeft w:val="0"/>
      <w:marRight w:val="0"/>
      <w:marTop w:val="0"/>
      <w:marBottom w:val="0"/>
      <w:divBdr>
        <w:top w:val="none" w:sz="0" w:space="0" w:color="auto"/>
        <w:left w:val="none" w:sz="0" w:space="0" w:color="auto"/>
        <w:bottom w:val="none" w:sz="0" w:space="0" w:color="auto"/>
        <w:right w:val="none" w:sz="0" w:space="0" w:color="auto"/>
      </w:divBdr>
    </w:div>
    <w:div w:id="1636108288">
      <w:bodyDiv w:val="1"/>
      <w:marLeft w:val="0"/>
      <w:marRight w:val="0"/>
      <w:marTop w:val="0"/>
      <w:marBottom w:val="0"/>
      <w:divBdr>
        <w:top w:val="none" w:sz="0" w:space="0" w:color="auto"/>
        <w:left w:val="none" w:sz="0" w:space="0" w:color="auto"/>
        <w:bottom w:val="none" w:sz="0" w:space="0" w:color="auto"/>
        <w:right w:val="none" w:sz="0" w:space="0" w:color="auto"/>
      </w:divBdr>
    </w:div>
    <w:div w:id="1680424131">
      <w:bodyDiv w:val="1"/>
      <w:marLeft w:val="0"/>
      <w:marRight w:val="0"/>
      <w:marTop w:val="0"/>
      <w:marBottom w:val="0"/>
      <w:divBdr>
        <w:top w:val="none" w:sz="0" w:space="0" w:color="auto"/>
        <w:left w:val="none" w:sz="0" w:space="0" w:color="auto"/>
        <w:bottom w:val="none" w:sz="0" w:space="0" w:color="auto"/>
        <w:right w:val="none" w:sz="0" w:space="0" w:color="auto"/>
      </w:divBdr>
    </w:div>
    <w:div w:id="1716923497">
      <w:bodyDiv w:val="1"/>
      <w:marLeft w:val="0"/>
      <w:marRight w:val="0"/>
      <w:marTop w:val="0"/>
      <w:marBottom w:val="0"/>
      <w:divBdr>
        <w:top w:val="none" w:sz="0" w:space="0" w:color="auto"/>
        <w:left w:val="none" w:sz="0" w:space="0" w:color="auto"/>
        <w:bottom w:val="none" w:sz="0" w:space="0" w:color="auto"/>
        <w:right w:val="none" w:sz="0" w:space="0" w:color="auto"/>
      </w:divBdr>
    </w:div>
    <w:div w:id="1797984010">
      <w:bodyDiv w:val="1"/>
      <w:marLeft w:val="0"/>
      <w:marRight w:val="0"/>
      <w:marTop w:val="0"/>
      <w:marBottom w:val="0"/>
      <w:divBdr>
        <w:top w:val="none" w:sz="0" w:space="0" w:color="auto"/>
        <w:left w:val="none" w:sz="0" w:space="0" w:color="auto"/>
        <w:bottom w:val="none" w:sz="0" w:space="0" w:color="auto"/>
        <w:right w:val="none" w:sz="0" w:space="0" w:color="auto"/>
      </w:divBdr>
    </w:div>
    <w:div w:id="2085294010">
      <w:bodyDiv w:val="1"/>
      <w:marLeft w:val="0"/>
      <w:marRight w:val="0"/>
      <w:marTop w:val="0"/>
      <w:marBottom w:val="0"/>
      <w:divBdr>
        <w:top w:val="none" w:sz="0" w:space="0" w:color="auto"/>
        <w:left w:val="none" w:sz="0" w:space="0" w:color="auto"/>
        <w:bottom w:val="none" w:sz="0" w:space="0" w:color="auto"/>
        <w:right w:val="none" w:sz="0" w:space="0" w:color="auto"/>
      </w:divBdr>
    </w:div>
    <w:div w:id="209705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lectoral.gob.a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69F12-ACDC-43C8-AC9A-C31D97B76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1251</Words>
  <Characters>6884</Characters>
  <Application>Microsoft Office Word</Application>
  <DocSecurity>4</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Vanesa Juarez</dc:creator>
  <cp:lastModifiedBy>Monica Ochoa</cp:lastModifiedBy>
  <cp:revision>2</cp:revision>
  <cp:lastPrinted>2019-06-05T12:39:00Z</cp:lastPrinted>
  <dcterms:created xsi:type="dcterms:W3CDTF">2019-09-09T13:50:00Z</dcterms:created>
  <dcterms:modified xsi:type="dcterms:W3CDTF">2019-09-09T13:50:00Z</dcterms:modified>
</cp:coreProperties>
</file>