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AB" w:rsidRDefault="00FA1BAB" w:rsidP="00FA1BAB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i w:val="0"/>
          <w:iCs w:val="0"/>
        </w:rPr>
        <w:t xml:space="preserve">HOSPITAL </w:t>
      </w:r>
      <w:r w:rsidR="00FB3819">
        <w:rPr>
          <w:rFonts w:ascii="Baskerville Old Face" w:hAnsi="Baskerville Old Face"/>
          <w:b/>
          <w:bCs/>
          <w:i w:val="0"/>
          <w:iCs w:val="0"/>
        </w:rPr>
        <w:t>PICÚN LEUFÚ</w:t>
      </w:r>
    </w:p>
    <w:p w:rsidR="00FA1BAB" w:rsidRDefault="00FB3819" w:rsidP="00FA1BAB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 xml:space="preserve">Entre </w:t>
      </w:r>
      <w:proofErr w:type="spellStart"/>
      <w:r>
        <w:rPr>
          <w:rFonts w:ascii="Baskerville Old Face" w:hAnsi="Baskerville Old Face" w:cs="Arial"/>
          <w:b/>
          <w:bCs/>
          <w:i w:val="0"/>
          <w:iCs w:val="0"/>
        </w:rPr>
        <w:t>Rios</w:t>
      </w:r>
      <w:proofErr w:type="spellEnd"/>
      <w:r>
        <w:rPr>
          <w:rFonts w:ascii="Baskerville Old Face" w:hAnsi="Baskerville Old Face" w:cs="Arial"/>
          <w:b/>
          <w:bCs/>
          <w:i w:val="0"/>
          <w:iCs w:val="0"/>
        </w:rPr>
        <w:t xml:space="preserve"> S/N</w:t>
      </w:r>
      <w:r w:rsidR="00FA1BAB">
        <w:rPr>
          <w:rFonts w:ascii="Baskerville Old Face" w:hAnsi="Baskerville Old Face" w:cs="Arial"/>
          <w:b/>
          <w:bCs/>
          <w:i w:val="0"/>
          <w:iCs w:val="0"/>
        </w:rPr>
        <w:t xml:space="preserve"> – </w:t>
      </w:r>
      <w:r>
        <w:rPr>
          <w:rFonts w:ascii="Baskerville Old Face" w:hAnsi="Baskerville Old Face" w:cs="Arial"/>
          <w:b/>
          <w:bCs/>
          <w:i w:val="0"/>
          <w:iCs w:val="0"/>
        </w:rPr>
        <w:t>Picún Leufú</w:t>
      </w:r>
    </w:p>
    <w:p w:rsidR="00FA1BAB" w:rsidRDefault="00FA1BAB" w:rsidP="00FA1BAB">
      <w:pPr>
        <w:pStyle w:val="Default"/>
      </w:pPr>
    </w:p>
    <w:p w:rsidR="00FA1BAB" w:rsidRDefault="00FA1BAB" w:rsidP="00FA1BAB">
      <w:pPr>
        <w:pStyle w:val="Default"/>
        <w:jc w:val="right"/>
        <w:rPr>
          <w:rFonts w:asciiTheme="minorHAnsi" w:hAnsiTheme="minorHAnsi"/>
        </w:rPr>
      </w:pPr>
    </w:p>
    <w:p w:rsidR="00FA1BAB" w:rsidRPr="00F85E69" w:rsidRDefault="00FA1BAB" w:rsidP="00FA1BAB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r w:rsidR="004D4326">
        <w:rPr>
          <w:rFonts w:asciiTheme="minorHAnsi" w:hAnsiTheme="minorHAnsi"/>
          <w:sz w:val="28"/>
          <w:szCs w:val="28"/>
        </w:rPr>
        <w:t>Huincul 15</w:t>
      </w:r>
      <w:r>
        <w:rPr>
          <w:rFonts w:asciiTheme="minorHAnsi" w:hAnsiTheme="minorHAnsi"/>
          <w:sz w:val="28"/>
          <w:szCs w:val="28"/>
        </w:rPr>
        <w:t xml:space="preserve"> de </w:t>
      </w:r>
      <w:r w:rsidR="00051DD0">
        <w:rPr>
          <w:rFonts w:asciiTheme="minorHAnsi" w:hAnsiTheme="minorHAnsi"/>
          <w:sz w:val="28"/>
          <w:szCs w:val="28"/>
        </w:rPr>
        <w:t>Agosto</w:t>
      </w:r>
      <w:r>
        <w:rPr>
          <w:rFonts w:asciiTheme="minorHAnsi" w:hAnsiTheme="minorHAnsi"/>
          <w:sz w:val="28"/>
          <w:szCs w:val="28"/>
        </w:rPr>
        <w:t xml:space="preserve"> de 2019</w:t>
      </w:r>
    </w:p>
    <w:p w:rsidR="00FA1BAB" w:rsidRPr="00F85E69" w:rsidRDefault="00FA1BAB" w:rsidP="00FA1BAB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FA1BAB" w:rsidRDefault="00FA1BAB" w:rsidP="00FA1BAB">
      <w:pPr>
        <w:pStyle w:val="Default"/>
        <w:rPr>
          <w:color w:val="auto"/>
          <w:sz w:val="22"/>
          <w:szCs w:val="22"/>
        </w:rPr>
      </w:pPr>
    </w:p>
    <w:p w:rsidR="00FA1BAB" w:rsidRPr="00760067" w:rsidRDefault="00FA1BAB" w:rsidP="00FA1BAB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FA1BAB" w:rsidRPr="00760067" w:rsidRDefault="00FA1BAB" w:rsidP="00FA1BAB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FA1BAB" w:rsidRPr="00760067" w:rsidRDefault="00FA1BAB" w:rsidP="00FA1BAB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FA1BAB" w:rsidRPr="00760067" w:rsidRDefault="00FA1BAB" w:rsidP="00FA1BAB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FA1BAB" w:rsidRDefault="00FA1BAB" w:rsidP="00FA1BAB">
      <w:pPr>
        <w:pStyle w:val="Default"/>
        <w:rPr>
          <w:b/>
          <w:bCs/>
          <w:color w:val="auto"/>
          <w:sz w:val="23"/>
          <w:szCs w:val="23"/>
        </w:rPr>
      </w:pPr>
    </w:p>
    <w:p w:rsidR="00FA1BAB" w:rsidRDefault="00FA1BAB" w:rsidP="00FA1BAB">
      <w:pPr>
        <w:pStyle w:val="Default"/>
        <w:rPr>
          <w:color w:val="auto"/>
          <w:sz w:val="23"/>
          <w:szCs w:val="23"/>
        </w:rPr>
      </w:pPr>
    </w:p>
    <w:p w:rsidR="00FA1BAB" w:rsidRPr="004218B2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4218B2">
        <w:rPr>
          <w:rFonts w:asciiTheme="minorHAnsi" w:hAnsiTheme="minorHAnsi"/>
          <w:color w:val="auto"/>
        </w:rPr>
        <w:t xml:space="preserve">, </w:t>
      </w:r>
      <w:r w:rsidR="00326BEC">
        <w:rPr>
          <w:rFonts w:asciiTheme="minorHAnsi" w:hAnsiTheme="minorHAnsi"/>
          <w:color w:val="auto"/>
        </w:rPr>
        <w:t>un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326BEC">
        <w:rPr>
          <w:rFonts w:asciiTheme="minorHAnsi" w:hAnsiTheme="minorHAnsi"/>
          <w:b/>
          <w:color w:val="auto"/>
        </w:rPr>
        <w:t>Psicólogo</w:t>
      </w:r>
      <w:r w:rsidRPr="004218B2">
        <w:rPr>
          <w:rFonts w:asciiTheme="minorHAnsi" w:hAnsiTheme="minorHAnsi"/>
          <w:color w:val="auto"/>
        </w:rPr>
        <w:t xml:space="preserve"> (</w:t>
      </w:r>
      <w:r w:rsidR="00326BEC">
        <w:rPr>
          <w:rFonts w:asciiTheme="minorHAnsi" w:hAnsiTheme="minorHAnsi"/>
          <w:color w:val="auto"/>
        </w:rPr>
        <w:t>P1P)</w:t>
      </w:r>
      <w:r w:rsidRPr="004218B2">
        <w:rPr>
          <w:rFonts w:asciiTheme="minorHAnsi" w:hAnsiTheme="minorHAnsi"/>
          <w:color w:val="auto"/>
        </w:rPr>
        <w:t xml:space="preserve">, en la planta funcional del Hospital Zonal de </w:t>
      </w:r>
      <w:r w:rsidR="00FB3819">
        <w:rPr>
          <w:rFonts w:asciiTheme="minorHAnsi" w:hAnsiTheme="minorHAnsi"/>
          <w:color w:val="auto"/>
        </w:rPr>
        <w:t>Picún Leufú</w:t>
      </w:r>
      <w:r>
        <w:rPr>
          <w:rFonts w:asciiTheme="minorHAnsi" w:hAnsiTheme="minorHAnsi"/>
          <w:color w:val="auto"/>
        </w:rPr>
        <w:t xml:space="preserve">, dependiente </w:t>
      </w:r>
      <w:r w:rsidRPr="004218B2">
        <w:rPr>
          <w:rFonts w:asciiTheme="minorHAnsi" w:hAnsiTheme="minorHAnsi"/>
          <w:color w:val="auto"/>
        </w:rPr>
        <w:t>de la Zona</w:t>
      </w:r>
      <w:r w:rsidR="00FB3819">
        <w:rPr>
          <w:rFonts w:asciiTheme="minorHAnsi" w:hAnsiTheme="minorHAnsi"/>
          <w:color w:val="auto"/>
        </w:rPr>
        <w:t xml:space="preserve"> Sanitaria</w:t>
      </w:r>
      <w:r w:rsidRPr="004218B2">
        <w:rPr>
          <w:rFonts w:asciiTheme="minorHAnsi" w:hAnsiTheme="minorHAnsi"/>
          <w:color w:val="auto"/>
        </w:rPr>
        <w:t xml:space="preserve"> V.</w:t>
      </w:r>
    </w:p>
    <w:p w:rsidR="00FA1BAB" w:rsidRDefault="00FA1BAB" w:rsidP="00FA1BAB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>Esta convocatoria surge de la necesidad de cubrir</w:t>
      </w:r>
      <w:r w:rsidR="00051DD0">
        <w:rPr>
          <w:rFonts w:asciiTheme="minorHAnsi" w:hAnsiTheme="minorHAnsi"/>
          <w:color w:val="auto"/>
        </w:rPr>
        <w:t xml:space="preserve"> </w:t>
      </w:r>
      <w:r w:rsidRPr="004218B2">
        <w:rPr>
          <w:rFonts w:asciiTheme="minorHAnsi" w:hAnsiTheme="minorHAnsi"/>
          <w:color w:val="auto"/>
        </w:rPr>
        <w:t xml:space="preserve">Licencias por </w:t>
      </w:r>
      <w:r w:rsidRPr="004218B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="00FB3819">
        <w:rPr>
          <w:rFonts w:asciiTheme="minorHAnsi" w:hAnsiTheme="minorHAnsi"/>
          <w:color w:val="auto"/>
        </w:rPr>
        <w:t>usufructuada</w:t>
      </w:r>
      <w:r w:rsidR="00051DD0">
        <w:rPr>
          <w:rFonts w:asciiTheme="minorHAnsi" w:hAnsiTheme="minorHAnsi"/>
          <w:color w:val="auto"/>
        </w:rPr>
        <w:t xml:space="preserve"> actualmente</w:t>
      </w:r>
      <w:r>
        <w:rPr>
          <w:rFonts w:asciiTheme="minorHAnsi" w:hAnsiTheme="minorHAnsi"/>
          <w:b/>
          <w:color w:val="auto"/>
        </w:rPr>
        <w:t>,</w:t>
      </w:r>
      <w:r w:rsidRPr="004218B2"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FA1BAB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FB3819">
        <w:rPr>
          <w:rFonts w:asciiTheme="minorHAnsi" w:hAnsiTheme="minorHAnsi"/>
          <w:color w:val="auto"/>
        </w:rPr>
        <w:t>Psicólogo (P1P</w:t>
      </w:r>
      <w:r w:rsidRPr="003865FA">
        <w:rPr>
          <w:rFonts w:asciiTheme="minorHAnsi" w:hAnsiTheme="minorHAnsi"/>
          <w:color w:val="auto"/>
        </w:rPr>
        <w:t xml:space="preserve">) 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FA1BAB" w:rsidRDefault="00FA1BAB" w:rsidP="00FA1BAB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CF037F" w:rsidRPr="00CF037F" w:rsidRDefault="00CF037F" w:rsidP="00CF037F">
      <w:pPr>
        <w:pStyle w:val="Textoindependiente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El profesional se integrará a un equipo de trabajo interdisciplinario correspondiente al sector de Salud Mental que se ocupa de los distintos niveles de atención del Hospital, por lo tanto se requiere: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Interés y experiencia en trabajos comunitarios para el abordaje en forma interdisciplinaria de los problemas psicosociales prevalentes en la comunidad, tanto en actividades de promoción y prevención, como de recuperación y rehabilitación de la Salud. Prácticas en la atención clínica, individual y grupal.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Capacidad para realizar interconsultas de otras disciplinas del campo de la salud y/o de otros efectores institucionales (Justicia, Educación, Desarrollo Social, RUA, CAVD, Seguridad, DDHH, etc.)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Conocimientos de los fundamentos de la Salud Mental en la A.P.S, los marcos legales que rigen a la disciplina (Legislación internacional, nacional y provincial de promoción y protección de derechos humanos). Experiencia de trabajo en Instituciones Públicas.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 xml:space="preserve">Conocimientos de los niveles de complejidad asistencial y los mecanismos de referencia y contra referencia del Sistema de Salud Provincial, así como también los Protocolos de Asistencia del Sistema de Salud de Neuquén y las Leyes vigentes. </w:t>
      </w:r>
    </w:p>
    <w:p w:rsidR="00CF037F" w:rsidRPr="00CF037F" w:rsidRDefault="00CF037F" w:rsidP="00CF037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lastRenderedPageBreak/>
        <w:t>Capacidad de gestión y comunicación para el trabajo de equipos interdisciplinarios y de articulación intersectorial.</w:t>
      </w:r>
    </w:p>
    <w:p w:rsidR="00FA1BAB" w:rsidRPr="004E019A" w:rsidRDefault="00CF037F" w:rsidP="00FA1BAB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F037F">
        <w:rPr>
          <w:rFonts w:ascii="Calibri" w:hAnsi="Calibri" w:cs="Calibri"/>
          <w:sz w:val="24"/>
          <w:szCs w:val="24"/>
        </w:rPr>
        <w:t>Actitud flexible y predisposición para recibir y aceptar sugerencias y lineamientos relacionados con la tarea hospitalaria.</w:t>
      </w:r>
    </w:p>
    <w:p w:rsidR="00FA1BAB" w:rsidRPr="003865FA" w:rsidRDefault="00FA1BAB" w:rsidP="00FA1BAB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</w:rPr>
      </w:pPr>
      <w:r w:rsidRPr="003865FA">
        <w:rPr>
          <w:rFonts w:asciiTheme="minorHAnsi" w:hAnsiTheme="minorHAnsi"/>
          <w:bCs/>
        </w:rPr>
        <w:t xml:space="preserve">Experiencia y dominio de conocimientos </w:t>
      </w:r>
      <w:r w:rsidRPr="003865F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fin de mejorar la atención del </w:t>
      </w:r>
      <w:r w:rsidRPr="003865FA">
        <w:rPr>
          <w:rFonts w:asciiTheme="minorHAnsi" w:hAnsiTheme="minorHAnsi"/>
        </w:rPr>
        <w:t>paciente</w:t>
      </w:r>
      <w:r>
        <w:rPr>
          <w:rFonts w:asciiTheme="minorHAnsi" w:hAnsiTheme="minorHAnsi"/>
        </w:rPr>
        <w:t>.</w:t>
      </w:r>
      <w:r w:rsidRPr="003865FA">
        <w:rPr>
          <w:rFonts w:asciiTheme="minorHAnsi" w:hAnsiTheme="minorHAnsi"/>
        </w:rPr>
        <w:t xml:space="preserve"> </w:t>
      </w:r>
    </w:p>
    <w:p w:rsidR="00FA1BAB" w:rsidRPr="001B4663" w:rsidRDefault="00FA1BAB" w:rsidP="00FA1BAB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 xml:space="preserve">Consciente de la necesidad de educación permanente para su desarrollo profesional en beneficio del paciente.- </w:t>
      </w:r>
    </w:p>
    <w:p w:rsidR="00FA1BAB" w:rsidRPr="003865FA" w:rsidRDefault="00FA1BAB" w:rsidP="00FA1BAB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Cs/>
          <w:color w:val="auto"/>
        </w:rPr>
        <w:t>Responsable sobre los resultados de su propio trabajo y sobre la gestión de su propio aprendizaje</w:t>
      </w:r>
      <w:r w:rsidRPr="003865FA">
        <w:rPr>
          <w:rFonts w:asciiTheme="minorHAnsi" w:hAnsiTheme="minorHAnsi"/>
          <w:color w:val="auto"/>
        </w:rPr>
        <w:t>.</w:t>
      </w:r>
    </w:p>
    <w:p w:rsidR="00FA1BAB" w:rsidRPr="003865FA" w:rsidRDefault="00FA1BAB" w:rsidP="00FA1BAB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Toma de decisiones sobre aspectos problemáticos y no rutinarios en todas las funciones y actividades de su trabajo. </w:t>
      </w:r>
    </w:p>
    <w:p w:rsidR="00FA1BAB" w:rsidRPr="003865FA" w:rsidRDefault="00FA1BAB" w:rsidP="00FA1BAB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FA1BAB" w:rsidRPr="003865FA" w:rsidRDefault="00FA1BAB" w:rsidP="00111B3D">
      <w:pPr>
        <w:pStyle w:val="Default"/>
        <w:ind w:left="709" w:hanging="709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FA1BAB" w:rsidRPr="003865FA" w:rsidRDefault="00FA1BAB" w:rsidP="00FA1BA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FA1BAB" w:rsidRPr="003865FA" w:rsidRDefault="00FA1BAB" w:rsidP="00FA1BA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FA1BAB" w:rsidRPr="003865FA" w:rsidRDefault="00FA1BAB" w:rsidP="00FA1BA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3E6225" w:rsidRDefault="00FA1BAB" w:rsidP="003E62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Capacidad de liderazgo, creatividad, espíritu crítico, analítico, reflexivo y resolución de problemas relacionados con su profesión.</w:t>
      </w:r>
    </w:p>
    <w:p w:rsidR="003E6225" w:rsidRPr="003E6225" w:rsidRDefault="003E6225" w:rsidP="003E62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E6225">
        <w:t>Proactivo en las mejoras del proceso de trabajo.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FA1BAB" w:rsidRPr="003865FA" w:rsidRDefault="00FA1BAB" w:rsidP="00FA1BA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FA1BAB" w:rsidRPr="001B4663" w:rsidRDefault="00FA1BAB" w:rsidP="00FA1BA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FA1BAB" w:rsidRPr="003865FA" w:rsidRDefault="00FA1BAB" w:rsidP="00FA1BAB">
      <w:pPr>
        <w:pStyle w:val="Prrafodelista"/>
        <w:rPr>
          <w:sz w:val="24"/>
          <w:szCs w:val="24"/>
        </w:rPr>
      </w:pP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FA1BAB" w:rsidRPr="003865FA" w:rsidRDefault="00FA1BAB" w:rsidP="00FA1BAB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FA1BAB" w:rsidRPr="003865FA" w:rsidRDefault="00FA1BAB" w:rsidP="00FA1BAB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081FC1" w:rsidRPr="00081FC1" w:rsidRDefault="00FA1BAB" w:rsidP="00081FC1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</w:rPr>
      </w:pPr>
      <w:r w:rsidRPr="00427E24">
        <w:rPr>
          <w:rFonts w:asciiTheme="minorHAnsi" w:hAnsiTheme="minorHAnsi"/>
        </w:rPr>
        <w:t>Título de</w:t>
      </w:r>
      <w:r w:rsidR="00081FC1" w:rsidRPr="00427E24">
        <w:rPr>
          <w:rFonts w:asciiTheme="minorHAnsi" w:hAnsiTheme="minorHAnsi"/>
        </w:rPr>
        <w:t xml:space="preserve"> Lic. En Psicología/Psicólogo</w:t>
      </w:r>
      <w:r w:rsidRPr="00427E24">
        <w:rPr>
          <w:rFonts w:asciiTheme="minorHAnsi" w:hAnsiTheme="minorHAnsi"/>
        </w:rPr>
        <w:t>,</w:t>
      </w:r>
      <w:r w:rsidRPr="00427E24">
        <w:rPr>
          <w:rFonts w:asciiTheme="minorHAnsi" w:hAnsiTheme="minorHAnsi" w:cs="Calibri"/>
        </w:rPr>
        <w:t xml:space="preserve"> Egresado de</w:t>
      </w:r>
      <w:r w:rsidR="00081FC1" w:rsidRPr="00427E24">
        <w:rPr>
          <w:rFonts w:asciiTheme="minorHAnsi" w:hAnsiTheme="minorHAnsi"/>
          <w:color w:val="auto"/>
        </w:rPr>
        <w:t xml:space="preserve"> nivel Universitario de establecimientos reconocidos, Públicos o Privados, Provinciales o Nacionales con habilitación y reconocido por el Ministerio de Educación y</w:t>
      </w:r>
      <w:r w:rsidR="00081FC1" w:rsidRPr="00081FC1">
        <w:rPr>
          <w:rFonts w:asciiTheme="minorHAnsi" w:hAnsiTheme="minorHAnsi"/>
          <w:color w:val="auto"/>
        </w:rPr>
        <w:t xml:space="preserve"> </w:t>
      </w:r>
      <w:r w:rsidR="00081FC1" w:rsidRPr="00081FC1">
        <w:rPr>
          <w:rFonts w:asciiTheme="minorHAnsi" w:hAnsiTheme="minorHAnsi"/>
          <w:color w:val="auto"/>
        </w:rPr>
        <w:lastRenderedPageBreak/>
        <w:t xml:space="preserve">Justicia de la Nación. En ningún caso se aceptara constancia de título en trámite o certificaciones de materias adeudadas (Excluyente). </w:t>
      </w:r>
    </w:p>
    <w:p w:rsidR="00FA1BAB" w:rsidRPr="00081FC1" w:rsidRDefault="00FA1BAB" w:rsidP="00FA1BAB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081FC1">
        <w:rPr>
          <w:rFonts w:cs="Calibri"/>
          <w:sz w:val="24"/>
          <w:szCs w:val="24"/>
        </w:rPr>
        <w:t xml:space="preserve"> Matricula de la Provincia de Neuquén (</w:t>
      </w:r>
      <w:r w:rsidR="004D4326">
        <w:rPr>
          <w:rFonts w:cs="Calibri"/>
          <w:sz w:val="24"/>
          <w:szCs w:val="24"/>
        </w:rPr>
        <w:t>Preferentemente</w:t>
      </w:r>
      <w:r w:rsidRPr="004B6201">
        <w:rPr>
          <w:rFonts w:cs="Calibri"/>
          <w:sz w:val="24"/>
          <w:szCs w:val="24"/>
        </w:rPr>
        <w:t>).</w:t>
      </w:r>
    </w:p>
    <w:p w:rsidR="00FA1BAB" w:rsidRPr="003865FA" w:rsidRDefault="004B6201" w:rsidP="00FA1BAB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Edad hasta 40</w:t>
      </w:r>
      <w:r w:rsidR="00FA1BAB" w:rsidRPr="003865FA">
        <w:rPr>
          <w:rFonts w:cs="Calibri"/>
          <w:sz w:val="24"/>
          <w:szCs w:val="24"/>
        </w:rPr>
        <w:t xml:space="preserve"> años inclusive</w:t>
      </w:r>
      <w:r>
        <w:rPr>
          <w:rFonts w:cs="Calibri"/>
          <w:sz w:val="24"/>
          <w:szCs w:val="24"/>
        </w:rPr>
        <w:t xml:space="preserve"> (</w:t>
      </w:r>
      <w:r w:rsidR="00051DD0">
        <w:rPr>
          <w:rFonts w:cs="Calibri"/>
          <w:sz w:val="24"/>
          <w:szCs w:val="24"/>
        </w:rPr>
        <w:t>Preferentemente</w:t>
      </w:r>
      <w:r>
        <w:rPr>
          <w:rFonts w:cs="Calibri"/>
          <w:sz w:val="24"/>
          <w:szCs w:val="24"/>
        </w:rPr>
        <w:t>)</w:t>
      </w:r>
      <w:r w:rsidR="00051DD0">
        <w:rPr>
          <w:rFonts w:cs="Calibri"/>
          <w:sz w:val="24"/>
          <w:szCs w:val="24"/>
        </w:rPr>
        <w:t>.</w:t>
      </w:r>
      <w:r w:rsidR="00FA1BAB" w:rsidRPr="003865FA">
        <w:rPr>
          <w:rFonts w:cs="Calibri"/>
          <w:sz w:val="24"/>
          <w:szCs w:val="24"/>
        </w:rPr>
        <w:t xml:space="preserve"> Dadas las tareas que se desarrollan en el sector, se requiere que el postulante posea interés por el trabajo, tenga predisposición y sea proactivo. Conocimientos propios de su área de desempeño. Iniciativa. Dar solución a la demanda acorde</w:t>
      </w:r>
      <w:r w:rsidR="00051DD0">
        <w:rPr>
          <w:rFonts w:cs="Calibri"/>
          <w:sz w:val="24"/>
          <w:szCs w:val="24"/>
        </w:rPr>
        <w:t xml:space="preserve"> a su nivel de responsabilidad, </w:t>
      </w:r>
      <w:r w:rsidR="00FA1BAB" w:rsidRPr="003865FA">
        <w:rPr>
          <w:rFonts w:cs="Calibri"/>
          <w:sz w:val="24"/>
          <w:szCs w:val="24"/>
        </w:rPr>
        <w:t>según necesidad del servicio.</w:t>
      </w:r>
    </w:p>
    <w:p w:rsidR="00FA1BAB" w:rsidRDefault="00FA1BAB" w:rsidP="00051DD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051DD0" w:rsidRPr="00051DD0" w:rsidRDefault="00051DD0" w:rsidP="00427E24">
      <w:pPr>
        <w:pStyle w:val="Textoindependiente"/>
        <w:spacing w:after="0" w:line="240" w:lineRule="auto"/>
        <w:ind w:left="1110"/>
        <w:jc w:val="both"/>
        <w:rPr>
          <w:rFonts w:cs="Calibri"/>
          <w:i/>
          <w:iCs/>
          <w:sz w:val="24"/>
          <w:szCs w:val="24"/>
        </w:rPr>
      </w:pPr>
    </w:p>
    <w:p w:rsidR="00FA1BAB" w:rsidRPr="003865FA" w:rsidRDefault="00FA1BAB" w:rsidP="00FA1BAB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FA1BAB" w:rsidRPr="003865FA" w:rsidRDefault="00FA1BAB" w:rsidP="00FA1BA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FA1BAB" w:rsidRPr="004B6201" w:rsidRDefault="00FA1BAB" w:rsidP="00FA1BA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 xml:space="preserve">Curriculum Vitae con todas las certificaciones de antecedentes educacionales y laborales correspondientes, según los requisitos para el cargo que se concursa. Fotocopia de DNI, Titulo y Matricula Vigente. Las Certificaciones que lo habilitan deberán ser originales o copias autenticadas. </w:t>
      </w:r>
      <w:r w:rsidRPr="004B6201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FA1BAB" w:rsidRPr="003865FA" w:rsidRDefault="00FA1BAB" w:rsidP="00FA1BA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FA1BAB" w:rsidRPr="003865FA" w:rsidRDefault="00FA1BAB" w:rsidP="00FA1BA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FA1BAB" w:rsidRPr="003865FA" w:rsidRDefault="00FA1BAB" w:rsidP="00FA1BAB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2246CA">
        <w:rPr>
          <w:rFonts w:asciiTheme="minorHAnsi" w:hAnsiTheme="minorHAnsi"/>
          <w:b/>
          <w:bCs/>
          <w:color w:val="auto"/>
        </w:rPr>
        <w:t>el 15</w:t>
      </w:r>
      <w:r w:rsidR="00231523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</w:rPr>
        <w:t xml:space="preserve">de </w:t>
      </w:r>
      <w:r w:rsidR="00051DD0">
        <w:rPr>
          <w:rFonts w:asciiTheme="minorHAnsi" w:hAnsiTheme="minorHAnsi"/>
          <w:b/>
          <w:bCs/>
          <w:color w:val="auto"/>
        </w:rPr>
        <w:t>Agosto</w:t>
      </w:r>
      <w:r>
        <w:rPr>
          <w:rFonts w:asciiTheme="minorHAnsi" w:hAnsiTheme="minorHAnsi"/>
          <w:b/>
          <w:bCs/>
          <w:color w:val="auto"/>
        </w:rPr>
        <w:t xml:space="preserve"> de 2019 al</w:t>
      </w:r>
      <w:r w:rsidR="002246CA">
        <w:rPr>
          <w:rFonts w:asciiTheme="minorHAnsi" w:hAnsiTheme="minorHAnsi"/>
          <w:b/>
          <w:bCs/>
          <w:color w:val="auto"/>
        </w:rPr>
        <w:t xml:space="preserve"> 21 </w:t>
      </w:r>
      <w:r>
        <w:rPr>
          <w:rFonts w:asciiTheme="minorHAnsi" w:hAnsiTheme="minorHAnsi"/>
          <w:b/>
          <w:bCs/>
          <w:color w:val="auto"/>
        </w:rPr>
        <w:t xml:space="preserve">de </w:t>
      </w:r>
      <w:r w:rsidR="00051DD0">
        <w:rPr>
          <w:rFonts w:asciiTheme="minorHAnsi" w:hAnsiTheme="minorHAnsi"/>
          <w:b/>
          <w:bCs/>
          <w:color w:val="auto"/>
        </w:rPr>
        <w:t>Agosto</w:t>
      </w:r>
      <w:r w:rsidRPr="003865FA">
        <w:rPr>
          <w:rFonts w:asciiTheme="minorHAnsi" w:hAnsiTheme="minorHAnsi"/>
          <w:b/>
          <w:bCs/>
          <w:color w:val="auto"/>
        </w:rPr>
        <w:t xml:space="preserve"> de 2019 inclusive, de </w:t>
      </w:r>
      <w:r w:rsidR="009125A3">
        <w:rPr>
          <w:rFonts w:asciiTheme="minorHAnsi" w:hAnsiTheme="minorHAnsi"/>
          <w:b/>
          <w:bCs/>
          <w:color w:val="auto"/>
        </w:rPr>
        <w:t>09 a 13</w:t>
      </w:r>
      <w:r w:rsidRPr="004B6201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 w:rsidR="009125A3">
        <w:rPr>
          <w:rFonts w:asciiTheme="minorHAnsi" w:hAnsiTheme="minorHAnsi"/>
          <w:color w:val="auto"/>
        </w:rPr>
        <w:t>Picún Leufú.</w:t>
      </w:r>
    </w:p>
    <w:p w:rsidR="00FA1BAB" w:rsidRDefault="00FA1BAB" w:rsidP="00FA1BAB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El </w:t>
      </w:r>
      <w:r>
        <w:rPr>
          <w:rFonts w:asciiTheme="minorHAnsi" w:hAnsiTheme="minorHAnsi"/>
          <w:b/>
          <w:color w:val="auto"/>
        </w:rPr>
        <w:t xml:space="preserve"> </w:t>
      </w:r>
      <w:r w:rsidR="002246CA">
        <w:rPr>
          <w:rFonts w:asciiTheme="minorHAnsi" w:hAnsiTheme="minorHAnsi"/>
          <w:b/>
          <w:color w:val="auto"/>
        </w:rPr>
        <w:t>22</w:t>
      </w:r>
      <w:r w:rsidR="009125A3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de </w:t>
      </w:r>
      <w:r w:rsidR="003D55EB">
        <w:rPr>
          <w:rFonts w:asciiTheme="minorHAnsi" w:hAnsiTheme="minorHAnsi"/>
          <w:b/>
          <w:color w:val="auto"/>
        </w:rPr>
        <w:t>Agosto</w:t>
      </w:r>
      <w:r w:rsidRPr="003865FA">
        <w:rPr>
          <w:rFonts w:asciiTheme="minorHAnsi" w:hAnsiTheme="minorHAnsi"/>
          <w:b/>
          <w:color w:val="auto"/>
        </w:rPr>
        <w:t xml:space="preserve"> de 2019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D55EB">
        <w:rPr>
          <w:rFonts w:asciiTheme="minorHAnsi" w:hAnsiTheme="minorHAnsi"/>
          <w:b/>
          <w:color w:val="auto"/>
        </w:rPr>
        <w:t>La entrevista</w:t>
      </w:r>
      <w:r w:rsidRPr="003865FA">
        <w:rPr>
          <w:rFonts w:asciiTheme="minorHAnsi" w:hAnsiTheme="minorHAnsi"/>
          <w:color w:val="auto"/>
        </w:rPr>
        <w:t xml:space="preserve"> se llevara a cabo el día </w:t>
      </w:r>
      <w:r w:rsidR="002246CA">
        <w:rPr>
          <w:rFonts w:asciiTheme="minorHAnsi" w:hAnsiTheme="minorHAnsi"/>
          <w:b/>
          <w:color w:val="auto"/>
        </w:rPr>
        <w:t>23</w:t>
      </w:r>
      <w:r w:rsidR="009125A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de</w:t>
      </w:r>
      <w:r w:rsidR="003D55EB" w:rsidRPr="003D55EB">
        <w:rPr>
          <w:rFonts w:asciiTheme="minorHAnsi" w:hAnsiTheme="minorHAnsi"/>
          <w:b/>
          <w:color w:val="auto"/>
        </w:rPr>
        <w:t xml:space="preserve"> </w:t>
      </w:r>
      <w:r w:rsidR="003D55EB">
        <w:rPr>
          <w:rFonts w:asciiTheme="minorHAnsi" w:hAnsiTheme="minorHAnsi"/>
          <w:b/>
          <w:color w:val="auto"/>
        </w:rPr>
        <w:t>Agosto</w:t>
      </w:r>
      <w:r>
        <w:rPr>
          <w:rFonts w:asciiTheme="minorHAnsi" w:hAnsiTheme="minorHAnsi"/>
          <w:b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>de 2019</w:t>
      </w:r>
      <w:r w:rsidRPr="003865FA">
        <w:rPr>
          <w:rFonts w:asciiTheme="minorHAnsi" w:hAnsiTheme="minorHAnsi"/>
          <w:color w:val="auto"/>
        </w:rPr>
        <w:t xml:space="preserve"> 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 w:rsidR="009125A3">
        <w:rPr>
          <w:rFonts w:asciiTheme="minorHAnsi" w:hAnsiTheme="minorHAnsi"/>
          <w:color w:val="auto"/>
        </w:rPr>
        <w:t>Picún Leufú.</w:t>
      </w:r>
    </w:p>
    <w:p w:rsidR="00FA1BAB" w:rsidRPr="003865FA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</w:p>
    <w:p w:rsidR="00FA1BAB" w:rsidRPr="009125A3" w:rsidRDefault="00FA1BAB" w:rsidP="00FA1BAB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Sin otro particular, le saludo atentamente, quedando a su entera disposición para lo que considere menester.</w:t>
      </w:r>
    </w:p>
    <w:p w:rsidR="00FA1BAB" w:rsidRPr="003865FA" w:rsidRDefault="00FA1BAB" w:rsidP="00FA1BAB">
      <w:pPr>
        <w:rPr>
          <w:rFonts w:cs="Times New Roman"/>
          <w:sz w:val="24"/>
          <w:szCs w:val="24"/>
        </w:rPr>
      </w:pPr>
    </w:p>
    <w:p w:rsidR="00FA1BAB" w:rsidRPr="003865FA" w:rsidRDefault="00FA1BAB" w:rsidP="00FA1BAB">
      <w:pPr>
        <w:rPr>
          <w:rFonts w:cs="Times New Roman"/>
          <w:sz w:val="24"/>
          <w:szCs w:val="24"/>
        </w:rPr>
      </w:pPr>
    </w:p>
    <w:p w:rsidR="002B34FC" w:rsidRPr="008B4569" w:rsidRDefault="00FA1BAB" w:rsidP="002B34FC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>
        <w:lastRenderedPageBreak/>
        <w:tab/>
      </w:r>
      <w:r w:rsidR="002B34FC" w:rsidRPr="008B4569">
        <w:rPr>
          <w:rFonts w:asciiTheme="minorHAnsi" w:hAnsiTheme="minorHAnsi"/>
          <w:color w:val="auto"/>
          <w:sz w:val="28"/>
          <w:szCs w:val="28"/>
        </w:rPr>
        <w:t>ANEXO I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Pr="008B4569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2B34FC" w:rsidRDefault="002B34FC" w:rsidP="002B34FC"/>
    <w:p w:rsidR="002B34FC" w:rsidRPr="008107C1" w:rsidRDefault="002B34FC" w:rsidP="002B34FC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2B34FC" w:rsidRDefault="002B34FC" w:rsidP="002B34FC">
      <w:pPr>
        <w:jc w:val="center"/>
        <w:rPr>
          <w:sz w:val="24"/>
          <w:szCs w:val="24"/>
          <w:u w:val="single"/>
          <w:lang w:val="es-ES"/>
        </w:rPr>
      </w:pPr>
    </w:p>
    <w:p w:rsidR="002B34FC" w:rsidRPr="002E0313" w:rsidRDefault="002B34FC" w:rsidP="002B34FC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2B34FC" w:rsidRDefault="002B34FC" w:rsidP="002B34FC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2B34FC" w:rsidRDefault="002B34FC" w:rsidP="002B34FC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2B34FC" w:rsidRDefault="002B34FC" w:rsidP="002B34FC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2B34FC" w:rsidRPr="002E0313" w:rsidRDefault="002B34FC" w:rsidP="002B34FC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2B34FC" w:rsidRDefault="002B34FC" w:rsidP="002B3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2B34FC" w:rsidRPr="00F867A6" w:rsidRDefault="002B34FC" w:rsidP="002B3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2B34FC" w:rsidRPr="00F867A6" w:rsidRDefault="002B34FC" w:rsidP="002B34FC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2B34FC" w:rsidRPr="00F867A6" w:rsidRDefault="002B34FC" w:rsidP="002B34FC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2B34FC" w:rsidRPr="00F867A6" w:rsidRDefault="002B34FC" w:rsidP="002B34FC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2B34FC" w:rsidRPr="00F867A6" w:rsidRDefault="002B34FC" w:rsidP="002B34FC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lastRenderedPageBreak/>
        <w:t>El fallido o concursado civilmente, hasta que obtenga su rehabilitación judicial.</w:t>
      </w:r>
    </w:p>
    <w:p w:rsidR="002B34FC" w:rsidRPr="00F867A6" w:rsidRDefault="002B34FC" w:rsidP="002B34FC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2B34FC" w:rsidRPr="00C95112" w:rsidRDefault="002B34FC" w:rsidP="002B34FC">
      <w:pPr>
        <w:rPr>
          <w:lang w:val="es-ES"/>
        </w:rPr>
      </w:pPr>
    </w:p>
    <w:p w:rsidR="002B34FC" w:rsidRPr="00BD7155" w:rsidRDefault="002B34FC" w:rsidP="002B34FC">
      <w:pPr>
        <w:rPr>
          <w:lang w:val="es-ES"/>
        </w:rPr>
      </w:pPr>
    </w:p>
    <w:p w:rsidR="002B34FC" w:rsidRPr="002E0313" w:rsidRDefault="002B34FC" w:rsidP="002B34FC">
      <w:pPr>
        <w:rPr>
          <w:lang w:val="es-ES"/>
        </w:rPr>
      </w:pPr>
    </w:p>
    <w:p w:rsidR="00FA1BAB" w:rsidRPr="002B34FC" w:rsidRDefault="00FA1BAB" w:rsidP="00FA1BAB">
      <w:pPr>
        <w:rPr>
          <w:lang w:val="es-ES"/>
        </w:rPr>
      </w:pPr>
    </w:p>
    <w:p w:rsidR="00FA1BAB" w:rsidRPr="003865FA" w:rsidRDefault="00FA1BAB" w:rsidP="00FA1BAB">
      <w:pPr>
        <w:rPr>
          <w:rFonts w:cs="Times New Roman"/>
          <w:sz w:val="24"/>
          <w:szCs w:val="24"/>
        </w:rPr>
      </w:pPr>
    </w:p>
    <w:p w:rsidR="00FA1BAB" w:rsidRPr="003865FA" w:rsidRDefault="00FA1BAB" w:rsidP="00FA1BAB">
      <w:pPr>
        <w:rPr>
          <w:sz w:val="24"/>
          <w:szCs w:val="24"/>
        </w:rPr>
      </w:pPr>
    </w:p>
    <w:p w:rsidR="00C578EE" w:rsidRDefault="00C578EE"/>
    <w:sectPr w:rsidR="00C578EE" w:rsidSect="00C578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71" w:rsidRDefault="00C95A71" w:rsidP="00FA1BAB">
      <w:pPr>
        <w:spacing w:after="0" w:line="240" w:lineRule="auto"/>
      </w:pPr>
      <w:r>
        <w:separator/>
      </w:r>
    </w:p>
  </w:endnote>
  <w:endnote w:type="continuationSeparator" w:id="0">
    <w:p w:rsidR="00C95A71" w:rsidRDefault="00C95A71" w:rsidP="00F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71" w:rsidRDefault="00C95A71" w:rsidP="00FA1BAB">
      <w:pPr>
        <w:spacing w:after="0" w:line="240" w:lineRule="auto"/>
      </w:pPr>
      <w:r>
        <w:separator/>
      </w:r>
    </w:p>
  </w:footnote>
  <w:footnote w:type="continuationSeparator" w:id="0">
    <w:p w:rsidR="00C95A71" w:rsidRDefault="00C95A71" w:rsidP="00F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AB" w:rsidRDefault="00FA1BAB">
    <w:pPr>
      <w:pStyle w:val="Encabezado"/>
    </w:pPr>
    <w:r w:rsidRPr="00FA1BA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B"/>
    <w:rsid w:val="00051DD0"/>
    <w:rsid w:val="00081FC1"/>
    <w:rsid w:val="00111B3D"/>
    <w:rsid w:val="00116E58"/>
    <w:rsid w:val="0012359D"/>
    <w:rsid w:val="002246CA"/>
    <w:rsid w:val="00231523"/>
    <w:rsid w:val="002B34FC"/>
    <w:rsid w:val="00326BEC"/>
    <w:rsid w:val="003D55EB"/>
    <w:rsid w:val="003E6225"/>
    <w:rsid w:val="00427E24"/>
    <w:rsid w:val="004A19EE"/>
    <w:rsid w:val="004B6201"/>
    <w:rsid w:val="004C5299"/>
    <w:rsid w:val="004D4326"/>
    <w:rsid w:val="004E019A"/>
    <w:rsid w:val="00531C12"/>
    <w:rsid w:val="00591B00"/>
    <w:rsid w:val="0062096B"/>
    <w:rsid w:val="00853DA9"/>
    <w:rsid w:val="008B5D43"/>
    <w:rsid w:val="009125A3"/>
    <w:rsid w:val="009653E2"/>
    <w:rsid w:val="00C578EE"/>
    <w:rsid w:val="00C95A71"/>
    <w:rsid w:val="00CF037F"/>
    <w:rsid w:val="00EB6D37"/>
    <w:rsid w:val="00FA1BAB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A1BA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1BA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A1B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BAB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FA1BAB"/>
    <w:pPr>
      <w:ind w:left="720"/>
      <w:contextualSpacing/>
    </w:pPr>
  </w:style>
  <w:style w:type="paragraph" w:styleId="Sinespaciado">
    <w:name w:val="No Spacing"/>
    <w:uiPriority w:val="1"/>
    <w:qFormat/>
    <w:rsid w:val="00FA1BA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A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1BAB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A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BAB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A1BA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1BA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A1B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BAB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FA1BAB"/>
    <w:pPr>
      <w:ind w:left="720"/>
      <w:contextualSpacing/>
    </w:pPr>
  </w:style>
  <w:style w:type="paragraph" w:styleId="Sinespaciado">
    <w:name w:val="No Spacing"/>
    <w:uiPriority w:val="1"/>
    <w:qFormat/>
    <w:rsid w:val="00FA1BA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A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1BAB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A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BAB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2019-08-15T15:27:00Z</dcterms:created>
  <dcterms:modified xsi:type="dcterms:W3CDTF">2019-08-15T15:27:00Z</dcterms:modified>
</cp:coreProperties>
</file>