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74" w:rsidRDefault="00CF6E74">
      <w:pPr>
        <w:spacing w:after="0"/>
        <w:jc w:val="right"/>
      </w:pPr>
    </w:p>
    <w:p w:rsidR="00CF6E74" w:rsidRDefault="00721F21">
      <w:pPr>
        <w:spacing w:after="0"/>
        <w:jc w:val="right"/>
      </w:pPr>
      <w:r>
        <w:t>Aluminé</w:t>
      </w:r>
      <w:r w:rsidRPr="00BB76BB">
        <w:t xml:space="preserve">, </w:t>
      </w:r>
      <w:r w:rsidR="00C50EC8">
        <w:t>07 de Agost</w:t>
      </w:r>
      <w:r w:rsidRPr="00BB76BB">
        <w:t>o de 2019</w:t>
      </w:r>
      <w:r>
        <w:t>.-</w:t>
      </w:r>
    </w:p>
    <w:p w:rsidR="00BB76BB" w:rsidRDefault="00BB76BB">
      <w:pPr>
        <w:spacing w:after="0"/>
        <w:jc w:val="right"/>
      </w:pPr>
    </w:p>
    <w:p w:rsidR="00BB76BB" w:rsidRDefault="00BB76BB">
      <w:pPr>
        <w:spacing w:after="0"/>
        <w:ind w:firstLine="1985"/>
        <w:jc w:val="right"/>
        <w:rPr>
          <w:b/>
        </w:rPr>
      </w:pPr>
    </w:p>
    <w:p w:rsidR="00CF6E74" w:rsidRDefault="00C004AA" w:rsidP="00F30A22">
      <w:pPr>
        <w:spacing w:after="120"/>
        <w:rPr>
          <w:b/>
          <w:i/>
        </w:rPr>
      </w:pPr>
      <w:r>
        <w:rPr>
          <w:b/>
          <w:i/>
        </w:rPr>
        <w:t>Ref.: LLAMADO A INSCRIPCION PARA LA SELECCIÓN</w:t>
      </w:r>
      <w:r w:rsidR="008D6F7E">
        <w:rPr>
          <w:b/>
          <w:i/>
        </w:rPr>
        <w:t xml:space="preserve"> DE PERSONAL EVENTUAL</w:t>
      </w:r>
      <w:r w:rsidR="005A72A8">
        <w:rPr>
          <w:b/>
          <w:i/>
        </w:rPr>
        <w:t xml:space="preserve"> DE ENFERMERIA</w:t>
      </w:r>
      <w:r>
        <w:rPr>
          <w:b/>
          <w:i/>
        </w:rPr>
        <w:t xml:space="preserve"> </w:t>
      </w:r>
    </w:p>
    <w:p w:rsidR="00CF6E74" w:rsidRDefault="00CF6E74">
      <w:pPr>
        <w:spacing w:after="0" w:line="240" w:lineRule="auto"/>
      </w:pPr>
    </w:p>
    <w:p w:rsidR="00CF6E74" w:rsidRDefault="00721F21">
      <w:pPr>
        <w:spacing w:after="0" w:line="240" w:lineRule="auto"/>
      </w:pPr>
      <w:r>
        <w:t>A la Dirección General de Recursos Humanos</w:t>
      </w:r>
    </w:p>
    <w:p w:rsidR="00CF6E74" w:rsidRDefault="00721F21">
      <w:pPr>
        <w:spacing w:after="0" w:line="240" w:lineRule="auto"/>
      </w:pPr>
      <w:r>
        <w:t>Subsecretaría de Salud de Neuquén</w:t>
      </w:r>
    </w:p>
    <w:p w:rsidR="00CF6E74" w:rsidRDefault="00721F21">
      <w:pPr>
        <w:spacing w:after="0" w:line="240" w:lineRule="auto"/>
      </w:pPr>
      <w:r>
        <w:t>S_______</w:t>
      </w:r>
      <w:r w:rsidR="00BB76BB">
        <w:t>_________</w:t>
      </w:r>
      <w:r>
        <w:t>_/__</w:t>
      </w:r>
      <w:r w:rsidR="00BB76BB">
        <w:t>______</w:t>
      </w:r>
      <w:r>
        <w:t>_</w:t>
      </w:r>
      <w:r w:rsidR="00BB76BB">
        <w:t>_____</w:t>
      </w:r>
      <w:r>
        <w:t>____D</w:t>
      </w:r>
    </w:p>
    <w:p w:rsidR="00CF6E74" w:rsidRDefault="00CF6E74">
      <w:pPr>
        <w:spacing w:after="0" w:line="240" w:lineRule="auto"/>
      </w:pPr>
    </w:p>
    <w:p w:rsidR="00CF6E74" w:rsidRDefault="00721F21" w:rsidP="005D58DA">
      <w:pPr>
        <w:spacing w:after="0"/>
        <w:ind w:firstLine="1985"/>
        <w:jc w:val="both"/>
      </w:pPr>
      <w:r>
        <w:t>Tengo el agrado de dirigirme a Ud.; con motivo de elevar para su conocimiento y dif</w:t>
      </w:r>
      <w:r w:rsidR="005D58DA">
        <w:t>usión, el llamado a inscripción para la selección de personal eventual de</w:t>
      </w:r>
      <w:r w:rsidR="00195EE4">
        <w:t>l sector de</w:t>
      </w:r>
      <w:r w:rsidR="005D58DA">
        <w:t xml:space="preserve"> enfermería</w:t>
      </w:r>
      <w:r w:rsidR="00195EE4">
        <w:t xml:space="preserve"> (E2T)</w:t>
      </w:r>
      <w:r w:rsidR="005D58DA">
        <w:t xml:space="preserve"> en el Hospital de Área Aluminé</w:t>
      </w:r>
      <w:r>
        <w:t>. La convocatoria surge con motivo de elaborar un listado para coberturas de Licencias prolongadas</w:t>
      </w:r>
      <w:r w:rsidR="005A72A8">
        <w:t xml:space="preserve">. La presente selección tendrá validez 1 año </w:t>
      </w:r>
      <w:r>
        <w:t xml:space="preserve"> a partir de la confección del Acta de Orden de Mérito.</w:t>
      </w:r>
    </w:p>
    <w:p w:rsidR="00CF6E74" w:rsidRDefault="00CF6E74">
      <w:pPr>
        <w:spacing w:after="0"/>
        <w:ind w:firstLine="1985"/>
        <w:jc w:val="both"/>
      </w:pPr>
    </w:p>
    <w:p w:rsidR="002D0744" w:rsidRPr="002D0744" w:rsidRDefault="002D0744" w:rsidP="002D0744">
      <w:pPr>
        <w:pStyle w:val="Prrafodelista"/>
        <w:jc w:val="both"/>
        <w:rPr>
          <w:b/>
        </w:rPr>
      </w:pPr>
      <w:r w:rsidRPr="002D0744">
        <w:rPr>
          <w:b/>
        </w:rPr>
        <w:t xml:space="preserve">DESCRIPCION DE PUESTO </w:t>
      </w:r>
      <w:r w:rsidRPr="002D0744">
        <w:rPr>
          <w:b/>
        </w:rPr>
        <w:tab/>
      </w:r>
      <w:r w:rsidRPr="002D0744">
        <w:rPr>
          <w:b/>
        </w:rPr>
        <w:tab/>
      </w:r>
      <w:r w:rsidRPr="002D0744">
        <w:rPr>
          <w:b/>
        </w:rPr>
        <w:tab/>
      </w:r>
      <w:r w:rsidRPr="002D0744">
        <w:rPr>
          <w:b/>
        </w:rPr>
        <w:tab/>
      </w:r>
      <w:r w:rsidRPr="002D0744">
        <w:rPr>
          <w:b/>
        </w:rPr>
        <w:tab/>
      </w:r>
      <w:r w:rsidRPr="002D0744">
        <w:rPr>
          <w:b/>
        </w:rPr>
        <w:tab/>
      </w:r>
      <w:r w:rsidRPr="002D0744">
        <w:rPr>
          <w:b/>
        </w:rPr>
        <w:tab/>
      </w:r>
    </w:p>
    <w:p w:rsidR="002D0744" w:rsidRDefault="002D0744" w:rsidP="002D0744">
      <w:pPr>
        <w:pStyle w:val="Prrafodelista"/>
        <w:numPr>
          <w:ilvl w:val="0"/>
          <w:numId w:val="7"/>
        </w:numPr>
        <w:jc w:val="both"/>
      </w:pPr>
      <w:r>
        <w:t>DENOMINACION DEL PUESTO: ENFE</w:t>
      </w:r>
      <w:r w:rsidR="00BB76BB">
        <w:t>RMERO/LICENCIADO EN ENFERMERÍA</w:t>
      </w:r>
      <w:r w:rsidR="00BB76BB">
        <w:tab/>
      </w:r>
      <w:r w:rsidR="00BB76BB">
        <w:tab/>
      </w:r>
    </w:p>
    <w:p w:rsidR="002D0744" w:rsidRDefault="002D0744" w:rsidP="002D0744">
      <w:pPr>
        <w:pStyle w:val="Prrafodelista"/>
        <w:numPr>
          <w:ilvl w:val="0"/>
          <w:numId w:val="7"/>
        </w:numPr>
        <w:jc w:val="both"/>
      </w:pPr>
      <w:r>
        <w:t>AGRUPAMIENTO:  TC/PF</w:t>
      </w:r>
      <w:r>
        <w:tab/>
      </w:r>
      <w:r>
        <w:tab/>
      </w:r>
      <w:r>
        <w:tab/>
      </w:r>
    </w:p>
    <w:p w:rsidR="002D0744" w:rsidRDefault="00BB76BB" w:rsidP="002D0744">
      <w:pPr>
        <w:pStyle w:val="Prrafodelista"/>
        <w:numPr>
          <w:ilvl w:val="0"/>
          <w:numId w:val="7"/>
        </w:numPr>
        <w:jc w:val="both"/>
      </w:pPr>
      <w:r>
        <w:t>CODIGO FUNCION: E2T</w:t>
      </w:r>
      <w:r>
        <w:tab/>
      </w:r>
      <w:r w:rsidR="002D0744">
        <w:tab/>
        <w:t>Nivel: 1</w:t>
      </w:r>
      <w:r w:rsidR="002D0744">
        <w:tab/>
      </w:r>
    </w:p>
    <w:p w:rsidR="002D0744" w:rsidRDefault="002D0744" w:rsidP="002D0744">
      <w:pPr>
        <w:pStyle w:val="Prrafodelista"/>
        <w:numPr>
          <w:ilvl w:val="0"/>
          <w:numId w:val="7"/>
        </w:numPr>
        <w:jc w:val="both"/>
      </w:pPr>
      <w:r>
        <w:t>ESTABLECIMIENTO y COMPLEJIDAD: HOSPITA</w:t>
      </w:r>
      <w:r w:rsidR="00BB76BB">
        <w:t>L AREA ALUMINE</w:t>
      </w:r>
      <w:r w:rsidR="00BB76BB">
        <w:tab/>
        <w:t>COMPLEJIDAD: III</w:t>
      </w:r>
    </w:p>
    <w:p w:rsidR="002D0744" w:rsidRDefault="002D0744" w:rsidP="002D0744">
      <w:pPr>
        <w:pStyle w:val="Prrafodelista"/>
        <w:numPr>
          <w:ilvl w:val="0"/>
          <w:numId w:val="7"/>
        </w:numPr>
        <w:jc w:val="both"/>
      </w:pPr>
      <w:r>
        <w:t>DEPENDENCI</w:t>
      </w:r>
      <w:r w:rsidR="00BB76BB">
        <w:t>A: JEFATURA DE SECTOR GESTION DEL CUIDADO</w:t>
      </w:r>
      <w:r>
        <w:t xml:space="preserve"> </w:t>
      </w:r>
      <w:r>
        <w:tab/>
      </w:r>
      <w:r>
        <w:tab/>
      </w:r>
      <w:r>
        <w:tab/>
      </w:r>
    </w:p>
    <w:p w:rsidR="002D0744" w:rsidRDefault="002D0744" w:rsidP="002D0744">
      <w:pPr>
        <w:pStyle w:val="Prrafodelista"/>
        <w:numPr>
          <w:ilvl w:val="0"/>
          <w:numId w:val="7"/>
        </w:numPr>
        <w:jc w:val="both"/>
      </w:pPr>
      <w:r>
        <w:t xml:space="preserve">REGIMEN </w:t>
      </w:r>
      <w:r w:rsidR="00614BB1">
        <w:t>LABORAL:</w:t>
      </w:r>
      <w:r>
        <w:t xml:space="preserve"> 40 horas semanales. Turnos rotativos</w:t>
      </w:r>
      <w:r w:rsidR="00BB76BB">
        <w:t>,</w:t>
      </w:r>
      <w:r>
        <w:t xml:space="preserve"> francos no calendario, turnos nocturnos, disponibilidad pa</w:t>
      </w:r>
      <w:r w:rsidR="00BB76BB">
        <w:t>ra cobertura de guardia pasiva,</w:t>
      </w:r>
      <w:r>
        <w:t xml:space="preserve"> traslados</w:t>
      </w:r>
      <w:r w:rsidR="00BB76BB">
        <w:t xml:space="preserve"> y derivaciones.</w:t>
      </w:r>
      <w:r>
        <w:tab/>
      </w:r>
    </w:p>
    <w:p w:rsidR="00CF6E74" w:rsidRDefault="00BB76BB" w:rsidP="00BB76BB">
      <w:pPr>
        <w:pStyle w:val="Prrafodelista"/>
        <w:numPr>
          <w:ilvl w:val="0"/>
          <w:numId w:val="7"/>
        </w:numPr>
        <w:jc w:val="both"/>
      </w:pPr>
      <w:r>
        <w:t>MODALIDAD CONTRACTU</w:t>
      </w:r>
      <w:r w:rsidR="002D0744">
        <w:t>AL : Persona</w:t>
      </w:r>
      <w:r w:rsidR="00614BB1">
        <w:t xml:space="preserve">l </w:t>
      </w:r>
      <w:r w:rsidR="002D0744">
        <w:t xml:space="preserve"> Eventual</w:t>
      </w:r>
      <w:r w:rsidR="002D0744">
        <w:tab/>
      </w:r>
      <w:r w:rsidR="002D0744">
        <w:tab/>
      </w:r>
      <w:r w:rsidR="002D0744">
        <w:tab/>
      </w:r>
      <w:r w:rsidR="002D0744">
        <w:tab/>
      </w:r>
      <w:r w:rsidR="002D0744">
        <w:tab/>
      </w:r>
      <w:r w:rsidR="002D0744">
        <w:tab/>
      </w:r>
      <w:r w:rsidR="00195EE4">
        <w:tab/>
      </w:r>
      <w:r w:rsidR="00195EE4">
        <w:tab/>
      </w:r>
      <w:r w:rsidR="00195EE4">
        <w:tab/>
      </w:r>
      <w:r w:rsidR="00195EE4">
        <w:tab/>
      </w:r>
      <w:r w:rsidR="00195EE4">
        <w:tab/>
      </w:r>
      <w:r w:rsidR="00195EE4">
        <w:tab/>
      </w:r>
      <w:r w:rsidR="00195EE4">
        <w:tab/>
      </w:r>
      <w:r w:rsidR="00195EE4">
        <w:tab/>
      </w:r>
      <w:r w:rsidR="00195EE4">
        <w:tab/>
      </w:r>
      <w:r w:rsidR="00195EE4">
        <w:tab/>
      </w:r>
    </w:p>
    <w:p w:rsidR="00CF6E74" w:rsidRDefault="00721F21">
      <w:pPr>
        <w:spacing w:before="120" w:after="0"/>
        <w:rPr>
          <w:b/>
          <w:u w:val="single"/>
        </w:rPr>
      </w:pPr>
      <w:r>
        <w:rPr>
          <w:b/>
          <w:u w:val="single"/>
        </w:rPr>
        <w:t xml:space="preserve">Objetivo Principal </w:t>
      </w:r>
    </w:p>
    <w:p w:rsidR="00CF6E74" w:rsidRDefault="00195EE4" w:rsidP="005A2C5C">
      <w:pPr>
        <w:pStyle w:val="Prrafodelista"/>
        <w:numPr>
          <w:ilvl w:val="0"/>
          <w:numId w:val="7"/>
        </w:numPr>
        <w:spacing w:after="120"/>
        <w:jc w:val="both"/>
      </w:pPr>
      <w:r>
        <w:t>Brindar cuidados enfermeros necesarios para la atenció</w:t>
      </w:r>
      <w:r w:rsidR="005A2C5C">
        <w:t xml:space="preserve">n de la salud de la comunidad. </w:t>
      </w:r>
    </w:p>
    <w:p w:rsidR="005A2C5C" w:rsidRDefault="005A2C5C" w:rsidP="005A2C5C">
      <w:pPr>
        <w:pStyle w:val="Prrafodelista"/>
        <w:spacing w:after="120"/>
        <w:ind w:left="1080"/>
        <w:jc w:val="both"/>
      </w:pPr>
    </w:p>
    <w:p w:rsidR="00CF6E74" w:rsidRDefault="00721F21">
      <w:pPr>
        <w:spacing w:before="120" w:after="0"/>
        <w:jc w:val="both"/>
        <w:rPr>
          <w:b/>
          <w:u w:val="single"/>
        </w:rPr>
      </w:pPr>
      <w:r>
        <w:rPr>
          <w:b/>
          <w:u w:val="single"/>
        </w:rPr>
        <w:t xml:space="preserve">Funciones Principales </w:t>
      </w:r>
    </w:p>
    <w:p w:rsidR="00195EE4" w:rsidRPr="00195EE4" w:rsidRDefault="00195EE4" w:rsidP="005A2C5C">
      <w:pPr>
        <w:pStyle w:val="Prrafodelista"/>
        <w:numPr>
          <w:ilvl w:val="0"/>
          <w:numId w:val="6"/>
        </w:numPr>
        <w:spacing w:before="120" w:after="0"/>
        <w:ind w:left="1134"/>
        <w:jc w:val="both"/>
      </w:pPr>
      <w:r w:rsidRPr="00195EE4">
        <w:t xml:space="preserve">Valorar la situación del paciente y su </w:t>
      </w:r>
      <w:r>
        <w:t>familia dentro de su comunidad.</w:t>
      </w:r>
      <w:r w:rsidR="005A2C5C">
        <w:tab/>
      </w:r>
      <w:r w:rsidR="00BB76BB">
        <w:tab/>
      </w:r>
    </w:p>
    <w:p w:rsidR="00195EE4" w:rsidRPr="00195EE4" w:rsidRDefault="00195EE4" w:rsidP="005A2C5C">
      <w:pPr>
        <w:pStyle w:val="Prrafodelista"/>
        <w:numPr>
          <w:ilvl w:val="0"/>
          <w:numId w:val="6"/>
        </w:numPr>
        <w:spacing w:before="120" w:after="0"/>
        <w:ind w:left="1134"/>
        <w:jc w:val="both"/>
      </w:pPr>
      <w:r w:rsidRPr="00195EE4">
        <w:t xml:space="preserve">Planificar los cuidados del Paciente y su familia según </w:t>
      </w:r>
      <w:r w:rsidR="00BB76BB">
        <w:t xml:space="preserve">las necesidades de salud.  </w:t>
      </w:r>
      <w:r w:rsidR="00BB76BB">
        <w:tab/>
      </w:r>
    </w:p>
    <w:p w:rsidR="00195EE4" w:rsidRPr="00195EE4" w:rsidRDefault="00195EE4" w:rsidP="005A2C5C">
      <w:pPr>
        <w:pStyle w:val="Prrafodelista"/>
        <w:numPr>
          <w:ilvl w:val="0"/>
          <w:numId w:val="6"/>
        </w:numPr>
        <w:spacing w:before="120" w:after="0"/>
        <w:ind w:left="1134"/>
        <w:jc w:val="both"/>
      </w:pPr>
      <w:r w:rsidRPr="00195EE4">
        <w:t>Ejecutar los cuidados. Cumplimentar las indicaciones enfermeras según objetivos de atención a corto, mediano y largo plazo. Cumplimentar</w:t>
      </w:r>
      <w:r w:rsidR="00BB76BB">
        <w:t xml:space="preserve"> la prescripción médica. </w:t>
      </w:r>
      <w:r w:rsidR="00BB76BB">
        <w:tab/>
      </w:r>
    </w:p>
    <w:p w:rsidR="00195EE4" w:rsidRPr="00195EE4" w:rsidRDefault="00195EE4" w:rsidP="005A2C5C">
      <w:pPr>
        <w:pStyle w:val="Prrafodelista"/>
        <w:numPr>
          <w:ilvl w:val="0"/>
          <w:numId w:val="6"/>
        </w:numPr>
        <w:spacing w:before="120" w:after="0"/>
        <w:ind w:left="1134"/>
        <w:jc w:val="both"/>
      </w:pPr>
      <w:r w:rsidRPr="00195EE4">
        <w:t>Acondicionar el espacio físico y preparar los materiales necesarios para la atención de los usuarios.</w:t>
      </w:r>
      <w:r w:rsidRPr="00195EE4">
        <w:tab/>
      </w:r>
      <w:r w:rsidRPr="00195EE4">
        <w:tab/>
      </w:r>
      <w:r w:rsidRPr="00195EE4">
        <w:tab/>
      </w:r>
      <w:r w:rsidRPr="00195EE4">
        <w:tab/>
      </w:r>
      <w:r w:rsidRPr="00195EE4">
        <w:tab/>
      </w:r>
      <w:r w:rsidRPr="00195EE4">
        <w:tab/>
      </w:r>
      <w:r w:rsidRPr="00195EE4">
        <w:tab/>
      </w:r>
    </w:p>
    <w:p w:rsidR="00881192" w:rsidRPr="00881192" w:rsidRDefault="00195EE4" w:rsidP="005A2C5C">
      <w:pPr>
        <w:pStyle w:val="Prrafodelista"/>
        <w:numPr>
          <w:ilvl w:val="0"/>
          <w:numId w:val="3"/>
        </w:numPr>
        <w:spacing w:before="120" w:after="0"/>
        <w:ind w:left="1134"/>
        <w:jc w:val="both"/>
        <w:rPr>
          <w:b/>
          <w:u w:val="single"/>
        </w:rPr>
      </w:pPr>
      <w:r w:rsidRPr="00195EE4">
        <w:lastRenderedPageBreak/>
        <w:t xml:space="preserve">Desarrollar actividades de capacitación. Acompañar a los estudiantes de enfermería en su formación. Participar en capacitación en servicio. Participar en la educación permanente y continua en servicio. </w:t>
      </w:r>
    </w:p>
    <w:p w:rsidR="00195EE4" w:rsidRPr="00B03534" w:rsidRDefault="00195EE4" w:rsidP="00881192">
      <w:pPr>
        <w:pStyle w:val="Prrafodelista"/>
        <w:numPr>
          <w:ilvl w:val="0"/>
          <w:numId w:val="3"/>
        </w:numPr>
        <w:spacing w:before="120" w:after="0"/>
        <w:ind w:left="1134"/>
        <w:jc w:val="both"/>
        <w:rPr>
          <w:b/>
          <w:u w:val="single"/>
        </w:rPr>
      </w:pPr>
      <w:r w:rsidRPr="00195EE4">
        <w:t>Realizar actividades de educación para la salud en los di</w:t>
      </w:r>
      <w:r w:rsidR="00881192">
        <w:t>stintos ámbitos de actuación.</w:t>
      </w:r>
      <w:r>
        <w:tab/>
      </w:r>
    </w:p>
    <w:p w:rsidR="00B03534" w:rsidRPr="00881192" w:rsidRDefault="00B03534" w:rsidP="00B03534">
      <w:pPr>
        <w:pStyle w:val="Prrafodelista"/>
        <w:spacing w:before="120" w:after="0"/>
        <w:ind w:left="1134"/>
        <w:jc w:val="both"/>
        <w:rPr>
          <w:b/>
          <w:u w:val="single"/>
        </w:rPr>
      </w:pPr>
    </w:p>
    <w:p w:rsidR="00CF6E74" w:rsidRPr="00195EE4" w:rsidRDefault="00721F21" w:rsidP="00195EE4">
      <w:pPr>
        <w:pStyle w:val="Prrafodelista"/>
        <w:spacing w:before="120" w:after="0"/>
        <w:ind w:left="644"/>
        <w:jc w:val="both"/>
        <w:rPr>
          <w:b/>
          <w:u w:val="single"/>
        </w:rPr>
      </w:pPr>
      <w:r w:rsidRPr="00195EE4">
        <w:rPr>
          <w:b/>
          <w:u w:val="single"/>
        </w:rPr>
        <w:t>Competencias y Áreas de Conocimiento</w:t>
      </w:r>
    </w:p>
    <w:p w:rsidR="00614BB1" w:rsidRDefault="00614BB1" w:rsidP="00B03534">
      <w:pPr>
        <w:pStyle w:val="Prrafodelista"/>
        <w:numPr>
          <w:ilvl w:val="0"/>
          <w:numId w:val="3"/>
        </w:numPr>
        <w:spacing w:after="0"/>
        <w:jc w:val="both"/>
      </w:pPr>
      <w:r>
        <w:t>COMPROMISO: Capacidad para sentir como propios los objetivos y valores de la organización y cumplir con las responsabilidades laborales, y organizacionales, demostrando preocupación por trabajar con precisión y calidad, con el fin de contribuir al cumplimiento de los valores y a la consecución de los objetivos organizacionales. Capacidad para apoyar e instrumentar decisiones que favorezcan el logro de los objetivos comunes y superar obstáculos que interfieran en el logro de los mismos. Requiere adherir a los valores y respetar la</w:t>
      </w:r>
      <w:r w:rsidR="00574AE5">
        <w:t xml:space="preserve">s normas de la organización. </w:t>
      </w:r>
      <w:r>
        <w:t>Demuestra habilidad y disposición para alinear su conducta con los valores, prioridades y objetivos de la organización. Cumplir tanto con los plazos como con la calidad requerida y aspirando alcanzar el máximo resultado posible.</w:t>
      </w:r>
      <w:r>
        <w:tab/>
      </w:r>
    </w:p>
    <w:p w:rsidR="00614BB1" w:rsidRDefault="00614BB1" w:rsidP="00614BB1">
      <w:pPr>
        <w:pStyle w:val="Prrafodelista"/>
        <w:spacing w:after="0"/>
        <w:ind w:left="644"/>
        <w:jc w:val="both"/>
      </w:pPr>
      <w:r>
        <w:tab/>
      </w:r>
      <w:r>
        <w:tab/>
      </w:r>
    </w:p>
    <w:p w:rsidR="00614BB1" w:rsidRDefault="00614BB1" w:rsidP="00614BB1">
      <w:pPr>
        <w:pStyle w:val="Prrafodelista"/>
        <w:numPr>
          <w:ilvl w:val="0"/>
          <w:numId w:val="3"/>
        </w:numPr>
        <w:spacing w:after="0"/>
        <w:jc w:val="both"/>
      </w:pPr>
      <w:r>
        <w:t>ORIENTACION AL RESULTADO: Es la capacidad de encaminar todos los actos al logro de lo esperado, actuando con velocidad y sentido de urgencia ante decisiones importantes, necesarias para satisfacer las necesidades del usuario. Es la tendencia al logro de resultados, fijando metas desafiantes por encima de los estándares, mejorando y manteniendo altos niveles de rendimiento, en el marco de las estrategias del hospital. Realiza bien su trabajo y facilita el de los demás para el logro de los objetivos y acciones esperados. Expresa frustración ante la ineficiencia o la pérdida de tiempo, pero encara las mejoras con supervisión y cuando se le solicitan. Está atento a los tiempos de realización de los trabajos y controla y ayuda a lograr su cumplimiento. Cumple adecuadamente con procesos establecidos</w:t>
      </w:r>
      <w:r>
        <w:tab/>
      </w:r>
    </w:p>
    <w:p w:rsidR="00614BB1" w:rsidRDefault="00614BB1" w:rsidP="00614BB1">
      <w:pPr>
        <w:pStyle w:val="Prrafodelista"/>
        <w:spacing w:after="0"/>
        <w:ind w:left="644"/>
        <w:jc w:val="both"/>
      </w:pPr>
      <w:r>
        <w:tab/>
      </w:r>
      <w:r>
        <w:tab/>
      </w:r>
    </w:p>
    <w:p w:rsidR="00574AE5" w:rsidRDefault="00614BB1" w:rsidP="00614BB1">
      <w:pPr>
        <w:pStyle w:val="Prrafodelista"/>
        <w:numPr>
          <w:ilvl w:val="0"/>
          <w:numId w:val="3"/>
        </w:numPr>
        <w:spacing w:after="0"/>
        <w:jc w:val="both"/>
      </w:pPr>
      <w:r>
        <w:t>INICIATIVA/ENERGÍA: Actuar con seguridad y tenacidad mostrando tolerancia al estrés y a la frustración</w:t>
      </w:r>
      <w:r w:rsidR="00574AE5">
        <w:t xml:space="preserve"> en situaciones de tensión. </w:t>
      </w:r>
      <w:r>
        <w:t xml:space="preserve">Muestra interés por alcanzar un conocimiento más profundo de su área. Se mantiene constante en su nivel de esfuerzo para plantear ideas que orienten a resolver situaciones. Reconoce sus propias emociones y puede </w:t>
      </w:r>
      <w:proofErr w:type="spellStart"/>
      <w:r>
        <w:t>autogestionar</w:t>
      </w:r>
      <w:proofErr w:type="spellEnd"/>
      <w:r>
        <w:t xml:space="preserve"> /demuestra  autocontrol de las mismas.</w:t>
      </w:r>
      <w:r>
        <w:tab/>
      </w:r>
    </w:p>
    <w:p w:rsidR="00614BB1" w:rsidRDefault="00614BB1" w:rsidP="00574AE5">
      <w:pPr>
        <w:spacing w:after="0"/>
        <w:jc w:val="both"/>
      </w:pPr>
      <w:r>
        <w:tab/>
      </w:r>
      <w:r>
        <w:tab/>
      </w:r>
    </w:p>
    <w:p w:rsidR="00614BB1" w:rsidRDefault="00614BB1" w:rsidP="00614BB1">
      <w:pPr>
        <w:pStyle w:val="Prrafodelista"/>
        <w:numPr>
          <w:ilvl w:val="0"/>
          <w:numId w:val="3"/>
        </w:numPr>
        <w:spacing w:after="0"/>
        <w:jc w:val="both"/>
      </w:pPr>
      <w:r>
        <w:t>ORIENTACIÓN AL USUARIO: Deseo de ofrecer un servicio rápido, cortés y atento a todos los usuarios tanto internos como externos, así como capacidad para comprender e interpretar sus deseos, necesidades y percepciones. Actitud encaminada a superar las expectativas del usuario, logrando así su satisfacción. Atiende al usuario, preocupándose por tenerle satisfecho, ayudándole a resolver posibles problemas o dificultades, con independencia de que exceda su área de actuación o departamento.</w:t>
      </w:r>
    </w:p>
    <w:p w:rsidR="00614BB1" w:rsidRDefault="00614BB1" w:rsidP="00614BB1">
      <w:pPr>
        <w:pStyle w:val="Prrafodelista"/>
        <w:spacing w:after="0"/>
        <w:ind w:left="644"/>
        <w:jc w:val="both"/>
      </w:pPr>
      <w:r>
        <w:tab/>
      </w:r>
      <w:r>
        <w:tab/>
      </w:r>
    </w:p>
    <w:p w:rsidR="00614BB1" w:rsidRDefault="00614BB1" w:rsidP="00614BB1">
      <w:pPr>
        <w:pStyle w:val="Prrafodelista"/>
        <w:numPr>
          <w:ilvl w:val="0"/>
          <w:numId w:val="3"/>
        </w:numPr>
        <w:spacing w:after="0"/>
        <w:jc w:val="both"/>
      </w:pPr>
      <w:r>
        <w:lastRenderedPageBreak/>
        <w:t>TRABAJO EN EQUIPO: Colabora en forma activa en la consecución de objetivos comunes, con otras personas y áreas. Comparte información y conocimiento que considera relevante. Busca y transmite información del entorno. Se anticipa a los requerimientos de otras áreas que hacen al cumplimiento de los objetivos de su posición.</w:t>
      </w:r>
    </w:p>
    <w:p w:rsidR="00614BB1" w:rsidRDefault="00614BB1" w:rsidP="00F64616">
      <w:pPr>
        <w:spacing w:after="0"/>
        <w:jc w:val="both"/>
      </w:pPr>
      <w:r>
        <w:tab/>
      </w:r>
      <w:r>
        <w:tab/>
      </w:r>
    </w:p>
    <w:p w:rsidR="00614BB1" w:rsidRDefault="00614BB1">
      <w:pPr>
        <w:pStyle w:val="Prrafodelista"/>
        <w:spacing w:after="0"/>
        <w:jc w:val="both"/>
      </w:pPr>
    </w:p>
    <w:p w:rsidR="00CF6E74" w:rsidRDefault="00721F21">
      <w:pPr>
        <w:pStyle w:val="Prrafodelista"/>
        <w:numPr>
          <w:ilvl w:val="0"/>
          <w:numId w:val="2"/>
        </w:numPr>
        <w:jc w:val="both"/>
      </w:pPr>
      <w:r>
        <w:rPr>
          <w:b/>
        </w:rPr>
        <w:t>REQUISITOS</w:t>
      </w:r>
      <w:r>
        <w:t xml:space="preserve"> </w:t>
      </w:r>
      <w:r>
        <w:rPr>
          <w:b/>
        </w:rPr>
        <w:t>ESPECIFICOS:</w:t>
      </w:r>
    </w:p>
    <w:p w:rsidR="00CF6E74" w:rsidRDefault="00CF6E74">
      <w:pPr>
        <w:pStyle w:val="Prrafodelista"/>
        <w:jc w:val="both"/>
      </w:pPr>
    </w:p>
    <w:p w:rsidR="00CF6E74" w:rsidRDefault="00721F21">
      <w:pPr>
        <w:pStyle w:val="Prrafodelista"/>
        <w:numPr>
          <w:ilvl w:val="0"/>
          <w:numId w:val="1"/>
        </w:numPr>
        <w:ind w:left="0" w:firstLine="360"/>
        <w:jc w:val="both"/>
      </w:pPr>
      <w:r>
        <w:t>Poseer Título</w:t>
      </w:r>
      <w:r w:rsidR="00574AE5">
        <w:t xml:space="preserve"> Universitario de Enfermero o Licenciado en enfermería</w:t>
      </w:r>
      <w:r>
        <w:t>, egresado/a de organismos educativos Nacionales o Provinciales, públicos o privados con habilitación y reconocimiento por parte del Ministerio de Educación y Justicia de la Nación (Excluyente).-</w:t>
      </w:r>
    </w:p>
    <w:p w:rsidR="00CF6E74" w:rsidRDefault="00721F21">
      <w:pPr>
        <w:pStyle w:val="Prrafodelista"/>
        <w:numPr>
          <w:ilvl w:val="0"/>
          <w:numId w:val="1"/>
        </w:numPr>
        <w:ind w:left="0" w:firstLine="360"/>
        <w:jc w:val="both"/>
      </w:pPr>
      <w:r>
        <w:t>Matríc</w:t>
      </w:r>
      <w:r w:rsidR="00F64616">
        <w:t>ula profesional vigente.</w:t>
      </w:r>
    </w:p>
    <w:p w:rsidR="00CF6E74" w:rsidRDefault="009754C9">
      <w:pPr>
        <w:pStyle w:val="Prrafodelista"/>
        <w:numPr>
          <w:ilvl w:val="0"/>
          <w:numId w:val="1"/>
        </w:numPr>
        <w:ind w:left="0" w:firstLine="360"/>
        <w:jc w:val="both"/>
      </w:pPr>
      <w:r>
        <w:t>Edad hasta 35 años inclusive (Excluyente)</w:t>
      </w:r>
    </w:p>
    <w:p w:rsidR="00CF6E74" w:rsidRDefault="00721F21">
      <w:pPr>
        <w:pStyle w:val="Prrafodelista"/>
        <w:numPr>
          <w:ilvl w:val="0"/>
          <w:numId w:val="1"/>
        </w:numPr>
        <w:spacing w:before="240" w:after="360"/>
        <w:ind w:left="0" w:firstLine="360"/>
        <w:jc w:val="both"/>
        <w:rPr>
          <w:b/>
          <w:bCs/>
        </w:rPr>
      </w:pPr>
      <w:r>
        <w:t>Cumplir con los requisitos que se exigen para el ingreso a la Administración pública Provincial de acuerdo a lo estipulado en TITULO II – Artículo 17° del C.C.T; no pudiendo ser concursantes, quienes estén comprendidos en alguno de los impedimentos, expuestos en dicho artículo.-</w:t>
      </w:r>
    </w:p>
    <w:p w:rsidR="00CF6E74" w:rsidRDefault="00CF6E74">
      <w:pPr>
        <w:pStyle w:val="Prrafodelista"/>
        <w:spacing w:before="240" w:after="360"/>
        <w:ind w:left="360"/>
        <w:jc w:val="both"/>
        <w:rPr>
          <w:b/>
          <w:bCs/>
        </w:rPr>
      </w:pPr>
    </w:p>
    <w:p w:rsidR="00CF6E74" w:rsidRPr="00721F21" w:rsidRDefault="00721F21">
      <w:pPr>
        <w:pStyle w:val="Prrafodelista"/>
        <w:numPr>
          <w:ilvl w:val="0"/>
          <w:numId w:val="2"/>
        </w:numPr>
        <w:jc w:val="both"/>
        <w:rPr>
          <w:color w:val="auto"/>
        </w:rPr>
      </w:pPr>
      <w:r>
        <w:rPr>
          <w:b/>
        </w:rPr>
        <w:t>INSCRIPCION</w:t>
      </w:r>
    </w:p>
    <w:p w:rsidR="00574AE5" w:rsidRDefault="00721F21" w:rsidP="00B03534">
      <w:pPr>
        <w:ind w:firstLine="360"/>
        <w:jc w:val="both"/>
        <w:rPr>
          <w:color w:val="auto"/>
        </w:rPr>
      </w:pPr>
      <w:r w:rsidRPr="00721F21">
        <w:rPr>
          <w:color w:val="auto"/>
        </w:rPr>
        <w:t>Los/Las interesados/as deberán presentar la documentación solicitada desde e</w:t>
      </w:r>
      <w:r w:rsidR="00F64616">
        <w:rPr>
          <w:b/>
          <w:bCs/>
          <w:color w:val="auto"/>
        </w:rPr>
        <w:t xml:space="preserve">l día </w:t>
      </w:r>
      <w:r w:rsidR="0070053E">
        <w:rPr>
          <w:b/>
          <w:bCs/>
          <w:color w:val="auto"/>
        </w:rPr>
        <w:t>20</w:t>
      </w:r>
      <w:r w:rsidR="00F64616">
        <w:rPr>
          <w:b/>
          <w:bCs/>
          <w:color w:val="auto"/>
        </w:rPr>
        <w:t xml:space="preserve"> de </w:t>
      </w:r>
      <w:r w:rsidR="00182FF4">
        <w:rPr>
          <w:b/>
          <w:bCs/>
          <w:color w:val="auto"/>
        </w:rPr>
        <w:t>Agosto</w:t>
      </w:r>
      <w:r w:rsidR="00F64616">
        <w:rPr>
          <w:b/>
          <w:bCs/>
          <w:color w:val="auto"/>
        </w:rPr>
        <w:t xml:space="preserve"> al </w:t>
      </w:r>
      <w:r w:rsidR="0070053E">
        <w:rPr>
          <w:b/>
          <w:bCs/>
          <w:color w:val="auto"/>
        </w:rPr>
        <w:t>23</w:t>
      </w:r>
      <w:r w:rsidR="00F64616">
        <w:rPr>
          <w:b/>
          <w:bCs/>
          <w:color w:val="auto"/>
        </w:rPr>
        <w:t xml:space="preserve"> de </w:t>
      </w:r>
      <w:r w:rsidR="00C50EC8">
        <w:rPr>
          <w:b/>
          <w:bCs/>
          <w:color w:val="auto"/>
        </w:rPr>
        <w:t>Agost</w:t>
      </w:r>
      <w:r w:rsidRPr="00721F21">
        <w:rPr>
          <w:b/>
          <w:bCs/>
          <w:color w:val="auto"/>
        </w:rPr>
        <w:t xml:space="preserve">o de 2019 </w:t>
      </w:r>
      <w:r w:rsidRPr="00721F21">
        <w:rPr>
          <w:color w:val="auto"/>
        </w:rPr>
        <w:t xml:space="preserve">en sobre cerrado </w:t>
      </w:r>
      <w:r w:rsidR="00F64616">
        <w:rPr>
          <w:color w:val="auto"/>
        </w:rPr>
        <w:t xml:space="preserve">en </w:t>
      </w:r>
      <w:r w:rsidR="00C50EC8">
        <w:rPr>
          <w:color w:val="auto"/>
        </w:rPr>
        <w:t xml:space="preserve">Administración del </w:t>
      </w:r>
      <w:r w:rsidR="00F64616">
        <w:rPr>
          <w:color w:val="auto"/>
        </w:rPr>
        <w:t>Hospital de Área Aluminé, cito en calle Nicanor Lezcano y 4 de caballería, de 9 a 13 hs.</w:t>
      </w:r>
    </w:p>
    <w:p w:rsidR="00B03534" w:rsidRDefault="00B03534" w:rsidP="00B03534">
      <w:pPr>
        <w:ind w:firstLine="360"/>
        <w:jc w:val="both"/>
        <w:rPr>
          <w:color w:val="auto"/>
        </w:rPr>
      </w:pPr>
    </w:p>
    <w:p w:rsidR="00CF6E74" w:rsidRPr="00B03534" w:rsidRDefault="00721F21" w:rsidP="00B03534">
      <w:pPr>
        <w:ind w:firstLine="360"/>
        <w:jc w:val="both"/>
        <w:rPr>
          <w:bCs/>
        </w:rPr>
      </w:pPr>
      <w:r>
        <w:rPr>
          <w:b/>
          <w:bCs/>
        </w:rPr>
        <w:t>DOCUMENTACIÓN</w:t>
      </w:r>
      <w:r>
        <w:rPr>
          <w:bCs/>
        </w:rPr>
        <w:t xml:space="preserve"> </w:t>
      </w:r>
      <w:r>
        <w:rPr>
          <w:b/>
          <w:bCs/>
        </w:rPr>
        <w:t>A</w:t>
      </w:r>
      <w:r>
        <w:rPr>
          <w:bCs/>
        </w:rPr>
        <w:t xml:space="preserve"> </w:t>
      </w:r>
      <w:r>
        <w:rPr>
          <w:b/>
          <w:bCs/>
        </w:rPr>
        <w:t>PRESENTAR</w:t>
      </w:r>
    </w:p>
    <w:p w:rsidR="00CF6E74" w:rsidRDefault="00721F21">
      <w:pPr>
        <w:pStyle w:val="Prrafodelista"/>
        <w:numPr>
          <w:ilvl w:val="0"/>
          <w:numId w:val="4"/>
        </w:numPr>
        <w:ind w:left="426"/>
        <w:jc w:val="both"/>
      </w:pPr>
      <w:r>
        <w:t xml:space="preserve">Carta de presentación, en la que se asienten datos de identificación del o la Postulante, Cargo para el que se postula, y fundamentación de interés en la convocatoria. </w:t>
      </w:r>
    </w:p>
    <w:p w:rsidR="00CF6E74" w:rsidRDefault="00721F21">
      <w:pPr>
        <w:pStyle w:val="Prrafodelista"/>
        <w:numPr>
          <w:ilvl w:val="0"/>
          <w:numId w:val="4"/>
        </w:numPr>
        <w:ind w:left="426"/>
        <w:jc w:val="both"/>
      </w:pPr>
      <w:r>
        <w:t xml:space="preserve">Fotocopia autenticada de Título de </w:t>
      </w:r>
      <w:r w:rsidR="00447C44">
        <w:t xml:space="preserve">Enfermero/a o Lic. En </w:t>
      </w:r>
      <w:r w:rsidR="0057219C">
        <w:t>Enfermería</w:t>
      </w:r>
      <w:r>
        <w:t xml:space="preserve"> </w:t>
      </w:r>
    </w:p>
    <w:p w:rsidR="00CF6E74" w:rsidRDefault="00721F21">
      <w:pPr>
        <w:pStyle w:val="Prrafodelista"/>
        <w:numPr>
          <w:ilvl w:val="0"/>
          <w:numId w:val="4"/>
        </w:numPr>
        <w:ind w:left="426"/>
        <w:jc w:val="both"/>
      </w:pPr>
      <w:r>
        <w:t xml:space="preserve">Curriculum Vitae en el que consten los antecedentes educacionales y experiencia laboral específica, (inherente al puesto a concursar); Las constancias de certificaciones que se adjunten deberán ser fotocopias autenticadas. </w:t>
      </w:r>
    </w:p>
    <w:p w:rsidR="00CF6E74" w:rsidRDefault="00721F21">
      <w:pPr>
        <w:pStyle w:val="Prrafodelista"/>
        <w:numPr>
          <w:ilvl w:val="0"/>
          <w:numId w:val="4"/>
        </w:numPr>
        <w:ind w:left="426"/>
        <w:jc w:val="both"/>
      </w:pPr>
      <w:r>
        <w:t xml:space="preserve">Fotocopia autenticada de la Matricula profesional vigente a la fecha de inscripción.- (preferentemente) </w:t>
      </w:r>
    </w:p>
    <w:p w:rsidR="00CF6E74" w:rsidRDefault="00721F21" w:rsidP="00574AE5">
      <w:pPr>
        <w:pStyle w:val="Prrafodelista"/>
        <w:numPr>
          <w:ilvl w:val="0"/>
          <w:numId w:val="4"/>
        </w:numPr>
        <w:ind w:left="426"/>
        <w:jc w:val="both"/>
      </w:pPr>
      <w:r>
        <w:t>Declaración Jurada en la que conste que el/la postulante, no se encuentra comprendido en ninguno de los impedimentos expresados en el artículo 17°, del C.C.T.- (Anexo I)</w:t>
      </w:r>
    </w:p>
    <w:p w:rsidR="00CF6E74" w:rsidRDefault="00721F21">
      <w:pPr>
        <w:pStyle w:val="Prrafodelista"/>
        <w:numPr>
          <w:ilvl w:val="0"/>
          <w:numId w:val="4"/>
        </w:numPr>
        <w:ind w:left="426"/>
        <w:jc w:val="both"/>
      </w:pPr>
      <w:r>
        <w:t xml:space="preserve">Toda la documentación detallada deberá presentarse en sobre cerrado, consignando en el exterior: </w:t>
      </w:r>
      <w:r>
        <w:rPr>
          <w:b/>
          <w:bCs/>
        </w:rPr>
        <w:t>Nombre y Apellido del/la postulante, selección a la que se presenta y teléfono de contacto.</w:t>
      </w:r>
    </w:p>
    <w:p w:rsidR="00CF6E74" w:rsidRDefault="00CF6E74">
      <w:pPr>
        <w:pStyle w:val="Prrafodelista"/>
      </w:pPr>
    </w:p>
    <w:p w:rsidR="00CF6E74" w:rsidRDefault="00721F21">
      <w:pPr>
        <w:pStyle w:val="Prrafodelista"/>
        <w:numPr>
          <w:ilvl w:val="0"/>
          <w:numId w:val="4"/>
        </w:numPr>
        <w:spacing w:after="0"/>
        <w:jc w:val="both"/>
        <w:rPr>
          <w:bCs/>
        </w:rPr>
      </w:pPr>
      <w:r>
        <w:rPr>
          <w:bCs/>
        </w:rPr>
        <w:lastRenderedPageBreak/>
        <w:t xml:space="preserve">Las fotocopias podrán autenticarse en la Administración del Hospital de Área Aluminé, presentando la documentación original y las copias. </w:t>
      </w:r>
    </w:p>
    <w:p w:rsidR="00CF6E74" w:rsidRDefault="00CF6E74">
      <w:pPr>
        <w:spacing w:after="0"/>
        <w:jc w:val="both"/>
        <w:rPr>
          <w:b/>
          <w:bCs/>
        </w:rPr>
      </w:pPr>
    </w:p>
    <w:p w:rsidR="00CF6E74" w:rsidRDefault="00721F21">
      <w:pPr>
        <w:pStyle w:val="Prrafodelista"/>
        <w:numPr>
          <w:ilvl w:val="0"/>
          <w:numId w:val="2"/>
        </w:numPr>
        <w:jc w:val="both"/>
        <w:rPr>
          <w:bCs/>
        </w:rPr>
      </w:pPr>
      <w:r>
        <w:rPr>
          <w:b/>
          <w:bCs/>
        </w:rPr>
        <w:t>VERIFICACION</w:t>
      </w:r>
      <w:r>
        <w:rPr>
          <w:bCs/>
        </w:rPr>
        <w:t xml:space="preserve"> </w:t>
      </w:r>
      <w:r>
        <w:rPr>
          <w:b/>
          <w:bCs/>
        </w:rPr>
        <w:t>DE DOCUMENTACION Y</w:t>
      </w:r>
      <w:r>
        <w:rPr>
          <w:bCs/>
        </w:rPr>
        <w:t xml:space="preserve"> </w:t>
      </w:r>
      <w:r>
        <w:rPr>
          <w:b/>
          <w:bCs/>
        </w:rPr>
        <w:t>ENTREVISTAS</w:t>
      </w:r>
    </w:p>
    <w:p w:rsidR="00CF6E74" w:rsidRDefault="00574AE5">
      <w:pPr>
        <w:ind w:firstLine="360"/>
        <w:jc w:val="both"/>
      </w:pPr>
      <w:r>
        <w:rPr>
          <w:color w:val="auto"/>
        </w:rPr>
        <w:t xml:space="preserve">El </w:t>
      </w:r>
      <w:r w:rsidR="00C50EC8">
        <w:rPr>
          <w:color w:val="auto"/>
        </w:rPr>
        <w:t>2</w:t>
      </w:r>
      <w:r w:rsidR="0070053E">
        <w:rPr>
          <w:color w:val="auto"/>
        </w:rPr>
        <w:t>7</w:t>
      </w:r>
      <w:r w:rsidR="00C50EC8">
        <w:rPr>
          <w:color w:val="auto"/>
        </w:rPr>
        <w:t xml:space="preserve"> de Agosto</w:t>
      </w:r>
      <w:r w:rsidR="00721F21" w:rsidRPr="00721F21">
        <w:rPr>
          <w:color w:val="auto"/>
        </w:rPr>
        <w:t xml:space="preserve"> de 2019 se realizará la verificación de la documentación presentada, y se</w:t>
      </w:r>
      <w:r w:rsidR="00721F21">
        <w:t xml:space="preserve"> informará a los/las postulantes mediante cartelera del Hospital, su condición de Habilitados/as o No Habilitados/as para su presentación a instancia de entrevista.</w:t>
      </w:r>
    </w:p>
    <w:p w:rsidR="00CF6E74" w:rsidRDefault="00721F21" w:rsidP="00447C44">
      <w:pPr>
        <w:ind w:firstLine="360"/>
        <w:jc w:val="both"/>
      </w:pPr>
      <w:r w:rsidRPr="00574AE5">
        <w:rPr>
          <w:color w:val="auto"/>
        </w:rPr>
        <w:t>Las entr</w:t>
      </w:r>
      <w:r w:rsidR="00447C44" w:rsidRPr="00574AE5">
        <w:rPr>
          <w:color w:val="auto"/>
        </w:rPr>
        <w:t>evistas se llevarán a cabo el 2</w:t>
      </w:r>
      <w:r w:rsidR="0070053E">
        <w:rPr>
          <w:color w:val="auto"/>
        </w:rPr>
        <w:t>9</w:t>
      </w:r>
      <w:r w:rsidRPr="00574AE5">
        <w:rPr>
          <w:color w:val="auto"/>
        </w:rPr>
        <w:t xml:space="preserve"> de </w:t>
      </w:r>
      <w:r w:rsidR="0057219C">
        <w:rPr>
          <w:color w:val="auto"/>
        </w:rPr>
        <w:t>Agosto</w:t>
      </w:r>
      <w:r w:rsidRPr="00574AE5">
        <w:rPr>
          <w:color w:val="auto"/>
        </w:rPr>
        <w:t xml:space="preserve"> de 2019 a</w:t>
      </w:r>
      <w:r w:rsidRPr="00574AE5">
        <w:rPr>
          <w:b/>
          <w:color w:val="auto"/>
        </w:rPr>
        <w:t xml:space="preserve"> las 10:00 horas en las instalaciones</w:t>
      </w:r>
      <w:r w:rsidR="00447C44" w:rsidRPr="00447C44">
        <w:rPr>
          <w:color w:val="auto"/>
        </w:rPr>
        <w:t xml:space="preserve"> </w:t>
      </w:r>
      <w:r w:rsidR="00447C44">
        <w:rPr>
          <w:color w:val="auto"/>
        </w:rPr>
        <w:t>de Hospital de Área Aluminé, cito en calle Nicanor Lezcano y 4 de caballería</w:t>
      </w:r>
      <w:r w:rsidRPr="00721F21">
        <w:rPr>
          <w:b/>
          <w:color w:val="auto"/>
        </w:rPr>
        <w:t>.</w:t>
      </w:r>
      <w:r w:rsidRPr="00721F21">
        <w:rPr>
          <w:color w:val="auto"/>
        </w:rPr>
        <w:t xml:space="preserve"> La misma estará a cargo de un</w:t>
      </w:r>
      <w:r w:rsidR="0086694C">
        <w:rPr>
          <w:color w:val="auto"/>
        </w:rPr>
        <w:t xml:space="preserve"> COMITÉ EVALUACION INT</w:t>
      </w:r>
      <w:r w:rsidR="00574AE5">
        <w:rPr>
          <w:color w:val="auto"/>
        </w:rPr>
        <w:t xml:space="preserve">EGRADO POR: 1 representante de zona o a quien designe, </w:t>
      </w:r>
      <w:r w:rsidR="0086694C">
        <w:rPr>
          <w:color w:val="auto"/>
        </w:rPr>
        <w:t>Directora del hospital o quien designe</w:t>
      </w:r>
      <w:r w:rsidR="00574AE5">
        <w:rPr>
          <w:color w:val="auto"/>
        </w:rPr>
        <w:t>,</w:t>
      </w:r>
      <w:r w:rsidR="0086694C">
        <w:rPr>
          <w:color w:val="auto"/>
        </w:rPr>
        <w:t xml:space="preserve"> 1 responsable directo del puesto a seleccionar o quien </w:t>
      </w:r>
      <w:r w:rsidR="0086694C" w:rsidRPr="0086694C">
        <w:rPr>
          <w:color w:val="auto"/>
        </w:rPr>
        <w:t>designe</w:t>
      </w:r>
      <w:r w:rsidRPr="0086694C">
        <w:t xml:space="preserve"> re</w:t>
      </w:r>
      <w:r w:rsidR="0086694C" w:rsidRPr="0086694C">
        <w:t>presentantes gremiales de ATE y</w:t>
      </w:r>
      <w:r w:rsidRPr="0086694C">
        <w:t xml:space="preserve"> UPCN</w:t>
      </w:r>
      <w:r w:rsidR="00574AE5">
        <w:t>,</w:t>
      </w:r>
      <w:r w:rsidRPr="0086694C">
        <w:t xml:space="preserve">   tanto para la verificación de la documentación presentada, como así también para las posteriores entrevistas.</w:t>
      </w:r>
    </w:p>
    <w:p w:rsidR="00574AE5" w:rsidRPr="00447C44" w:rsidRDefault="00574AE5" w:rsidP="00574AE5">
      <w:pPr>
        <w:jc w:val="both"/>
        <w:rPr>
          <w:b/>
          <w:color w:val="auto"/>
        </w:rPr>
      </w:pPr>
    </w:p>
    <w:p w:rsidR="00CF6E74" w:rsidRDefault="00721F21" w:rsidP="00574AE5">
      <w:pPr>
        <w:ind w:firstLine="708"/>
      </w:pPr>
      <w:r>
        <w:t>Sin otro particular, saluda a usted atentamente.</w:t>
      </w:r>
    </w:p>
    <w:p w:rsidR="00CF6E74" w:rsidRDefault="00CF6E74">
      <w:pPr>
        <w:jc w:val="both"/>
      </w:pPr>
    </w:p>
    <w:p w:rsidR="00CF6E74" w:rsidRDefault="00CF6E74">
      <w:pPr>
        <w:jc w:val="right"/>
      </w:pPr>
    </w:p>
    <w:p w:rsidR="00CF6E74" w:rsidRDefault="00CF6E74">
      <w:pPr>
        <w:jc w:val="right"/>
      </w:pPr>
    </w:p>
    <w:p w:rsidR="00CF6E74" w:rsidRDefault="00CF6E74">
      <w:pPr>
        <w:jc w:val="right"/>
      </w:pPr>
    </w:p>
    <w:p w:rsidR="00CF6E74" w:rsidRDefault="00CF6E74">
      <w:pPr>
        <w:jc w:val="right"/>
      </w:pPr>
    </w:p>
    <w:p w:rsidR="00CF6E74" w:rsidRDefault="00CF6E74">
      <w:pPr>
        <w:jc w:val="right"/>
      </w:pPr>
    </w:p>
    <w:p w:rsidR="00CF6E74" w:rsidRDefault="00CF6E74">
      <w:pPr>
        <w:jc w:val="right"/>
      </w:pPr>
    </w:p>
    <w:p w:rsidR="00CF6E74" w:rsidRDefault="00CF6E74">
      <w:pPr>
        <w:jc w:val="right"/>
      </w:pPr>
    </w:p>
    <w:p w:rsidR="00CF6E74" w:rsidRDefault="00CF6E74">
      <w:pPr>
        <w:jc w:val="right"/>
      </w:pPr>
    </w:p>
    <w:p w:rsidR="00CF6E74" w:rsidRDefault="00CF6E74">
      <w:pPr>
        <w:jc w:val="right"/>
      </w:pPr>
    </w:p>
    <w:p w:rsidR="00CF6E74" w:rsidRDefault="00CF6E74">
      <w:pPr>
        <w:jc w:val="right"/>
      </w:pPr>
    </w:p>
    <w:p w:rsidR="00CF6E74" w:rsidRDefault="00CF6E74">
      <w:pPr>
        <w:jc w:val="right"/>
      </w:pPr>
    </w:p>
    <w:p w:rsidR="00CF6E74" w:rsidRDefault="00CF6E74">
      <w:pPr>
        <w:jc w:val="right"/>
      </w:pPr>
    </w:p>
    <w:p w:rsidR="00CF6E74" w:rsidRDefault="00721F21" w:rsidP="0057219C">
      <w:pPr>
        <w:spacing w:after="0"/>
        <w:rPr>
          <w:b/>
        </w:rPr>
      </w:pPr>
      <w:r>
        <w:rPr>
          <w:b/>
        </w:rPr>
        <w:t>Nota N°: ____/19</w:t>
      </w:r>
    </w:p>
    <w:p w:rsidR="00CF6E74" w:rsidRDefault="00CF6E74">
      <w:pPr>
        <w:spacing w:after="0"/>
        <w:ind w:firstLine="1985"/>
        <w:jc w:val="right"/>
        <w:rPr>
          <w:b/>
        </w:rPr>
      </w:pPr>
    </w:p>
    <w:p w:rsidR="00CF6E74" w:rsidRDefault="00721F21">
      <w:pPr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lastRenderedPageBreak/>
        <w:t>Anexo</w:t>
      </w:r>
      <w:proofErr w:type="spellEnd"/>
      <w:r>
        <w:rPr>
          <w:sz w:val="20"/>
          <w:szCs w:val="20"/>
          <w:lang w:val="en-US"/>
        </w:rPr>
        <w:t xml:space="preserve"> I DDJJ: Art. N° 17 – Ley 3118</w:t>
      </w:r>
    </w:p>
    <w:p w:rsidR="00CF6E74" w:rsidRDefault="00721F2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Convenio Colectivo de Trabajo –Sistema  Público Provincial de Salud </w:t>
      </w:r>
    </w:p>
    <w:p w:rsidR="00CF6E74" w:rsidRDefault="00721F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Dejo constancia que no me encuentro comprendido/a en ninguno de los impedimentos señalados en el Artículo 17º del Convenio Colectivo de Trabajo del Sistema Público de Salud de Neuquén, previa lectura del mismo.  </w:t>
      </w:r>
    </w:p>
    <w:p w:rsidR="00CF6E74" w:rsidRDefault="00721F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Firma……………………………………………………………………………..……… </w:t>
      </w:r>
    </w:p>
    <w:p w:rsidR="00CF6E74" w:rsidRDefault="00721F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Apellido y Nombres ……………………………………………………………….. </w:t>
      </w:r>
    </w:p>
    <w:p w:rsidR="00CF6E74" w:rsidRDefault="00721F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D.N.I Nº………………………………………………………………………………… </w:t>
      </w:r>
    </w:p>
    <w:p w:rsidR="00CF6E74" w:rsidRDefault="00721F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Fecha………../……../……….. </w:t>
      </w:r>
    </w:p>
    <w:p w:rsidR="00CF6E74" w:rsidRDefault="00721F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ARTICULO 17°: Ingreso. CCT: </w:t>
      </w:r>
    </w:p>
    <w:p w:rsidR="00CF6E74" w:rsidRDefault="00721F21">
      <w:pPr>
        <w:jc w:val="both"/>
        <w:rPr>
          <w:sz w:val="20"/>
          <w:szCs w:val="20"/>
        </w:rPr>
      </w:pPr>
      <w:r>
        <w:rPr>
          <w:sz w:val="20"/>
          <w:szCs w:val="20"/>
        </w:rPr>
        <w:t>El ingreso al "SPPS", será mediante Régimen de Concurso. El ingreso estará sujeto a previa acreditación de las siguientes condiciones mínimas:</w:t>
      </w:r>
    </w:p>
    <w:p w:rsidR="00CF6E74" w:rsidRDefault="00721F2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Existencia previa de la vacante. </w:t>
      </w:r>
    </w:p>
    <w:p w:rsidR="00CF6E74" w:rsidRDefault="00721F2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Ser argentino/a nativo/a, por opción o nacionalizado/a y tener no menos de dieciocho (18) años de Edad. </w:t>
      </w:r>
    </w:p>
    <w:p w:rsidR="00CF6E74" w:rsidRDefault="00721F2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Poseer aptitud adecuada y probada idoneidad para la función desarrollar, que se acreditará mediante el régimen de concursos, que aseguren los principios de publicidad, transparencia e igualdad de oportunidades y de trato, en el acceso a la función pública. </w:t>
      </w:r>
    </w:p>
    <w:p w:rsidR="00CF6E74" w:rsidRDefault="00721F2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Aptitud psicofísica para la prestación en el cargo o función. </w:t>
      </w:r>
    </w:p>
    <w:p w:rsidR="0070053E" w:rsidRDefault="0070053E">
      <w:pPr>
        <w:jc w:val="both"/>
        <w:rPr>
          <w:sz w:val="20"/>
          <w:szCs w:val="20"/>
        </w:rPr>
      </w:pPr>
    </w:p>
    <w:p w:rsidR="00CF6E74" w:rsidRDefault="00721F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Sin perjuicio de lo establecido en los incisos anteriores, no podrán ingresar a la "SPPS". </w:t>
      </w:r>
    </w:p>
    <w:p w:rsidR="00CF6E74" w:rsidRDefault="00721F2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El/la que haya sido condenado/a por delito doloso, hasta el cumplimiento de la pena. </w:t>
      </w:r>
    </w:p>
    <w:p w:rsidR="00CF6E74" w:rsidRDefault="00721F2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El/la inhabilitado/a para el ejercicio de cargos públicos durante el tiempo de la inhabilitación. </w:t>
      </w:r>
    </w:p>
    <w:p w:rsidR="00CF6E74" w:rsidRDefault="00721F2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El/la sancionado/a con exoneración o cesantía en la Administración Pública Nacional, Provincial, Municipal o Gobierno de la Ciudad de Buenos Aires, en tanto no sea rehabilitado conforme la Normativa vigente. </w:t>
      </w:r>
    </w:p>
    <w:p w:rsidR="00CF6E74" w:rsidRDefault="00721F2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Las personas jubiladas, retiradas o que se encuentren comprendidos en periodo de veda por retiros voluntarios o cesaciones por las causas comprendidas en el Artículo 111° del EPCAPP. </w:t>
      </w:r>
    </w:p>
    <w:p w:rsidR="00CF6E74" w:rsidRDefault="00721F2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e) El/la que tenga la edad prevista en la Ley Provisional para acceder al beneficio de la jubilación. </w:t>
      </w:r>
    </w:p>
    <w:p w:rsidR="00CF6E74" w:rsidRDefault="00721F2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f) Los/las que hayan sido condenados/as por delitos de lesa humanidad o hayan incurrido en actos de fuerza contra el orden institucional y el sistema democrático. </w:t>
      </w:r>
    </w:p>
    <w:p w:rsidR="00CF6E74" w:rsidRDefault="00721F2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g) El/la fallido/a o concursado/a civilmente, hasta que obtenga su rehabilitación judicial. </w:t>
      </w:r>
    </w:p>
    <w:p w:rsidR="00CF6E74" w:rsidRDefault="00721F2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h) El/la que tuviera actuación pública contraria a los principios de la libertad y de la democracia, de acuerdo con el régimen establecido por la Constitución Nacional y Provincial, y él/la que atente contra el respeto a las instituciones fundamentales de la Nación Argentina. </w:t>
      </w:r>
    </w:p>
    <w:p w:rsidR="00CF6E74" w:rsidRPr="0057219C" w:rsidRDefault="00721F21" w:rsidP="0057219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Las designaciones efectuadas en violación a lo dispuesto, deberán ser declaradas nulas, cualquiera sea el tiempo transcurrido. Asimismo, el personal excluido y/o no alcanzado, no podrán ingresar como personal convencionado del "SPPS" por nombramiento directo, debiendo en todos los casos y sin excepciones, cumplimentar el régimen de concursos.</w:t>
      </w:r>
      <w:bookmarkStart w:id="0" w:name="_GoBack"/>
      <w:bookmarkEnd w:id="0"/>
    </w:p>
    <w:sectPr w:rsidR="00CF6E74" w:rsidRPr="0057219C" w:rsidSect="00B03534">
      <w:headerReference w:type="default" r:id="rId9"/>
      <w:footerReference w:type="default" r:id="rId10"/>
      <w:pgSz w:w="11907" w:h="16839" w:code="9"/>
      <w:pgMar w:top="1701" w:right="1701" w:bottom="1418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3A" w:rsidRDefault="00F5203A" w:rsidP="00CF6E74">
      <w:pPr>
        <w:spacing w:after="0" w:line="240" w:lineRule="auto"/>
      </w:pPr>
      <w:r>
        <w:separator/>
      </w:r>
    </w:p>
  </w:endnote>
  <w:endnote w:type="continuationSeparator" w:id="0">
    <w:p w:rsidR="00F5203A" w:rsidRDefault="00F5203A" w:rsidP="00CF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0" w:type="pct"/>
      <w:tblBorders>
        <w:top w:val="single" w:sz="18" w:space="0" w:color="808080"/>
        <w:right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714"/>
      <w:gridCol w:w="7920"/>
    </w:tblGrid>
    <w:tr w:rsidR="00CF6E74">
      <w:trPr>
        <w:trHeight w:val="524"/>
      </w:trPr>
      <w:tc>
        <w:tcPr>
          <w:tcW w:w="722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:rsidR="00CF6E74" w:rsidRDefault="00CF6E74">
          <w:pPr>
            <w:pStyle w:val="Piedepgina1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</w:p>
      </w:tc>
      <w:tc>
        <w:tcPr>
          <w:tcW w:w="8026" w:type="dxa"/>
          <w:tcBorders>
            <w:top w:val="single" w:sz="18" w:space="0" w:color="808080"/>
            <w:left w:val="single" w:sz="18" w:space="0" w:color="808080"/>
            <w:right w:val="single" w:sz="18" w:space="0" w:color="808080"/>
          </w:tcBorders>
          <w:shd w:val="clear" w:color="auto" w:fill="auto"/>
          <w:tcMar>
            <w:left w:w="62" w:type="dxa"/>
          </w:tcMar>
        </w:tcPr>
        <w:p w:rsidR="00CF6E74" w:rsidRDefault="00721F21">
          <w:pPr>
            <w:pStyle w:val="Piedepgina1"/>
            <w:rPr>
              <w:rFonts w:ascii="Cambria Math" w:hAnsi="Cambria Math" w:cs="Times New Roman"/>
              <w:sz w:val="18"/>
              <w:szCs w:val="18"/>
            </w:rPr>
          </w:pPr>
          <w:r>
            <w:rPr>
              <w:rFonts w:ascii="Cambria Math" w:hAnsi="Cambria Math" w:cs="Times New Roman"/>
              <w:sz w:val="18"/>
              <w:szCs w:val="18"/>
            </w:rPr>
            <w:t>Av. 4 de Caballería y N. Lezcano – Aluminé – Neuquén - Tel. (02942) 496104/496150.-</w:t>
          </w:r>
        </w:p>
      </w:tc>
    </w:tr>
  </w:tbl>
  <w:p w:rsidR="00CF6E74" w:rsidRDefault="00CF6E74">
    <w:pPr>
      <w:pStyle w:val="Piedep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3A" w:rsidRDefault="00F5203A" w:rsidP="00CF6E74">
      <w:pPr>
        <w:spacing w:after="0" w:line="240" w:lineRule="auto"/>
      </w:pPr>
      <w:r>
        <w:separator/>
      </w:r>
    </w:p>
  </w:footnote>
  <w:footnote w:type="continuationSeparator" w:id="0">
    <w:p w:rsidR="00F5203A" w:rsidRDefault="00F5203A" w:rsidP="00CF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74" w:rsidRDefault="00CF6E74">
    <w:pPr>
      <w:pStyle w:val="Encabezado1"/>
    </w:pPr>
  </w:p>
  <w:p w:rsidR="00CF6E74" w:rsidRDefault="00721F21">
    <w:pPr>
      <w:pStyle w:val="Encabezado1"/>
    </w:pPr>
    <w:r>
      <w:rPr>
        <w:noProof/>
        <w:lang w:eastAsia="es-AR"/>
      </w:rPr>
      <w:drawing>
        <wp:inline distT="0" distB="0" distL="0" distR="0">
          <wp:extent cx="5724525" cy="72326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720"/>
    <w:multiLevelType w:val="hybridMultilevel"/>
    <w:tmpl w:val="44D61F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2617F"/>
    <w:multiLevelType w:val="multilevel"/>
    <w:tmpl w:val="0BD8A834"/>
    <w:lvl w:ilvl="0">
      <w:start w:val="1"/>
      <w:numFmt w:val="bullet"/>
      <w:lvlText w:val="-"/>
      <w:lvlJc w:val="left"/>
      <w:pPr>
        <w:ind w:left="720" w:hanging="360"/>
      </w:pPr>
      <w:rPr>
        <w:rFonts w:ascii="Sitka Small" w:hAnsi="Sitka Small" w:cs="Sitka Smal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6051C8"/>
    <w:multiLevelType w:val="multilevel"/>
    <w:tmpl w:val="7C380A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B4C52"/>
    <w:multiLevelType w:val="hybridMultilevel"/>
    <w:tmpl w:val="B616F60A"/>
    <w:lvl w:ilvl="0" w:tplc="647EC5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516C6"/>
    <w:multiLevelType w:val="multilevel"/>
    <w:tmpl w:val="AB4E3900"/>
    <w:lvl w:ilvl="0">
      <w:start w:val="1"/>
      <w:numFmt w:val="bullet"/>
      <w:lvlText w:val="-"/>
      <w:lvlJc w:val="left"/>
      <w:pPr>
        <w:ind w:left="644" w:hanging="360"/>
      </w:pPr>
      <w:rPr>
        <w:rFonts w:ascii="Sitka Small" w:hAnsi="Sitka Small" w:cs="Sitka Smal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F555733"/>
    <w:multiLevelType w:val="multilevel"/>
    <w:tmpl w:val="33B298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72D4B6A"/>
    <w:multiLevelType w:val="hybridMultilevel"/>
    <w:tmpl w:val="486A8754"/>
    <w:lvl w:ilvl="0" w:tplc="AE30F7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6D4FF2"/>
    <w:multiLevelType w:val="multilevel"/>
    <w:tmpl w:val="D61C7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74"/>
    <w:rsid w:val="000F20B1"/>
    <w:rsid w:val="00182FF4"/>
    <w:rsid w:val="00195EE4"/>
    <w:rsid w:val="00214E93"/>
    <w:rsid w:val="002D0744"/>
    <w:rsid w:val="00447C44"/>
    <w:rsid w:val="00511B68"/>
    <w:rsid w:val="0057219C"/>
    <w:rsid w:val="00574AE5"/>
    <w:rsid w:val="005A2C5C"/>
    <w:rsid w:val="005A72A8"/>
    <w:rsid w:val="005D55FD"/>
    <w:rsid w:val="005D58DA"/>
    <w:rsid w:val="00614BB1"/>
    <w:rsid w:val="0070053E"/>
    <w:rsid w:val="00721F21"/>
    <w:rsid w:val="0086694C"/>
    <w:rsid w:val="008716B8"/>
    <w:rsid w:val="00881192"/>
    <w:rsid w:val="008D6F7E"/>
    <w:rsid w:val="009754C9"/>
    <w:rsid w:val="009F5F48"/>
    <w:rsid w:val="00B03534"/>
    <w:rsid w:val="00BB76BB"/>
    <w:rsid w:val="00C004AA"/>
    <w:rsid w:val="00C50EC8"/>
    <w:rsid w:val="00CF6E74"/>
    <w:rsid w:val="00F30A22"/>
    <w:rsid w:val="00F5203A"/>
    <w:rsid w:val="00F64616"/>
    <w:rsid w:val="00F8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184"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025B4E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025B4E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25B4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F6E74"/>
    <w:rPr>
      <w:rFonts w:cs="Courier New"/>
    </w:rPr>
  </w:style>
  <w:style w:type="character" w:customStyle="1" w:styleId="ListLabel2">
    <w:name w:val="ListLabel 2"/>
    <w:qFormat/>
    <w:rsid w:val="00CF6E74"/>
    <w:rPr>
      <w:rFonts w:cs="Courier New"/>
    </w:rPr>
  </w:style>
  <w:style w:type="character" w:customStyle="1" w:styleId="ListLabel3">
    <w:name w:val="ListLabel 3"/>
    <w:qFormat/>
    <w:rsid w:val="00CF6E74"/>
    <w:rPr>
      <w:rFonts w:cs="Courier New"/>
    </w:rPr>
  </w:style>
  <w:style w:type="character" w:customStyle="1" w:styleId="ListLabel4">
    <w:name w:val="ListLabel 4"/>
    <w:qFormat/>
    <w:rsid w:val="00CF6E74"/>
    <w:rPr>
      <w:rFonts w:cs="Courier New"/>
    </w:rPr>
  </w:style>
  <w:style w:type="character" w:customStyle="1" w:styleId="ListLabel5">
    <w:name w:val="ListLabel 5"/>
    <w:qFormat/>
    <w:rsid w:val="00CF6E74"/>
    <w:rPr>
      <w:rFonts w:cs="Courier New"/>
    </w:rPr>
  </w:style>
  <w:style w:type="character" w:customStyle="1" w:styleId="ListLabel6">
    <w:name w:val="ListLabel 6"/>
    <w:qFormat/>
    <w:rsid w:val="00CF6E74"/>
    <w:rPr>
      <w:rFonts w:cs="Courier New"/>
    </w:rPr>
  </w:style>
  <w:style w:type="character" w:customStyle="1" w:styleId="ListLabel7">
    <w:name w:val="ListLabel 7"/>
    <w:qFormat/>
    <w:rsid w:val="00CF6E74"/>
    <w:rPr>
      <w:rFonts w:cs="Courier New"/>
    </w:rPr>
  </w:style>
  <w:style w:type="character" w:customStyle="1" w:styleId="ListLabel8">
    <w:name w:val="ListLabel 8"/>
    <w:qFormat/>
    <w:rsid w:val="00CF6E74"/>
    <w:rPr>
      <w:rFonts w:cs="Courier New"/>
    </w:rPr>
  </w:style>
  <w:style w:type="character" w:customStyle="1" w:styleId="ListLabel9">
    <w:name w:val="ListLabel 9"/>
    <w:qFormat/>
    <w:rsid w:val="00CF6E74"/>
    <w:rPr>
      <w:rFonts w:cs="Courier New"/>
    </w:rPr>
  </w:style>
  <w:style w:type="character" w:customStyle="1" w:styleId="ListLabel10">
    <w:name w:val="ListLabel 10"/>
    <w:qFormat/>
    <w:rsid w:val="00CF6E74"/>
    <w:rPr>
      <w:rFonts w:cs="Symbol"/>
      <w:b/>
    </w:rPr>
  </w:style>
  <w:style w:type="character" w:customStyle="1" w:styleId="ListLabel11">
    <w:name w:val="ListLabel 11"/>
    <w:qFormat/>
    <w:rsid w:val="00CF6E74"/>
    <w:rPr>
      <w:rFonts w:cs="Courier New"/>
    </w:rPr>
  </w:style>
  <w:style w:type="character" w:customStyle="1" w:styleId="ListLabel12">
    <w:name w:val="ListLabel 12"/>
    <w:qFormat/>
    <w:rsid w:val="00CF6E74"/>
    <w:rPr>
      <w:rFonts w:cs="Wingdings"/>
    </w:rPr>
  </w:style>
  <w:style w:type="character" w:customStyle="1" w:styleId="ListLabel13">
    <w:name w:val="ListLabel 13"/>
    <w:qFormat/>
    <w:rsid w:val="00CF6E74"/>
    <w:rPr>
      <w:rFonts w:cs="Symbol"/>
    </w:rPr>
  </w:style>
  <w:style w:type="character" w:customStyle="1" w:styleId="ListLabel14">
    <w:name w:val="ListLabel 14"/>
    <w:qFormat/>
    <w:rsid w:val="00CF6E74"/>
    <w:rPr>
      <w:rFonts w:cs="Courier New"/>
    </w:rPr>
  </w:style>
  <w:style w:type="character" w:customStyle="1" w:styleId="ListLabel15">
    <w:name w:val="ListLabel 15"/>
    <w:qFormat/>
    <w:rsid w:val="00CF6E74"/>
    <w:rPr>
      <w:rFonts w:cs="Wingdings"/>
    </w:rPr>
  </w:style>
  <w:style w:type="character" w:customStyle="1" w:styleId="ListLabel16">
    <w:name w:val="ListLabel 16"/>
    <w:qFormat/>
    <w:rsid w:val="00CF6E74"/>
    <w:rPr>
      <w:rFonts w:cs="Symbol"/>
    </w:rPr>
  </w:style>
  <w:style w:type="character" w:customStyle="1" w:styleId="ListLabel17">
    <w:name w:val="ListLabel 17"/>
    <w:qFormat/>
    <w:rsid w:val="00CF6E74"/>
    <w:rPr>
      <w:rFonts w:cs="Courier New"/>
    </w:rPr>
  </w:style>
  <w:style w:type="character" w:customStyle="1" w:styleId="ListLabel18">
    <w:name w:val="ListLabel 18"/>
    <w:qFormat/>
    <w:rsid w:val="00CF6E74"/>
    <w:rPr>
      <w:rFonts w:cs="Wingdings"/>
    </w:rPr>
  </w:style>
  <w:style w:type="character" w:customStyle="1" w:styleId="ListLabel19">
    <w:name w:val="ListLabel 19"/>
    <w:qFormat/>
    <w:rsid w:val="00CF6E74"/>
    <w:rPr>
      <w:rFonts w:ascii="Calibri" w:hAnsi="Calibri" w:cs="Sitka Small"/>
      <w:sz w:val="22"/>
    </w:rPr>
  </w:style>
  <w:style w:type="character" w:customStyle="1" w:styleId="ListLabel20">
    <w:name w:val="ListLabel 20"/>
    <w:qFormat/>
    <w:rsid w:val="00CF6E74"/>
    <w:rPr>
      <w:rFonts w:cs="Courier New"/>
    </w:rPr>
  </w:style>
  <w:style w:type="character" w:customStyle="1" w:styleId="ListLabel21">
    <w:name w:val="ListLabel 21"/>
    <w:qFormat/>
    <w:rsid w:val="00CF6E74"/>
    <w:rPr>
      <w:rFonts w:cs="Wingdings"/>
    </w:rPr>
  </w:style>
  <w:style w:type="character" w:customStyle="1" w:styleId="ListLabel22">
    <w:name w:val="ListLabel 22"/>
    <w:qFormat/>
    <w:rsid w:val="00CF6E74"/>
    <w:rPr>
      <w:rFonts w:cs="Symbol"/>
    </w:rPr>
  </w:style>
  <w:style w:type="character" w:customStyle="1" w:styleId="ListLabel23">
    <w:name w:val="ListLabel 23"/>
    <w:qFormat/>
    <w:rsid w:val="00CF6E74"/>
    <w:rPr>
      <w:rFonts w:cs="Courier New"/>
    </w:rPr>
  </w:style>
  <w:style w:type="character" w:customStyle="1" w:styleId="ListLabel24">
    <w:name w:val="ListLabel 24"/>
    <w:qFormat/>
    <w:rsid w:val="00CF6E74"/>
    <w:rPr>
      <w:rFonts w:cs="Wingdings"/>
    </w:rPr>
  </w:style>
  <w:style w:type="character" w:customStyle="1" w:styleId="ListLabel25">
    <w:name w:val="ListLabel 25"/>
    <w:qFormat/>
    <w:rsid w:val="00CF6E74"/>
    <w:rPr>
      <w:rFonts w:cs="Symbol"/>
    </w:rPr>
  </w:style>
  <w:style w:type="character" w:customStyle="1" w:styleId="ListLabel26">
    <w:name w:val="ListLabel 26"/>
    <w:qFormat/>
    <w:rsid w:val="00CF6E74"/>
    <w:rPr>
      <w:rFonts w:cs="Courier New"/>
    </w:rPr>
  </w:style>
  <w:style w:type="character" w:customStyle="1" w:styleId="ListLabel27">
    <w:name w:val="ListLabel 27"/>
    <w:qFormat/>
    <w:rsid w:val="00CF6E74"/>
    <w:rPr>
      <w:rFonts w:cs="Wingdings"/>
    </w:rPr>
  </w:style>
  <w:style w:type="character" w:customStyle="1" w:styleId="ListLabel28">
    <w:name w:val="ListLabel 28"/>
    <w:qFormat/>
    <w:rsid w:val="00CF6E74"/>
    <w:rPr>
      <w:rFonts w:cs="Sitka Small"/>
      <w:b/>
    </w:rPr>
  </w:style>
  <w:style w:type="character" w:customStyle="1" w:styleId="ListLabel29">
    <w:name w:val="ListLabel 29"/>
    <w:qFormat/>
    <w:rsid w:val="00CF6E74"/>
    <w:rPr>
      <w:rFonts w:cs="Courier New"/>
    </w:rPr>
  </w:style>
  <w:style w:type="character" w:customStyle="1" w:styleId="ListLabel30">
    <w:name w:val="ListLabel 30"/>
    <w:qFormat/>
    <w:rsid w:val="00CF6E74"/>
    <w:rPr>
      <w:rFonts w:cs="Wingdings"/>
    </w:rPr>
  </w:style>
  <w:style w:type="character" w:customStyle="1" w:styleId="ListLabel31">
    <w:name w:val="ListLabel 31"/>
    <w:qFormat/>
    <w:rsid w:val="00CF6E74"/>
    <w:rPr>
      <w:rFonts w:cs="Symbol"/>
    </w:rPr>
  </w:style>
  <w:style w:type="character" w:customStyle="1" w:styleId="ListLabel32">
    <w:name w:val="ListLabel 32"/>
    <w:qFormat/>
    <w:rsid w:val="00CF6E74"/>
    <w:rPr>
      <w:rFonts w:cs="Courier New"/>
    </w:rPr>
  </w:style>
  <w:style w:type="character" w:customStyle="1" w:styleId="ListLabel33">
    <w:name w:val="ListLabel 33"/>
    <w:qFormat/>
    <w:rsid w:val="00CF6E74"/>
    <w:rPr>
      <w:rFonts w:cs="Wingdings"/>
    </w:rPr>
  </w:style>
  <w:style w:type="character" w:customStyle="1" w:styleId="ListLabel34">
    <w:name w:val="ListLabel 34"/>
    <w:qFormat/>
    <w:rsid w:val="00CF6E74"/>
    <w:rPr>
      <w:rFonts w:cs="Symbol"/>
    </w:rPr>
  </w:style>
  <w:style w:type="character" w:customStyle="1" w:styleId="ListLabel35">
    <w:name w:val="ListLabel 35"/>
    <w:qFormat/>
    <w:rsid w:val="00CF6E74"/>
    <w:rPr>
      <w:rFonts w:cs="Courier New"/>
    </w:rPr>
  </w:style>
  <w:style w:type="character" w:customStyle="1" w:styleId="ListLabel36">
    <w:name w:val="ListLabel 36"/>
    <w:qFormat/>
    <w:rsid w:val="00CF6E74"/>
    <w:rPr>
      <w:rFonts w:cs="Wingdings"/>
    </w:rPr>
  </w:style>
  <w:style w:type="paragraph" w:styleId="Encabezado">
    <w:name w:val="header"/>
    <w:basedOn w:val="Normal"/>
    <w:next w:val="Textoindependiente"/>
    <w:link w:val="EncabezadoCar"/>
    <w:qFormat/>
    <w:rsid w:val="00CF6E74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rsid w:val="00CF6E74"/>
    <w:pPr>
      <w:spacing w:after="140" w:line="288" w:lineRule="auto"/>
    </w:pPr>
  </w:style>
  <w:style w:type="paragraph" w:styleId="Lista">
    <w:name w:val="List"/>
    <w:basedOn w:val="Textoindependiente"/>
    <w:rsid w:val="00CF6E74"/>
    <w:rPr>
      <w:rFonts w:cs="Lohit Devanagari"/>
    </w:rPr>
  </w:style>
  <w:style w:type="paragraph" w:customStyle="1" w:styleId="Epgrafe1">
    <w:name w:val="Epígrafe1"/>
    <w:basedOn w:val="Normal"/>
    <w:qFormat/>
    <w:rsid w:val="00CF6E7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CF6E74"/>
    <w:pPr>
      <w:suppressLineNumbers/>
    </w:pPr>
    <w:rPr>
      <w:rFonts w:cs="Lohit Devanagari"/>
    </w:rPr>
  </w:style>
  <w:style w:type="paragraph" w:customStyle="1" w:styleId="Encabezado1">
    <w:name w:val="Encabezado1"/>
    <w:basedOn w:val="Normal"/>
    <w:uiPriority w:val="99"/>
    <w:unhideWhenUsed/>
    <w:rsid w:val="00025B4E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Piedepgina1">
    <w:name w:val="Pie de página1"/>
    <w:basedOn w:val="Normal"/>
    <w:link w:val="PiedepginaCar"/>
    <w:uiPriority w:val="99"/>
    <w:unhideWhenUsed/>
    <w:rsid w:val="00025B4E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25B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5B4E"/>
    <w:rPr>
      <w:color w:val="00000A"/>
      <w:sz w:val="22"/>
    </w:rPr>
  </w:style>
  <w:style w:type="paragraph" w:styleId="Prrafodelista">
    <w:name w:val="List Paragraph"/>
    <w:basedOn w:val="Normal"/>
    <w:uiPriority w:val="34"/>
    <w:qFormat/>
    <w:rsid w:val="00894184"/>
    <w:pPr>
      <w:ind w:left="720"/>
      <w:contextualSpacing/>
    </w:pPr>
  </w:style>
  <w:style w:type="paragraph" w:customStyle="1" w:styleId="m-5286307601812898254gmail-msobodytextindent2">
    <w:name w:val="m_-5286307601812898254gmail-msobodytextindent2"/>
    <w:basedOn w:val="Normal"/>
    <w:qFormat/>
    <w:rsid w:val="008941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184"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025B4E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025B4E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25B4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F6E74"/>
    <w:rPr>
      <w:rFonts w:cs="Courier New"/>
    </w:rPr>
  </w:style>
  <w:style w:type="character" w:customStyle="1" w:styleId="ListLabel2">
    <w:name w:val="ListLabel 2"/>
    <w:qFormat/>
    <w:rsid w:val="00CF6E74"/>
    <w:rPr>
      <w:rFonts w:cs="Courier New"/>
    </w:rPr>
  </w:style>
  <w:style w:type="character" w:customStyle="1" w:styleId="ListLabel3">
    <w:name w:val="ListLabel 3"/>
    <w:qFormat/>
    <w:rsid w:val="00CF6E74"/>
    <w:rPr>
      <w:rFonts w:cs="Courier New"/>
    </w:rPr>
  </w:style>
  <w:style w:type="character" w:customStyle="1" w:styleId="ListLabel4">
    <w:name w:val="ListLabel 4"/>
    <w:qFormat/>
    <w:rsid w:val="00CF6E74"/>
    <w:rPr>
      <w:rFonts w:cs="Courier New"/>
    </w:rPr>
  </w:style>
  <w:style w:type="character" w:customStyle="1" w:styleId="ListLabel5">
    <w:name w:val="ListLabel 5"/>
    <w:qFormat/>
    <w:rsid w:val="00CF6E74"/>
    <w:rPr>
      <w:rFonts w:cs="Courier New"/>
    </w:rPr>
  </w:style>
  <w:style w:type="character" w:customStyle="1" w:styleId="ListLabel6">
    <w:name w:val="ListLabel 6"/>
    <w:qFormat/>
    <w:rsid w:val="00CF6E74"/>
    <w:rPr>
      <w:rFonts w:cs="Courier New"/>
    </w:rPr>
  </w:style>
  <w:style w:type="character" w:customStyle="1" w:styleId="ListLabel7">
    <w:name w:val="ListLabel 7"/>
    <w:qFormat/>
    <w:rsid w:val="00CF6E74"/>
    <w:rPr>
      <w:rFonts w:cs="Courier New"/>
    </w:rPr>
  </w:style>
  <w:style w:type="character" w:customStyle="1" w:styleId="ListLabel8">
    <w:name w:val="ListLabel 8"/>
    <w:qFormat/>
    <w:rsid w:val="00CF6E74"/>
    <w:rPr>
      <w:rFonts w:cs="Courier New"/>
    </w:rPr>
  </w:style>
  <w:style w:type="character" w:customStyle="1" w:styleId="ListLabel9">
    <w:name w:val="ListLabel 9"/>
    <w:qFormat/>
    <w:rsid w:val="00CF6E74"/>
    <w:rPr>
      <w:rFonts w:cs="Courier New"/>
    </w:rPr>
  </w:style>
  <w:style w:type="character" w:customStyle="1" w:styleId="ListLabel10">
    <w:name w:val="ListLabel 10"/>
    <w:qFormat/>
    <w:rsid w:val="00CF6E74"/>
    <w:rPr>
      <w:rFonts w:cs="Symbol"/>
      <w:b/>
    </w:rPr>
  </w:style>
  <w:style w:type="character" w:customStyle="1" w:styleId="ListLabel11">
    <w:name w:val="ListLabel 11"/>
    <w:qFormat/>
    <w:rsid w:val="00CF6E74"/>
    <w:rPr>
      <w:rFonts w:cs="Courier New"/>
    </w:rPr>
  </w:style>
  <w:style w:type="character" w:customStyle="1" w:styleId="ListLabel12">
    <w:name w:val="ListLabel 12"/>
    <w:qFormat/>
    <w:rsid w:val="00CF6E74"/>
    <w:rPr>
      <w:rFonts w:cs="Wingdings"/>
    </w:rPr>
  </w:style>
  <w:style w:type="character" w:customStyle="1" w:styleId="ListLabel13">
    <w:name w:val="ListLabel 13"/>
    <w:qFormat/>
    <w:rsid w:val="00CF6E74"/>
    <w:rPr>
      <w:rFonts w:cs="Symbol"/>
    </w:rPr>
  </w:style>
  <w:style w:type="character" w:customStyle="1" w:styleId="ListLabel14">
    <w:name w:val="ListLabel 14"/>
    <w:qFormat/>
    <w:rsid w:val="00CF6E74"/>
    <w:rPr>
      <w:rFonts w:cs="Courier New"/>
    </w:rPr>
  </w:style>
  <w:style w:type="character" w:customStyle="1" w:styleId="ListLabel15">
    <w:name w:val="ListLabel 15"/>
    <w:qFormat/>
    <w:rsid w:val="00CF6E74"/>
    <w:rPr>
      <w:rFonts w:cs="Wingdings"/>
    </w:rPr>
  </w:style>
  <w:style w:type="character" w:customStyle="1" w:styleId="ListLabel16">
    <w:name w:val="ListLabel 16"/>
    <w:qFormat/>
    <w:rsid w:val="00CF6E74"/>
    <w:rPr>
      <w:rFonts w:cs="Symbol"/>
    </w:rPr>
  </w:style>
  <w:style w:type="character" w:customStyle="1" w:styleId="ListLabel17">
    <w:name w:val="ListLabel 17"/>
    <w:qFormat/>
    <w:rsid w:val="00CF6E74"/>
    <w:rPr>
      <w:rFonts w:cs="Courier New"/>
    </w:rPr>
  </w:style>
  <w:style w:type="character" w:customStyle="1" w:styleId="ListLabel18">
    <w:name w:val="ListLabel 18"/>
    <w:qFormat/>
    <w:rsid w:val="00CF6E74"/>
    <w:rPr>
      <w:rFonts w:cs="Wingdings"/>
    </w:rPr>
  </w:style>
  <w:style w:type="character" w:customStyle="1" w:styleId="ListLabel19">
    <w:name w:val="ListLabel 19"/>
    <w:qFormat/>
    <w:rsid w:val="00CF6E74"/>
    <w:rPr>
      <w:rFonts w:ascii="Calibri" w:hAnsi="Calibri" w:cs="Sitka Small"/>
      <w:sz w:val="22"/>
    </w:rPr>
  </w:style>
  <w:style w:type="character" w:customStyle="1" w:styleId="ListLabel20">
    <w:name w:val="ListLabel 20"/>
    <w:qFormat/>
    <w:rsid w:val="00CF6E74"/>
    <w:rPr>
      <w:rFonts w:cs="Courier New"/>
    </w:rPr>
  </w:style>
  <w:style w:type="character" w:customStyle="1" w:styleId="ListLabel21">
    <w:name w:val="ListLabel 21"/>
    <w:qFormat/>
    <w:rsid w:val="00CF6E74"/>
    <w:rPr>
      <w:rFonts w:cs="Wingdings"/>
    </w:rPr>
  </w:style>
  <w:style w:type="character" w:customStyle="1" w:styleId="ListLabel22">
    <w:name w:val="ListLabel 22"/>
    <w:qFormat/>
    <w:rsid w:val="00CF6E74"/>
    <w:rPr>
      <w:rFonts w:cs="Symbol"/>
    </w:rPr>
  </w:style>
  <w:style w:type="character" w:customStyle="1" w:styleId="ListLabel23">
    <w:name w:val="ListLabel 23"/>
    <w:qFormat/>
    <w:rsid w:val="00CF6E74"/>
    <w:rPr>
      <w:rFonts w:cs="Courier New"/>
    </w:rPr>
  </w:style>
  <w:style w:type="character" w:customStyle="1" w:styleId="ListLabel24">
    <w:name w:val="ListLabel 24"/>
    <w:qFormat/>
    <w:rsid w:val="00CF6E74"/>
    <w:rPr>
      <w:rFonts w:cs="Wingdings"/>
    </w:rPr>
  </w:style>
  <w:style w:type="character" w:customStyle="1" w:styleId="ListLabel25">
    <w:name w:val="ListLabel 25"/>
    <w:qFormat/>
    <w:rsid w:val="00CF6E74"/>
    <w:rPr>
      <w:rFonts w:cs="Symbol"/>
    </w:rPr>
  </w:style>
  <w:style w:type="character" w:customStyle="1" w:styleId="ListLabel26">
    <w:name w:val="ListLabel 26"/>
    <w:qFormat/>
    <w:rsid w:val="00CF6E74"/>
    <w:rPr>
      <w:rFonts w:cs="Courier New"/>
    </w:rPr>
  </w:style>
  <w:style w:type="character" w:customStyle="1" w:styleId="ListLabel27">
    <w:name w:val="ListLabel 27"/>
    <w:qFormat/>
    <w:rsid w:val="00CF6E74"/>
    <w:rPr>
      <w:rFonts w:cs="Wingdings"/>
    </w:rPr>
  </w:style>
  <w:style w:type="character" w:customStyle="1" w:styleId="ListLabel28">
    <w:name w:val="ListLabel 28"/>
    <w:qFormat/>
    <w:rsid w:val="00CF6E74"/>
    <w:rPr>
      <w:rFonts w:cs="Sitka Small"/>
      <w:b/>
    </w:rPr>
  </w:style>
  <w:style w:type="character" w:customStyle="1" w:styleId="ListLabel29">
    <w:name w:val="ListLabel 29"/>
    <w:qFormat/>
    <w:rsid w:val="00CF6E74"/>
    <w:rPr>
      <w:rFonts w:cs="Courier New"/>
    </w:rPr>
  </w:style>
  <w:style w:type="character" w:customStyle="1" w:styleId="ListLabel30">
    <w:name w:val="ListLabel 30"/>
    <w:qFormat/>
    <w:rsid w:val="00CF6E74"/>
    <w:rPr>
      <w:rFonts w:cs="Wingdings"/>
    </w:rPr>
  </w:style>
  <w:style w:type="character" w:customStyle="1" w:styleId="ListLabel31">
    <w:name w:val="ListLabel 31"/>
    <w:qFormat/>
    <w:rsid w:val="00CF6E74"/>
    <w:rPr>
      <w:rFonts w:cs="Symbol"/>
    </w:rPr>
  </w:style>
  <w:style w:type="character" w:customStyle="1" w:styleId="ListLabel32">
    <w:name w:val="ListLabel 32"/>
    <w:qFormat/>
    <w:rsid w:val="00CF6E74"/>
    <w:rPr>
      <w:rFonts w:cs="Courier New"/>
    </w:rPr>
  </w:style>
  <w:style w:type="character" w:customStyle="1" w:styleId="ListLabel33">
    <w:name w:val="ListLabel 33"/>
    <w:qFormat/>
    <w:rsid w:val="00CF6E74"/>
    <w:rPr>
      <w:rFonts w:cs="Wingdings"/>
    </w:rPr>
  </w:style>
  <w:style w:type="character" w:customStyle="1" w:styleId="ListLabel34">
    <w:name w:val="ListLabel 34"/>
    <w:qFormat/>
    <w:rsid w:val="00CF6E74"/>
    <w:rPr>
      <w:rFonts w:cs="Symbol"/>
    </w:rPr>
  </w:style>
  <w:style w:type="character" w:customStyle="1" w:styleId="ListLabel35">
    <w:name w:val="ListLabel 35"/>
    <w:qFormat/>
    <w:rsid w:val="00CF6E74"/>
    <w:rPr>
      <w:rFonts w:cs="Courier New"/>
    </w:rPr>
  </w:style>
  <w:style w:type="character" w:customStyle="1" w:styleId="ListLabel36">
    <w:name w:val="ListLabel 36"/>
    <w:qFormat/>
    <w:rsid w:val="00CF6E74"/>
    <w:rPr>
      <w:rFonts w:cs="Wingdings"/>
    </w:rPr>
  </w:style>
  <w:style w:type="paragraph" w:styleId="Encabezado">
    <w:name w:val="header"/>
    <w:basedOn w:val="Normal"/>
    <w:next w:val="Textoindependiente"/>
    <w:link w:val="EncabezadoCar"/>
    <w:qFormat/>
    <w:rsid w:val="00CF6E74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rsid w:val="00CF6E74"/>
    <w:pPr>
      <w:spacing w:after="140" w:line="288" w:lineRule="auto"/>
    </w:pPr>
  </w:style>
  <w:style w:type="paragraph" w:styleId="Lista">
    <w:name w:val="List"/>
    <w:basedOn w:val="Textoindependiente"/>
    <w:rsid w:val="00CF6E74"/>
    <w:rPr>
      <w:rFonts w:cs="Lohit Devanagari"/>
    </w:rPr>
  </w:style>
  <w:style w:type="paragraph" w:customStyle="1" w:styleId="Epgrafe1">
    <w:name w:val="Epígrafe1"/>
    <w:basedOn w:val="Normal"/>
    <w:qFormat/>
    <w:rsid w:val="00CF6E7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CF6E74"/>
    <w:pPr>
      <w:suppressLineNumbers/>
    </w:pPr>
    <w:rPr>
      <w:rFonts w:cs="Lohit Devanagari"/>
    </w:rPr>
  </w:style>
  <w:style w:type="paragraph" w:customStyle="1" w:styleId="Encabezado1">
    <w:name w:val="Encabezado1"/>
    <w:basedOn w:val="Normal"/>
    <w:uiPriority w:val="99"/>
    <w:unhideWhenUsed/>
    <w:rsid w:val="00025B4E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Piedepgina1">
    <w:name w:val="Pie de página1"/>
    <w:basedOn w:val="Normal"/>
    <w:link w:val="PiedepginaCar"/>
    <w:uiPriority w:val="99"/>
    <w:unhideWhenUsed/>
    <w:rsid w:val="00025B4E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25B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5B4E"/>
    <w:rPr>
      <w:color w:val="00000A"/>
      <w:sz w:val="22"/>
    </w:rPr>
  </w:style>
  <w:style w:type="paragraph" w:styleId="Prrafodelista">
    <w:name w:val="List Paragraph"/>
    <w:basedOn w:val="Normal"/>
    <w:uiPriority w:val="34"/>
    <w:qFormat/>
    <w:rsid w:val="00894184"/>
    <w:pPr>
      <w:ind w:left="720"/>
      <w:contextualSpacing/>
    </w:pPr>
  </w:style>
  <w:style w:type="paragraph" w:customStyle="1" w:styleId="m-5286307601812898254gmail-msobodytextindent2">
    <w:name w:val="m_-5286307601812898254gmail-msobodytextindent2"/>
    <w:basedOn w:val="Normal"/>
    <w:qFormat/>
    <w:rsid w:val="008941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3B2F-D3CF-4D78-BD18-40457F51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1624</Words>
  <Characters>8935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Personal-PC</dc:creator>
  <cp:lastModifiedBy>Gabriel Bargas</cp:lastModifiedBy>
  <cp:revision>4</cp:revision>
  <cp:lastPrinted>2019-07-16T13:25:00Z</cp:lastPrinted>
  <dcterms:created xsi:type="dcterms:W3CDTF">2019-08-20T18:34:00Z</dcterms:created>
  <dcterms:modified xsi:type="dcterms:W3CDTF">2019-08-20T18:36:00Z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